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D7C7" w14:textId="77777777" w:rsidR="000D6D01" w:rsidRPr="001F0776" w:rsidRDefault="00272095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  <w:r w:rsidRPr="00272095">
        <w:rPr>
          <w:rFonts w:asciiTheme="minorHAnsi" w:hAnsiTheme="minorHAnsi"/>
          <w:i/>
        </w:rPr>
        <w:t xml:space="preserve">Modello di domanda da redigere </w:t>
      </w:r>
      <w:r w:rsidR="00DD1201" w:rsidRPr="001F0776">
        <w:rPr>
          <w:rFonts w:asciiTheme="minorHAnsi" w:hAnsiTheme="minorHAnsi"/>
          <w:i/>
        </w:rPr>
        <w:t>su carta intestata del soggetto gestore</w:t>
      </w:r>
    </w:p>
    <w:p w14:paraId="6FD3D54A" w14:textId="77777777" w:rsidR="00DD1201" w:rsidRDefault="00DD1201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CAA7C95" w14:textId="77777777" w:rsidR="00542282" w:rsidRPr="00542282" w:rsidRDefault="00542282" w:rsidP="001F0776">
      <w:pPr>
        <w:pStyle w:val="NormaleWeb"/>
        <w:spacing w:before="0" w:beforeAutospacing="0" w:after="0" w:afterAutospacing="0"/>
        <w:ind w:left="360"/>
        <w:jc w:val="center"/>
        <w:rPr>
          <w:rFonts w:asciiTheme="minorHAnsi" w:hAnsiTheme="minorHAnsi"/>
        </w:rPr>
      </w:pPr>
    </w:p>
    <w:p w14:paraId="237A2DFB" w14:textId="77777777" w:rsidR="00DD1201" w:rsidRPr="001F0776" w:rsidRDefault="006B12C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RICHIESTA DI VOLTURA DELL’ACCREDITAMENTO DI</w:t>
      </w:r>
      <w:r w:rsidR="00D1382E" w:rsidRPr="001F0776">
        <w:rPr>
          <w:rFonts w:asciiTheme="minorHAnsi" w:hAnsiTheme="minorHAnsi"/>
          <w:b/>
        </w:rPr>
        <w:t xml:space="preserve"> UNITÀ </w:t>
      </w:r>
      <w:r w:rsidR="00DD1201" w:rsidRPr="001F0776">
        <w:rPr>
          <w:rFonts w:asciiTheme="minorHAnsi" w:hAnsiTheme="minorHAnsi"/>
          <w:b/>
        </w:rPr>
        <w:t>D’</w:t>
      </w:r>
      <w:r w:rsidR="00D1382E" w:rsidRPr="001F0776">
        <w:rPr>
          <w:rFonts w:asciiTheme="minorHAnsi" w:hAnsiTheme="minorHAnsi"/>
          <w:b/>
        </w:rPr>
        <w:t>OFFERTA SOCIOSANITARI</w:t>
      </w:r>
      <w:r w:rsidR="000647CD" w:rsidRPr="001F0776">
        <w:rPr>
          <w:rFonts w:asciiTheme="minorHAnsi" w:hAnsiTheme="minorHAnsi"/>
          <w:b/>
        </w:rPr>
        <w:t>A</w:t>
      </w:r>
    </w:p>
    <w:p w14:paraId="6F813905" w14:textId="77777777" w:rsidR="00AE49CF" w:rsidRPr="00211789" w:rsidRDefault="00AE49CF" w:rsidP="00AE49CF">
      <w:pPr>
        <w:pStyle w:val="NormaleWeb"/>
        <w:spacing w:before="0" w:beforeAutospacing="0" w:after="0" w:afterAutospacing="0"/>
        <w:jc w:val="center"/>
        <w:rPr>
          <w:rFonts w:ascii="Calibri" w:hAnsi="Calibri"/>
          <w:b/>
        </w:rPr>
      </w:pPr>
      <w:r w:rsidRPr="00211789">
        <w:rPr>
          <w:rFonts w:ascii="Calibri" w:hAnsi="Calibri"/>
          <w:b/>
        </w:rPr>
        <w:t>ai sensi della D.G.R. del 31 ottobre 2014, n. 2569</w:t>
      </w:r>
      <w:r>
        <w:rPr>
          <w:rFonts w:ascii="Calibri" w:hAnsi="Calibri"/>
          <w:b/>
        </w:rPr>
        <w:t xml:space="preserve"> e s.m.i.</w:t>
      </w:r>
    </w:p>
    <w:p w14:paraId="1AE9CF21" w14:textId="77777777" w:rsidR="00027B55" w:rsidRPr="001F0776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6BBEE92" w14:textId="77777777" w:rsidR="00027B55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2BC18C0" w14:textId="77777777" w:rsidR="00027B55" w:rsidRPr="001F0776" w:rsidRDefault="00027B55" w:rsidP="00027B55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50E630E" w14:textId="77777777" w:rsidR="00027B55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Style w:val="Collegamentoipertestuale"/>
          <w:rFonts w:asciiTheme="minorHAnsi" w:hAnsiTheme="minorHAnsi"/>
          <w:b/>
        </w:rPr>
      </w:pPr>
    </w:p>
    <w:p w14:paraId="598016B4" w14:textId="77777777" w:rsidR="00027B55" w:rsidRPr="001F0776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22C8496F" w14:textId="77777777" w:rsidR="00027B55" w:rsidRPr="001F0776" w:rsidRDefault="00027B55" w:rsidP="00027B55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A Regione Lombardia</w:t>
      </w:r>
    </w:p>
    <w:p w14:paraId="78B5EC7B" w14:textId="77777777" w:rsidR="00027B55" w:rsidRPr="001F0776" w:rsidRDefault="00027B55" w:rsidP="00027B55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Direzione Generale</w:t>
      </w:r>
    </w:p>
    <w:p w14:paraId="763E1D9F" w14:textId="77777777" w:rsidR="00027B55" w:rsidRDefault="00027B55" w:rsidP="00027B55">
      <w:pPr>
        <w:pStyle w:val="NormaleWeb"/>
        <w:spacing w:before="0" w:beforeAutospacing="0" w:after="0" w:afterAutospacing="0"/>
        <w:ind w:left="4677" w:firstLine="279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WELFARE</w:t>
      </w:r>
    </w:p>
    <w:p w14:paraId="48034F2D" w14:textId="411C65A1" w:rsidR="00027B55" w:rsidRDefault="00000000" w:rsidP="00027B55">
      <w:pPr>
        <w:pStyle w:val="NormaleWeb"/>
        <w:spacing w:before="0" w:beforeAutospacing="0" w:after="0" w:afterAutospacing="0"/>
        <w:ind w:left="4398" w:firstLine="558"/>
        <w:jc w:val="both"/>
        <w:rPr>
          <w:rStyle w:val="Collegamentoipertestuale"/>
          <w:rFonts w:asciiTheme="minorHAnsi" w:hAnsiTheme="minorHAnsi"/>
          <w:b/>
        </w:rPr>
      </w:pPr>
      <w:hyperlink r:id="rId10" w:history="1">
        <w:r w:rsidR="00027B55" w:rsidRPr="00602F6E">
          <w:rPr>
            <w:rStyle w:val="Collegamentoipertestuale"/>
            <w:rFonts w:asciiTheme="minorHAnsi" w:hAnsiTheme="minorHAnsi"/>
            <w:b/>
          </w:rPr>
          <w:t>welfare@pec.regione.lombardia.it</w:t>
        </w:r>
      </w:hyperlink>
    </w:p>
    <w:p w14:paraId="7973B12B" w14:textId="77777777" w:rsidR="00B539B6" w:rsidRDefault="00B539B6" w:rsidP="00027B55">
      <w:pPr>
        <w:pStyle w:val="NormaleWeb"/>
        <w:spacing w:before="0" w:beforeAutospacing="0" w:after="0" w:afterAutospacing="0"/>
        <w:ind w:left="4398" w:firstLine="558"/>
        <w:jc w:val="both"/>
        <w:rPr>
          <w:rFonts w:asciiTheme="minorHAnsi" w:hAnsiTheme="minorHAnsi"/>
          <w:b/>
        </w:rPr>
      </w:pPr>
    </w:p>
    <w:p w14:paraId="2CCC8A3D" w14:textId="51D8044B" w:rsidR="00B539B6" w:rsidRDefault="00B539B6" w:rsidP="00597D86">
      <w:pPr>
        <w:pStyle w:val="NormaleWeb"/>
        <w:spacing w:before="0" w:beforeAutospacing="0" w:after="0" w:afterAutospacing="0"/>
        <w:ind w:left="4248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Pr="001F0776">
        <w:rPr>
          <w:rFonts w:asciiTheme="minorHAnsi" w:hAnsiTheme="minorHAnsi"/>
          <w:b/>
        </w:rPr>
        <w:t>Alla A</w:t>
      </w:r>
      <w:r>
        <w:rPr>
          <w:rFonts w:asciiTheme="minorHAnsi" w:hAnsiTheme="minorHAnsi"/>
          <w:b/>
        </w:rPr>
        <w:t>TS</w:t>
      </w:r>
      <w:r w:rsidRPr="001F0776">
        <w:rPr>
          <w:rFonts w:asciiTheme="minorHAnsi" w:hAnsiTheme="minorHAnsi"/>
          <w:b/>
        </w:rPr>
        <w:t xml:space="preserve"> di</w:t>
      </w:r>
      <w:r>
        <w:rPr>
          <w:rFonts w:asciiTheme="minorHAnsi" w:hAnsiTheme="minorHAnsi"/>
          <w:b/>
        </w:rPr>
        <w:t xml:space="preserve"> ………….</w:t>
      </w:r>
    </w:p>
    <w:p w14:paraId="42015946" w14:textId="77777777" w:rsidR="00027B55" w:rsidRDefault="00027B55" w:rsidP="00027B55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48CAA9CC" w14:textId="2C2ABB38" w:rsidR="00027B55" w:rsidRDefault="00597D86" w:rsidP="00597D86">
      <w:pPr>
        <w:pStyle w:val="NormaleWeb"/>
        <w:spacing w:before="0" w:beforeAutospacing="0" w:after="0" w:afterAutospacing="0"/>
        <w:ind w:left="3540" w:firstLine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E, p.c. </w:t>
      </w:r>
      <w:r>
        <w:rPr>
          <w:rFonts w:asciiTheme="minorHAnsi" w:hAnsiTheme="minorHAnsi"/>
          <w:b/>
        </w:rPr>
        <w:tab/>
      </w:r>
      <w:r w:rsidR="00027B55">
        <w:rPr>
          <w:rFonts w:asciiTheme="minorHAnsi" w:hAnsiTheme="minorHAnsi"/>
          <w:b/>
        </w:rPr>
        <w:t>Al Comune di ………..</w:t>
      </w:r>
    </w:p>
    <w:p w14:paraId="21E0C902" w14:textId="77777777" w:rsidR="008975AE" w:rsidRDefault="008975AE" w:rsidP="006B12C1">
      <w:pPr>
        <w:pStyle w:val="NormaleWeb"/>
        <w:spacing w:before="0" w:beforeAutospacing="0" w:after="0" w:afterAutospacing="0"/>
        <w:ind w:left="3969"/>
        <w:jc w:val="both"/>
        <w:rPr>
          <w:rFonts w:asciiTheme="minorHAnsi" w:hAnsiTheme="minorHAnsi"/>
          <w:b/>
        </w:rPr>
      </w:pPr>
    </w:p>
    <w:p w14:paraId="478C19A8" w14:textId="77777777" w:rsidR="000D6D01" w:rsidRPr="001F0776" w:rsidRDefault="000D6D01" w:rsidP="006B12C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4C12A41" w14:textId="77777777" w:rsidR="008975AE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17EF2DA" w14:textId="77777777" w:rsidR="008975AE" w:rsidRPr="001F0776" w:rsidRDefault="008975AE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E377CF8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IL SOTTOSCRITTO</w:t>
      </w:r>
    </w:p>
    <w:p w14:paraId="11C225E4" w14:textId="77777777" w:rsidR="0095251F" w:rsidRPr="001F0776" w:rsidRDefault="0095251F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60344F9A" w14:textId="77777777" w:rsidR="000D6D01" w:rsidRPr="001F0776" w:rsidRDefault="00E05ACA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nome e c</w:t>
      </w:r>
      <w:r w:rsidR="00BF3AA4" w:rsidRPr="001F0776">
        <w:rPr>
          <w:rFonts w:asciiTheme="minorHAnsi" w:hAnsiTheme="minorHAnsi"/>
        </w:rPr>
        <w:t>ognome</w:t>
      </w:r>
      <w:r w:rsidRPr="001F0776">
        <w:rPr>
          <w:rFonts w:asciiTheme="minorHAnsi" w:hAnsiTheme="minorHAnsi"/>
        </w:rPr>
        <w:t>,</w:t>
      </w:r>
      <w:r w:rsidR="00DD1201" w:rsidRPr="001F0776">
        <w:rPr>
          <w:rFonts w:asciiTheme="minorHAnsi" w:hAnsiTheme="minorHAnsi"/>
        </w:rPr>
        <w:t xml:space="preserve"> </w:t>
      </w:r>
      <w:r w:rsidR="00EF6874" w:rsidRPr="001F0776">
        <w:rPr>
          <w:rFonts w:asciiTheme="minorHAnsi" w:hAnsiTheme="minorHAnsi"/>
        </w:rPr>
        <w:t>c</w:t>
      </w:r>
      <w:r w:rsidR="00BF3AA4" w:rsidRPr="001F0776">
        <w:rPr>
          <w:rFonts w:asciiTheme="minorHAnsi" w:hAnsiTheme="minorHAnsi"/>
        </w:rPr>
        <w:t>odice fiscale</w:t>
      </w:r>
      <w:r w:rsidR="0095251F" w:rsidRPr="001F0776">
        <w:rPr>
          <w:rFonts w:asciiTheme="minorHAnsi" w:hAnsiTheme="minorHAnsi"/>
        </w:rPr>
        <w:t xml:space="preserve">, luogo e </w:t>
      </w:r>
      <w:r w:rsidR="00EF6874" w:rsidRPr="001F0776">
        <w:rPr>
          <w:rFonts w:asciiTheme="minorHAnsi" w:hAnsiTheme="minorHAnsi"/>
        </w:rPr>
        <w:t>d</w:t>
      </w:r>
      <w:r w:rsidR="00BF3AA4" w:rsidRPr="001F0776">
        <w:rPr>
          <w:rFonts w:asciiTheme="minorHAnsi" w:hAnsiTheme="minorHAnsi"/>
        </w:rPr>
        <w:t>ata di nascita</w:t>
      </w:r>
      <w:r w:rsidR="0095251F" w:rsidRPr="001F0776">
        <w:rPr>
          <w:rFonts w:asciiTheme="minorHAnsi" w:hAnsiTheme="minorHAnsi"/>
        </w:rPr>
        <w:t xml:space="preserve">, </w:t>
      </w:r>
      <w:r w:rsidR="00BF3AA4" w:rsidRPr="001F0776">
        <w:rPr>
          <w:rFonts w:asciiTheme="minorHAnsi" w:hAnsiTheme="minorHAnsi"/>
        </w:rPr>
        <w:t>residenza</w:t>
      </w:r>
    </w:p>
    <w:p w14:paraId="51DEB47D" w14:textId="77777777" w:rsidR="0095251F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7BF0EAD" w14:textId="77777777" w:rsidR="00BF3AA4" w:rsidRPr="001F0776" w:rsidRDefault="0095251F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>in qualità di legale r</w:t>
      </w:r>
      <w:r w:rsidR="00BE4FAE" w:rsidRPr="001F0776">
        <w:rPr>
          <w:rFonts w:asciiTheme="minorHAnsi" w:hAnsiTheme="minorHAnsi"/>
          <w:b/>
        </w:rPr>
        <w:t xml:space="preserve">appresentante </w:t>
      </w:r>
      <w:r w:rsidR="001E5E64" w:rsidRPr="001F0776">
        <w:rPr>
          <w:rFonts w:asciiTheme="minorHAnsi" w:hAnsiTheme="minorHAnsi"/>
          <w:b/>
        </w:rPr>
        <w:t>del</w:t>
      </w:r>
      <w:r w:rsidR="00D6662C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soggetto</w:t>
      </w:r>
      <w:r w:rsidR="00BF3AA4" w:rsidRPr="001F0776">
        <w:rPr>
          <w:rFonts w:asciiTheme="minorHAnsi" w:hAnsiTheme="minorHAnsi"/>
          <w:b/>
        </w:rPr>
        <w:t xml:space="preserve"> </w:t>
      </w:r>
      <w:r w:rsidR="00027CE6" w:rsidRPr="001F0776">
        <w:rPr>
          <w:rFonts w:asciiTheme="minorHAnsi" w:hAnsiTheme="minorHAnsi"/>
          <w:b/>
        </w:rPr>
        <w:t>g</w:t>
      </w:r>
      <w:r w:rsidR="00BF3AA4" w:rsidRPr="001F0776">
        <w:rPr>
          <w:rFonts w:asciiTheme="minorHAnsi" w:hAnsiTheme="minorHAnsi"/>
          <w:b/>
        </w:rPr>
        <w:t>estore</w:t>
      </w:r>
      <w:r w:rsidR="006B12C1">
        <w:rPr>
          <w:rFonts w:asciiTheme="minorHAnsi" w:hAnsiTheme="minorHAnsi"/>
          <w:b/>
        </w:rPr>
        <w:t xml:space="preserve"> subentrante</w:t>
      </w:r>
    </w:p>
    <w:p w14:paraId="27A2F8F0" w14:textId="77777777" w:rsidR="00F2776B" w:rsidRPr="001F0776" w:rsidRDefault="00F2776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</w:p>
    <w:p w14:paraId="3234CCDB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denominazione</w:t>
      </w:r>
      <w:r w:rsidR="0095251F" w:rsidRPr="001F0776">
        <w:rPr>
          <w:rFonts w:asciiTheme="minorHAnsi" w:hAnsiTheme="minorHAnsi"/>
        </w:rPr>
        <w:t xml:space="preserve">, </w:t>
      </w:r>
      <w:r w:rsidR="00EA55CF" w:rsidRPr="001F0776">
        <w:rPr>
          <w:rFonts w:asciiTheme="minorHAnsi" w:hAnsiTheme="minorHAnsi"/>
        </w:rPr>
        <w:t>forma</w:t>
      </w:r>
      <w:r w:rsidRPr="001F0776">
        <w:rPr>
          <w:rFonts w:asciiTheme="minorHAnsi" w:hAnsiTheme="minorHAnsi"/>
        </w:rPr>
        <w:t xml:space="preserve"> giuridica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codice fiscale</w:t>
      </w:r>
      <w:r w:rsidR="0095251F" w:rsidRPr="001F0776">
        <w:rPr>
          <w:rFonts w:asciiTheme="minorHAnsi" w:hAnsiTheme="minorHAnsi"/>
        </w:rPr>
        <w:t>, partita IV</w:t>
      </w:r>
      <w:r w:rsidRPr="001F0776">
        <w:rPr>
          <w:rFonts w:asciiTheme="minorHAnsi" w:hAnsiTheme="minorHAnsi"/>
        </w:rPr>
        <w:t>A</w:t>
      </w:r>
      <w:r w:rsidR="0095251F" w:rsidRPr="001F0776">
        <w:rPr>
          <w:rFonts w:asciiTheme="minorHAnsi" w:hAnsiTheme="minorHAnsi"/>
        </w:rPr>
        <w:t xml:space="preserve">, </w:t>
      </w:r>
      <w:r w:rsidRPr="001F0776">
        <w:rPr>
          <w:rFonts w:asciiTheme="minorHAnsi" w:hAnsiTheme="minorHAnsi"/>
        </w:rPr>
        <w:t>sede legale</w:t>
      </w:r>
      <w:r w:rsidR="008975AE" w:rsidRPr="001F0776">
        <w:rPr>
          <w:rFonts w:asciiTheme="minorHAnsi" w:hAnsiTheme="minorHAnsi"/>
        </w:rPr>
        <w:t>,</w:t>
      </w:r>
      <w:r w:rsidRPr="001F0776">
        <w:rPr>
          <w:rFonts w:asciiTheme="minorHAnsi" w:hAnsiTheme="minorHAnsi"/>
        </w:rPr>
        <w:t xml:space="preserve"> </w:t>
      </w:r>
      <w:r w:rsidR="00E05ACA" w:rsidRPr="001F0776">
        <w:rPr>
          <w:rFonts w:asciiTheme="minorHAnsi" w:hAnsiTheme="minorHAnsi"/>
        </w:rPr>
        <w:t>recapiti (</w:t>
      </w:r>
      <w:r w:rsidRPr="001F0776">
        <w:rPr>
          <w:rFonts w:asciiTheme="minorHAnsi" w:hAnsiTheme="minorHAnsi"/>
        </w:rPr>
        <w:t>telefono</w:t>
      </w:r>
      <w:r w:rsidR="008975AE" w:rsidRPr="001F0776">
        <w:rPr>
          <w:rFonts w:asciiTheme="minorHAnsi" w:hAnsiTheme="minorHAnsi"/>
        </w:rPr>
        <w:t>, tele</w:t>
      </w:r>
      <w:r w:rsidRPr="001F0776">
        <w:rPr>
          <w:rFonts w:asciiTheme="minorHAnsi" w:hAnsiTheme="minorHAnsi"/>
        </w:rPr>
        <w:t>fax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 xml:space="preserve">indirizzo </w:t>
      </w:r>
      <w:r w:rsidRPr="001F0776">
        <w:rPr>
          <w:rFonts w:asciiTheme="minorHAnsi" w:hAnsiTheme="minorHAnsi"/>
        </w:rPr>
        <w:t>PEC</w:t>
      </w:r>
      <w:r w:rsidR="008975AE" w:rsidRPr="001F0776">
        <w:rPr>
          <w:rFonts w:asciiTheme="minorHAnsi" w:hAnsiTheme="minorHAnsi"/>
        </w:rPr>
        <w:t xml:space="preserve">, </w:t>
      </w:r>
      <w:r w:rsidR="00786BF4" w:rsidRPr="001F0776">
        <w:rPr>
          <w:rFonts w:asciiTheme="minorHAnsi" w:hAnsiTheme="minorHAnsi"/>
        </w:rPr>
        <w:t>e</w:t>
      </w:r>
      <w:r w:rsidR="008975AE" w:rsidRPr="001F0776">
        <w:rPr>
          <w:rFonts w:asciiTheme="minorHAnsi" w:hAnsiTheme="minorHAnsi"/>
        </w:rPr>
        <w:t>-</w:t>
      </w:r>
      <w:r w:rsidRPr="001F0776">
        <w:rPr>
          <w:rFonts w:asciiTheme="minorHAnsi" w:hAnsiTheme="minorHAnsi"/>
        </w:rPr>
        <w:t>mail</w:t>
      </w:r>
      <w:r w:rsidR="00E05ACA" w:rsidRPr="001F0776">
        <w:rPr>
          <w:rFonts w:asciiTheme="minorHAnsi" w:hAnsiTheme="minorHAnsi"/>
        </w:rPr>
        <w:t>)</w:t>
      </w:r>
      <w:r w:rsidR="008975AE" w:rsidRPr="001F0776">
        <w:rPr>
          <w:rFonts w:asciiTheme="minorHAnsi" w:hAnsiTheme="minorHAnsi"/>
        </w:rPr>
        <w:t>;</w:t>
      </w:r>
    </w:p>
    <w:p w14:paraId="2EA3B3D8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5937277B" w14:textId="77777777" w:rsidR="00BF3AA4" w:rsidRPr="001F0776" w:rsidRDefault="00BF3AA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1F0776">
        <w:rPr>
          <w:rFonts w:asciiTheme="minorHAnsi" w:hAnsiTheme="minorHAnsi"/>
          <w:b/>
        </w:rPr>
        <w:t xml:space="preserve">consapevole delle conseguenze penali e amministrative previste dagli </w:t>
      </w:r>
      <w:r w:rsidR="00027CE6" w:rsidRPr="001F0776">
        <w:rPr>
          <w:rFonts w:asciiTheme="minorHAnsi" w:hAnsiTheme="minorHAnsi"/>
          <w:b/>
        </w:rPr>
        <w:t xml:space="preserve">articoli </w:t>
      </w:r>
      <w:r w:rsidRPr="001F0776">
        <w:rPr>
          <w:rFonts w:asciiTheme="minorHAnsi" w:hAnsiTheme="minorHAnsi"/>
          <w:b/>
        </w:rPr>
        <w:t>75 e 76 del D.P.R. n. 445/2000 in caso di dichiarazioni mendaci e formazione o uso di atti falsi</w:t>
      </w:r>
    </w:p>
    <w:p w14:paraId="33F2747F" w14:textId="77777777" w:rsidR="00D1382E" w:rsidRPr="001F0776" w:rsidRDefault="00D1382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776C0BAB" w14:textId="77777777" w:rsidR="008975AE" w:rsidRPr="001F0776" w:rsidRDefault="00543F4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CHIEDE LA VOLTURA DELL’ACCREDITAMENTO</w:t>
      </w:r>
    </w:p>
    <w:p w14:paraId="07088FAB" w14:textId="77777777" w:rsidR="008975AE" w:rsidRPr="001F0776" w:rsidRDefault="008975AE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6E7C4000" w14:textId="77777777" w:rsidR="004F7E6A" w:rsidRPr="001F0776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del</w:t>
      </w:r>
      <w:r w:rsidR="00547493" w:rsidRPr="001F0776">
        <w:rPr>
          <w:rFonts w:asciiTheme="minorHAnsi" w:hAnsiTheme="minorHAnsi"/>
        </w:rPr>
        <w:t>la seguente tipo</w:t>
      </w:r>
      <w:r w:rsidR="00C41DAC" w:rsidRPr="001F0776">
        <w:rPr>
          <w:rFonts w:asciiTheme="minorHAnsi" w:hAnsiTheme="minorHAnsi"/>
        </w:rPr>
        <w:t>logia di unità di offerta socio</w:t>
      </w:r>
      <w:r w:rsidR="00547493" w:rsidRPr="001F0776">
        <w:rPr>
          <w:rFonts w:asciiTheme="minorHAnsi" w:hAnsiTheme="minorHAnsi"/>
        </w:rPr>
        <w:t>sanitaria:</w:t>
      </w:r>
    </w:p>
    <w:p w14:paraId="2FB038A3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167989C7" w14:textId="4F67C58E" w:rsidR="00002AAB" w:rsidRPr="00306B00" w:rsidRDefault="001D2A02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  <w:bCs/>
          <w:i/>
          <w:u w:val="single"/>
        </w:rPr>
      </w:pPr>
      <w:r w:rsidRPr="00306B00">
        <w:rPr>
          <w:rFonts w:asciiTheme="minorHAnsi" w:hAnsiTheme="minorHAnsi"/>
          <w:b/>
          <w:bCs/>
          <w:i/>
          <w:u w:val="single"/>
        </w:rPr>
        <w:t>s</w:t>
      </w:r>
      <w:r w:rsidR="001F0776" w:rsidRPr="00306B00">
        <w:rPr>
          <w:rFonts w:asciiTheme="minorHAnsi" w:hAnsiTheme="minorHAnsi"/>
          <w:b/>
          <w:bCs/>
          <w:i/>
          <w:u w:val="single"/>
        </w:rPr>
        <w:t>pecificare</w:t>
      </w:r>
      <w:r w:rsidR="00306B00" w:rsidRPr="00306B00">
        <w:rPr>
          <w:rFonts w:asciiTheme="minorHAnsi" w:hAnsiTheme="minorHAnsi"/>
          <w:b/>
          <w:bCs/>
          <w:i/>
          <w:u w:val="single"/>
        </w:rPr>
        <w:t>, tra le seguenti, solo</w:t>
      </w:r>
      <w:r w:rsidR="001F0776" w:rsidRPr="00306B00">
        <w:rPr>
          <w:rFonts w:asciiTheme="minorHAnsi" w:hAnsiTheme="minorHAnsi"/>
          <w:b/>
          <w:bCs/>
          <w:i/>
          <w:u w:val="single"/>
        </w:rPr>
        <w:t xml:space="preserve"> l</w:t>
      </w:r>
      <w:r w:rsidR="005D032B" w:rsidRPr="00306B00">
        <w:rPr>
          <w:rFonts w:asciiTheme="minorHAnsi" w:hAnsiTheme="minorHAnsi"/>
          <w:b/>
          <w:bCs/>
          <w:i/>
          <w:u w:val="single"/>
        </w:rPr>
        <w:t>a tipologia</w:t>
      </w:r>
      <w:r w:rsidR="00306B00" w:rsidRPr="00306B00">
        <w:rPr>
          <w:rFonts w:asciiTheme="minorHAnsi" w:hAnsiTheme="minorHAnsi"/>
          <w:b/>
          <w:bCs/>
          <w:i/>
          <w:u w:val="single"/>
        </w:rPr>
        <w:t xml:space="preserve"> oggetto dell’istanza </w:t>
      </w:r>
      <w:r w:rsidR="005D032B" w:rsidRPr="00306B00">
        <w:rPr>
          <w:rFonts w:asciiTheme="minorHAnsi" w:hAnsiTheme="minorHAnsi"/>
          <w:b/>
          <w:bCs/>
          <w:i/>
          <w:u w:val="single"/>
        </w:rPr>
        <w:t>:</w:t>
      </w:r>
    </w:p>
    <w:p w14:paraId="3FF7AE8E" w14:textId="77777777" w:rsidR="00826E3A" w:rsidRPr="005444C7" w:rsidRDefault="00826E3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bookmarkStart w:id="0" w:name="_Hlk129861782"/>
      <w:r w:rsidRPr="005444C7">
        <w:rPr>
          <w:rFonts w:asciiTheme="minorHAnsi" w:hAnsiTheme="minorHAnsi"/>
        </w:rPr>
        <w:t>Cure Domiciliari</w:t>
      </w:r>
    </w:p>
    <w:bookmarkEnd w:id="0"/>
    <w:p w14:paraId="61144BEA" w14:textId="77777777" w:rsidR="004A6F54" w:rsidRPr="001F0776" w:rsidRDefault="001F43F2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Unità di Cure Palliative Domiciliari</w:t>
      </w:r>
    </w:p>
    <w:p w14:paraId="62B14D49" w14:textId="77777777" w:rsidR="00E74E53" w:rsidRPr="001F0776" w:rsidRDefault="00E74E53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integrato per anziani</w:t>
      </w:r>
    </w:p>
    <w:p w14:paraId="46EEDE55" w14:textId="77777777" w:rsidR="00E74E53" w:rsidRPr="001F0776" w:rsidRDefault="00E05AC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Centro diurno per disabili</w:t>
      </w:r>
    </w:p>
    <w:p w14:paraId="54D44389" w14:textId="77777777" w:rsidR="00E74E53" w:rsidRPr="001F0776" w:rsidRDefault="005D032B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</w:t>
      </w:r>
      <w:r w:rsidR="00C41DAC" w:rsidRPr="001F0776">
        <w:rPr>
          <w:rFonts w:asciiTheme="minorHAnsi" w:hAnsiTheme="minorHAnsi"/>
        </w:rPr>
        <w:t>omunità socio</w:t>
      </w:r>
      <w:r w:rsidR="004A6F54" w:rsidRPr="001F0776">
        <w:rPr>
          <w:rFonts w:asciiTheme="minorHAnsi" w:hAnsiTheme="minorHAnsi"/>
        </w:rPr>
        <w:t xml:space="preserve"> </w:t>
      </w:r>
      <w:r w:rsidR="00E74E53" w:rsidRPr="001F0776">
        <w:rPr>
          <w:rFonts w:asciiTheme="minorHAnsi" w:hAnsiTheme="minorHAnsi"/>
        </w:rPr>
        <w:t>sanitaria</w:t>
      </w:r>
      <w:r w:rsidR="00926B49" w:rsidRPr="001F0776">
        <w:rPr>
          <w:rFonts w:asciiTheme="minorHAnsi" w:hAnsiTheme="minorHAnsi"/>
        </w:rPr>
        <w:t xml:space="preserve"> per disabili</w:t>
      </w:r>
    </w:p>
    <w:p w14:paraId="6E2FC4BF" w14:textId="77777777" w:rsidR="00E74E53" w:rsidRPr="001F0776" w:rsidRDefault="00E05AC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Consultorio familiare</w:t>
      </w:r>
    </w:p>
    <w:p w14:paraId="399BB565" w14:textId="77777777" w:rsidR="00893796" w:rsidRDefault="00E05AC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 xml:space="preserve">Servizio territoriale per le dipendenze </w:t>
      </w:r>
    </w:p>
    <w:p w14:paraId="258AADA6" w14:textId="77777777" w:rsidR="00E74E53" w:rsidRPr="001F0776" w:rsidRDefault="00893796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Servizio multidisciplinare integrato</w:t>
      </w:r>
    </w:p>
    <w:p w14:paraId="5434777F" w14:textId="77777777" w:rsidR="00E74E53" w:rsidRPr="001F0776" w:rsidRDefault="00E05ACA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r</w:t>
      </w:r>
      <w:r w:rsidR="00E74E53" w:rsidRPr="001F0776">
        <w:rPr>
          <w:rFonts w:asciiTheme="minorHAnsi" w:hAnsiTheme="minorHAnsi"/>
        </w:rPr>
        <w:t>esidenziale per assistenza a persone d</w:t>
      </w:r>
      <w:r w:rsidR="004A6F54" w:rsidRPr="001F0776">
        <w:rPr>
          <w:rFonts w:asciiTheme="minorHAnsi" w:hAnsiTheme="minorHAnsi"/>
        </w:rPr>
        <w:t>ipendenti da sostanze lecite e i</w:t>
      </w:r>
      <w:r w:rsidR="00E74E53" w:rsidRPr="001F0776">
        <w:rPr>
          <w:rFonts w:asciiTheme="minorHAnsi" w:hAnsiTheme="minorHAnsi"/>
        </w:rPr>
        <w:t>llecite</w:t>
      </w:r>
    </w:p>
    <w:p w14:paraId="7BD913D5" w14:textId="77777777" w:rsidR="00E74E53" w:rsidRPr="001F0776" w:rsidRDefault="00E74E53">
      <w:pPr>
        <w:pStyle w:val="Normale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Struttura semiresidenzial</w:t>
      </w:r>
      <w:r w:rsidR="00EE0007" w:rsidRPr="001F0776">
        <w:rPr>
          <w:rFonts w:asciiTheme="minorHAnsi" w:hAnsiTheme="minorHAnsi"/>
        </w:rPr>
        <w:t>e</w:t>
      </w:r>
      <w:r w:rsidRPr="001F0776">
        <w:rPr>
          <w:rFonts w:asciiTheme="minorHAnsi" w:hAnsiTheme="minorHAnsi"/>
        </w:rPr>
        <w:t xml:space="preserve"> per assistenza a persone dipendenti da sostanze lecite e illecite</w:t>
      </w:r>
    </w:p>
    <w:p w14:paraId="51DAC445" w14:textId="77777777" w:rsidR="00E74E53" w:rsidRPr="001F0776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lastRenderedPageBreak/>
        <w:t>Hospice</w:t>
      </w:r>
    </w:p>
    <w:p w14:paraId="50A86880" w14:textId="77777777" w:rsidR="00E74E53" w:rsidRPr="001F0776" w:rsidRDefault="00E74E5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</w:t>
      </w:r>
      <w:r w:rsidR="00E05ACA" w:rsidRPr="001F0776">
        <w:rPr>
          <w:rFonts w:asciiTheme="minorHAnsi" w:hAnsiTheme="minorHAnsi"/>
        </w:rPr>
        <w:t>tario assistenziale per anziani</w:t>
      </w:r>
    </w:p>
    <w:p w14:paraId="67BDE3BE" w14:textId="77777777" w:rsidR="00E74E53" w:rsidRPr="001F0776" w:rsidRDefault="00E74E53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Residenza sanit</w:t>
      </w:r>
      <w:r w:rsidR="00E05ACA" w:rsidRPr="001F0776">
        <w:rPr>
          <w:rFonts w:asciiTheme="minorHAnsi" w:hAnsiTheme="minorHAnsi"/>
        </w:rPr>
        <w:t>ario assistenziale per disabili</w:t>
      </w:r>
    </w:p>
    <w:p w14:paraId="7AD6E9C7" w14:textId="77777777" w:rsidR="00E74E53" w:rsidRPr="001F0776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Servizi d</w:t>
      </w:r>
      <w:r w:rsidR="004A6F54" w:rsidRPr="001F0776">
        <w:rPr>
          <w:rFonts w:asciiTheme="minorHAnsi" w:hAnsiTheme="minorHAnsi"/>
        </w:rPr>
        <w:t xml:space="preserve">iurni per la </w:t>
      </w:r>
      <w:r w:rsidR="00E74E53" w:rsidRPr="001F0776">
        <w:rPr>
          <w:rFonts w:asciiTheme="minorHAnsi" w:hAnsiTheme="minorHAnsi"/>
        </w:rPr>
        <w:t>riabilitazione</w:t>
      </w:r>
      <w:r w:rsidR="00926B49" w:rsidRPr="001F0776">
        <w:rPr>
          <w:rFonts w:asciiTheme="minorHAnsi" w:hAnsiTheme="minorHAnsi"/>
        </w:rPr>
        <w:t xml:space="preserve"> </w:t>
      </w:r>
      <w:r w:rsidRPr="001F0776">
        <w:rPr>
          <w:rFonts w:asciiTheme="minorHAnsi" w:hAnsiTheme="minorHAnsi"/>
        </w:rPr>
        <w:t>(ambulatoriale, domiciliare, c</w:t>
      </w:r>
      <w:r w:rsidR="00EE0007" w:rsidRPr="001F0776">
        <w:rPr>
          <w:rFonts w:asciiTheme="minorHAnsi" w:hAnsiTheme="minorHAnsi"/>
        </w:rPr>
        <w:t xml:space="preserve">iclo </w:t>
      </w:r>
      <w:r w:rsidRPr="001F0776">
        <w:rPr>
          <w:rFonts w:asciiTheme="minorHAnsi" w:hAnsiTheme="minorHAnsi"/>
        </w:rPr>
        <w:t>d</w:t>
      </w:r>
      <w:r w:rsidR="00EE0007" w:rsidRPr="001F0776">
        <w:rPr>
          <w:rFonts w:asciiTheme="minorHAnsi" w:hAnsiTheme="minorHAnsi"/>
        </w:rPr>
        <w:t xml:space="preserve">iurno </w:t>
      </w:r>
      <w:r w:rsidRPr="001F0776">
        <w:rPr>
          <w:rFonts w:asciiTheme="minorHAnsi" w:hAnsiTheme="minorHAnsi"/>
        </w:rPr>
        <w:t>c</w:t>
      </w:r>
      <w:r w:rsidR="00EE0007" w:rsidRPr="001F0776">
        <w:rPr>
          <w:rFonts w:asciiTheme="minorHAnsi" w:hAnsiTheme="minorHAnsi"/>
        </w:rPr>
        <w:t>ontinuo</w:t>
      </w:r>
      <w:r w:rsidR="004A6F54" w:rsidRPr="001F0776">
        <w:rPr>
          <w:rFonts w:asciiTheme="minorHAnsi" w:hAnsiTheme="minorHAnsi"/>
        </w:rPr>
        <w:t>)</w:t>
      </w:r>
    </w:p>
    <w:p w14:paraId="21D37DDE" w14:textId="77777777" w:rsidR="00117BD7" w:rsidRPr="001F0776" w:rsidRDefault="00E05ACA">
      <w:pPr>
        <w:pStyle w:val="Normale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Cure i</w:t>
      </w:r>
      <w:r w:rsidR="00117BD7" w:rsidRPr="001F0776">
        <w:rPr>
          <w:rFonts w:asciiTheme="minorHAnsi" w:hAnsiTheme="minorHAnsi"/>
        </w:rPr>
        <w:t>ntermedie</w:t>
      </w:r>
    </w:p>
    <w:p w14:paraId="499069D1" w14:textId="77777777" w:rsidR="004A6F54" w:rsidRPr="001F0776" w:rsidRDefault="004A6F5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44384B4C" w14:textId="062E324C" w:rsidR="00543F4B" w:rsidRDefault="00306B0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306B00">
        <w:rPr>
          <w:rFonts w:asciiTheme="minorHAnsi" w:hAnsiTheme="minorHAnsi"/>
          <w:b/>
          <w:bCs/>
        </w:rPr>
        <w:t>CUDES</w:t>
      </w:r>
      <w:r w:rsidR="00C54B33">
        <w:rPr>
          <w:rFonts w:asciiTheme="minorHAnsi" w:hAnsiTheme="minorHAnsi"/>
          <w:b/>
          <w:bCs/>
        </w:rPr>
        <w:t>______________</w:t>
      </w:r>
      <w:r>
        <w:rPr>
          <w:rFonts w:asciiTheme="minorHAnsi" w:hAnsiTheme="minorHAnsi"/>
        </w:rPr>
        <w:t xml:space="preserve">, </w:t>
      </w:r>
      <w:r w:rsidR="00E03EA1">
        <w:rPr>
          <w:rFonts w:asciiTheme="minorHAnsi" w:hAnsiTheme="minorHAnsi"/>
        </w:rPr>
        <w:t>d</w:t>
      </w:r>
      <w:r w:rsidR="00A341AD" w:rsidRPr="001F0776">
        <w:rPr>
          <w:rFonts w:asciiTheme="minorHAnsi" w:hAnsiTheme="minorHAnsi"/>
        </w:rPr>
        <w:t>enomina</w:t>
      </w:r>
      <w:r w:rsidR="005D032B" w:rsidRPr="001F0776">
        <w:rPr>
          <w:rFonts w:asciiTheme="minorHAnsi" w:hAnsiTheme="minorHAnsi"/>
        </w:rPr>
        <w:t>zione, indirizzo completo della s</w:t>
      </w:r>
      <w:r w:rsidR="00A341AD" w:rsidRPr="001F0776">
        <w:rPr>
          <w:rFonts w:asciiTheme="minorHAnsi" w:hAnsiTheme="minorHAnsi"/>
        </w:rPr>
        <w:t>ede operativa</w:t>
      </w:r>
      <w:r w:rsidR="005D032B" w:rsidRPr="001F0776">
        <w:rPr>
          <w:rFonts w:asciiTheme="minorHAnsi" w:hAnsiTheme="minorHAnsi"/>
        </w:rPr>
        <w:t xml:space="preserve"> e relativi recapiti</w:t>
      </w:r>
      <w:r>
        <w:rPr>
          <w:rFonts w:asciiTheme="minorHAnsi" w:hAnsiTheme="minorHAnsi"/>
        </w:rPr>
        <w:t xml:space="preserve">, </w:t>
      </w:r>
      <w:r w:rsidRPr="00306B00">
        <w:rPr>
          <w:rFonts w:asciiTheme="minorHAnsi" w:hAnsiTheme="minorHAnsi"/>
          <w:u w:val="single"/>
        </w:rPr>
        <w:t>aggiornati</w:t>
      </w:r>
      <w:r>
        <w:rPr>
          <w:rFonts w:asciiTheme="minorHAnsi" w:hAnsiTheme="minorHAnsi"/>
        </w:rPr>
        <w:t xml:space="preserve"> a seguito del subentro di gestore</w:t>
      </w:r>
    </w:p>
    <w:p w14:paraId="4A4FB051" w14:textId="77777777" w:rsidR="00F64BB5" w:rsidRPr="00C811B3" w:rsidRDefault="00F64BB5" w:rsidP="00F64BB5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bookmarkStart w:id="1" w:name="_Hlk129860928"/>
      <w:r w:rsidRPr="00C811B3">
        <w:rPr>
          <w:rFonts w:asciiTheme="minorHAnsi" w:hAnsiTheme="minorHAnsi"/>
        </w:rPr>
        <w:t>P</w:t>
      </w:r>
      <w:r w:rsidRPr="00C811B3">
        <w:rPr>
          <w:rFonts w:asciiTheme="minorHAnsi" w:hAnsiTheme="minorHAnsi"/>
          <w:b/>
          <w:bCs/>
        </w:rPr>
        <w:t>er le Cure Domiciliari</w:t>
      </w:r>
      <w:r w:rsidRPr="00C811B3">
        <w:rPr>
          <w:rFonts w:asciiTheme="minorHAnsi" w:hAnsiTheme="minorHAnsi"/>
        </w:rPr>
        <w:t xml:space="preserve"> riportare anche l’indirizzo della sede organizzativa o precisare se coincidente con la sede operativa</w:t>
      </w:r>
    </w:p>
    <w:bookmarkEnd w:id="1"/>
    <w:p w14:paraId="354C4715" w14:textId="77777777" w:rsidR="00F64BB5" w:rsidRDefault="00F64BB5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3EAD6A51" w14:textId="77777777" w:rsidR="005D032B" w:rsidRPr="001F0776" w:rsidRDefault="005D032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DD478C0" w14:textId="77777777" w:rsidR="00030494" w:rsidRPr="001F0776" w:rsidRDefault="001527A6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  <w:r w:rsidRPr="001F0776">
        <w:rPr>
          <w:rFonts w:asciiTheme="minorHAnsi" w:hAnsiTheme="minorHAnsi"/>
        </w:rPr>
        <w:t>accreditata con p</w:t>
      </w:r>
      <w:r w:rsidR="00030494" w:rsidRPr="001F0776">
        <w:rPr>
          <w:rFonts w:asciiTheme="minorHAnsi" w:hAnsiTheme="minorHAnsi"/>
        </w:rPr>
        <w:t>rovvedimento regionale n.</w:t>
      </w:r>
      <w:r w:rsidR="00B173A4">
        <w:rPr>
          <w:rFonts w:asciiTheme="minorHAnsi" w:hAnsiTheme="minorHAnsi"/>
        </w:rPr>
        <w:t xml:space="preserve"> ….</w:t>
      </w:r>
      <w:r w:rsidRPr="001F0776">
        <w:rPr>
          <w:rFonts w:asciiTheme="minorHAnsi" w:hAnsiTheme="minorHAnsi"/>
        </w:rPr>
        <w:t>, in data</w:t>
      </w:r>
      <w:r w:rsidR="00B173A4">
        <w:rPr>
          <w:rFonts w:asciiTheme="minorHAnsi" w:hAnsiTheme="minorHAnsi"/>
        </w:rPr>
        <w:t xml:space="preserve"> ….</w:t>
      </w:r>
      <w:r w:rsidRPr="001F0776">
        <w:rPr>
          <w:rFonts w:asciiTheme="minorHAnsi" w:hAnsiTheme="minorHAnsi"/>
        </w:rPr>
        <w:t xml:space="preserve">, </w:t>
      </w:r>
      <w:r w:rsidR="00030494" w:rsidRPr="001F0776">
        <w:rPr>
          <w:rFonts w:asciiTheme="minorHAnsi" w:hAnsiTheme="minorHAnsi"/>
        </w:rPr>
        <w:t xml:space="preserve">per </w:t>
      </w:r>
      <w:r w:rsidR="00B173A4">
        <w:rPr>
          <w:rFonts w:asciiTheme="minorHAnsi" w:hAnsiTheme="minorHAnsi"/>
        </w:rPr>
        <w:t>….</w:t>
      </w:r>
      <w:r w:rsidR="00030494" w:rsidRPr="001F0776">
        <w:rPr>
          <w:rFonts w:asciiTheme="minorHAnsi" w:hAnsiTheme="minorHAnsi"/>
        </w:rPr>
        <w:t>(</w:t>
      </w:r>
      <w:r w:rsidR="00893796">
        <w:rPr>
          <w:rFonts w:asciiTheme="minorHAnsi" w:hAnsiTheme="minorHAnsi"/>
        </w:rPr>
        <w:t xml:space="preserve">indicare il </w:t>
      </w:r>
      <w:r w:rsidR="00CB3B78" w:rsidRPr="001F0776">
        <w:rPr>
          <w:rFonts w:asciiTheme="minorHAnsi" w:hAnsiTheme="minorHAnsi"/>
        </w:rPr>
        <w:t>numero di posti</w:t>
      </w:r>
      <w:r w:rsidRPr="001F0776">
        <w:rPr>
          <w:rFonts w:asciiTheme="minorHAnsi" w:hAnsiTheme="minorHAnsi"/>
        </w:rPr>
        <w:t xml:space="preserve"> </w:t>
      </w:r>
      <w:r w:rsidR="00CB3B78" w:rsidRPr="001F0776">
        <w:rPr>
          <w:rFonts w:asciiTheme="minorHAnsi" w:hAnsiTheme="minorHAnsi"/>
        </w:rPr>
        <w:t xml:space="preserve">o </w:t>
      </w:r>
      <w:r w:rsidR="00893796">
        <w:rPr>
          <w:rFonts w:asciiTheme="minorHAnsi" w:hAnsiTheme="minorHAnsi"/>
        </w:rPr>
        <w:t xml:space="preserve">di </w:t>
      </w:r>
      <w:r w:rsidR="00CB3B78" w:rsidRPr="001F0776">
        <w:rPr>
          <w:rFonts w:asciiTheme="minorHAnsi" w:hAnsiTheme="minorHAnsi"/>
        </w:rPr>
        <w:t>prestazioni</w:t>
      </w:r>
      <w:r w:rsidR="00030494" w:rsidRPr="001F0776">
        <w:rPr>
          <w:rFonts w:asciiTheme="minorHAnsi" w:hAnsiTheme="minorHAnsi"/>
        </w:rPr>
        <w:t>)</w:t>
      </w:r>
    </w:p>
    <w:p w14:paraId="7B29109F" w14:textId="77777777" w:rsidR="00C54240" w:rsidRDefault="00C54240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716FB0C6" w14:textId="77777777" w:rsidR="00543F4B" w:rsidRPr="00543F4B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i/>
        </w:rPr>
      </w:pPr>
      <w:r w:rsidRPr="00543F4B">
        <w:rPr>
          <w:rFonts w:asciiTheme="minorHAnsi" w:hAnsiTheme="minorHAnsi"/>
          <w:i/>
        </w:rPr>
        <w:t>(in caso di voltura di più unità d’offerta indicare i dati di ciascuna)</w:t>
      </w:r>
    </w:p>
    <w:p w14:paraId="64DD966F" w14:textId="77777777" w:rsidR="00543F4B" w:rsidRPr="001F0776" w:rsidRDefault="00543F4B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3E11FEE" w14:textId="77777777" w:rsidR="00C54240" w:rsidRPr="001F0776" w:rsidRDefault="00543F4B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 TAL FINE </w:t>
      </w:r>
      <w:r w:rsidR="00C54240" w:rsidRPr="001F0776">
        <w:rPr>
          <w:rFonts w:asciiTheme="minorHAnsi" w:hAnsiTheme="minorHAnsi"/>
          <w:b/>
        </w:rPr>
        <w:t>DICHIARA</w:t>
      </w:r>
    </w:p>
    <w:p w14:paraId="0E92ADC1" w14:textId="77777777" w:rsidR="00875493" w:rsidRPr="001F0776" w:rsidRDefault="0087549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14:paraId="2C2072BF" w14:textId="77777777" w:rsidR="00320FE5" w:rsidRPr="001F0776" w:rsidRDefault="00E03EA1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842727" w:rsidRPr="001F0776">
        <w:rPr>
          <w:rFonts w:asciiTheme="minorHAnsi" w:hAnsiTheme="minorHAnsi"/>
        </w:rPr>
        <w:t>he l’unità d’offerta è in</w:t>
      </w:r>
      <w:r w:rsidR="00557068" w:rsidRPr="001F0776">
        <w:rPr>
          <w:rFonts w:asciiTheme="minorHAnsi" w:hAnsiTheme="minorHAnsi"/>
        </w:rPr>
        <w:t xml:space="preserve"> possesso dei requisiti </w:t>
      </w:r>
      <w:r w:rsidR="00346A17" w:rsidRPr="001F0776">
        <w:rPr>
          <w:rFonts w:asciiTheme="minorHAnsi" w:hAnsiTheme="minorHAnsi"/>
        </w:rPr>
        <w:t xml:space="preserve">di esercizio </w:t>
      </w:r>
      <w:r w:rsidR="00261238">
        <w:rPr>
          <w:rFonts w:asciiTheme="minorHAnsi" w:hAnsiTheme="minorHAnsi"/>
        </w:rPr>
        <w:t xml:space="preserve">e di accreditamento </w:t>
      </w:r>
      <w:r w:rsidR="00C74389" w:rsidRPr="001F0776">
        <w:rPr>
          <w:rFonts w:asciiTheme="minorHAnsi" w:hAnsiTheme="minorHAnsi"/>
        </w:rPr>
        <w:t xml:space="preserve">generali e </w:t>
      </w:r>
      <w:r w:rsidR="00557068" w:rsidRPr="001F0776">
        <w:rPr>
          <w:rFonts w:asciiTheme="minorHAnsi" w:hAnsiTheme="minorHAnsi"/>
        </w:rPr>
        <w:t>specifici</w:t>
      </w:r>
      <w:r w:rsidR="00346A17" w:rsidRPr="001F0776">
        <w:rPr>
          <w:rFonts w:asciiTheme="minorHAnsi" w:hAnsiTheme="minorHAnsi"/>
        </w:rPr>
        <w:t>,</w:t>
      </w:r>
      <w:r w:rsidR="00557068" w:rsidRPr="001F0776">
        <w:rPr>
          <w:rFonts w:asciiTheme="minorHAnsi" w:hAnsiTheme="minorHAnsi"/>
        </w:rPr>
        <w:t xml:space="preserve"> </w:t>
      </w:r>
      <w:r w:rsidR="002B42CC" w:rsidRPr="001F0776">
        <w:rPr>
          <w:rFonts w:asciiTheme="minorHAnsi" w:hAnsiTheme="minorHAnsi"/>
        </w:rPr>
        <w:t>strutturali</w:t>
      </w:r>
      <w:r w:rsidR="00346A17" w:rsidRPr="001F0776">
        <w:rPr>
          <w:rFonts w:asciiTheme="minorHAnsi" w:hAnsiTheme="minorHAnsi"/>
        </w:rPr>
        <w:t xml:space="preserve"> e tecnologici</w:t>
      </w:r>
      <w:r w:rsidR="002B42CC" w:rsidRPr="001F0776">
        <w:rPr>
          <w:rFonts w:asciiTheme="minorHAnsi" w:hAnsiTheme="minorHAnsi"/>
        </w:rPr>
        <w:t>, organizzativi e gestionali</w:t>
      </w:r>
      <w:r w:rsidR="0074776C" w:rsidRPr="001F0776">
        <w:rPr>
          <w:rFonts w:asciiTheme="minorHAnsi" w:hAnsiTheme="minorHAnsi"/>
        </w:rPr>
        <w:t xml:space="preserve"> </w:t>
      </w:r>
      <w:r w:rsidR="00557068" w:rsidRPr="001F0776">
        <w:rPr>
          <w:rFonts w:asciiTheme="minorHAnsi" w:hAnsiTheme="minorHAnsi"/>
        </w:rPr>
        <w:t xml:space="preserve">previsti </w:t>
      </w:r>
      <w:r w:rsidR="00346A17" w:rsidRPr="001F0776">
        <w:rPr>
          <w:rFonts w:asciiTheme="minorHAnsi" w:hAnsiTheme="minorHAnsi"/>
        </w:rPr>
        <w:t xml:space="preserve">dal </w:t>
      </w:r>
      <w:r w:rsidR="00CB3B78" w:rsidRPr="001F0776">
        <w:rPr>
          <w:rFonts w:asciiTheme="minorHAnsi" w:hAnsiTheme="minorHAnsi"/>
        </w:rPr>
        <w:t>D</w:t>
      </w:r>
      <w:r w:rsidR="00346A17" w:rsidRPr="001F0776">
        <w:rPr>
          <w:rFonts w:asciiTheme="minorHAnsi" w:hAnsiTheme="minorHAnsi"/>
        </w:rPr>
        <w:t>.</w:t>
      </w:r>
      <w:r w:rsidR="00CB3B78" w:rsidRPr="001F0776">
        <w:rPr>
          <w:rFonts w:asciiTheme="minorHAnsi" w:hAnsiTheme="minorHAnsi"/>
        </w:rPr>
        <w:t>P</w:t>
      </w:r>
      <w:r w:rsidR="00346A17" w:rsidRPr="001F0776">
        <w:rPr>
          <w:rFonts w:asciiTheme="minorHAnsi" w:hAnsiTheme="minorHAnsi"/>
        </w:rPr>
        <w:t>.</w:t>
      </w:r>
      <w:r w:rsidR="00CB3B78" w:rsidRPr="001F0776">
        <w:rPr>
          <w:rFonts w:asciiTheme="minorHAnsi" w:hAnsiTheme="minorHAnsi"/>
        </w:rPr>
        <w:t>R</w:t>
      </w:r>
      <w:r w:rsidR="00C74389" w:rsidRPr="001F0776">
        <w:rPr>
          <w:rFonts w:asciiTheme="minorHAnsi" w:hAnsiTheme="minorHAnsi"/>
        </w:rPr>
        <w:t>. 14/01/</w:t>
      </w:r>
      <w:r w:rsidR="00C54240" w:rsidRPr="001F0776">
        <w:rPr>
          <w:rFonts w:asciiTheme="minorHAnsi" w:hAnsiTheme="minorHAnsi"/>
        </w:rPr>
        <w:t>19</w:t>
      </w:r>
      <w:r w:rsidR="00C74389" w:rsidRPr="001F0776">
        <w:rPr>
          <w:rFonts w:asciiTheme="minorHAnsi" w:hAnsiTheme="minorHAnsi"/>
        </w:rPr>
        <w:t>97</w:t>
      </w:r>
      <w:r w:rsidR="00557068" w:rsidRPr="001F0776">
        <w:rPr>
          <w:rFonts w:asciiTheme="minorHAnsi" w:hAnsiTheme="minorHAnsi"/>
        </w:rPr>
        <w:t xml:space="preserve">, </w:t>
      </w:r>
      <w:r w:rsidR="00CC4F30" w:rsidRPr="001F0776">
        <w:rPr>
          <w:rFonts w:asciiTheme="minorHAnsi" w:hAnsiTheme="minorHAnsi"/>
        </w:rPr>
        <w:t xml:space="preserve">nonché </w:t>
      </w:r>
      <w:r w:rsidR="00C54240" w:rsidRPr="001F0776">
        <w:rPr>
          <w:rFonts w:asciiTheme="minorHAnsi" w:hAnsiTheme="minorHAnsi"/>
        </w:rPr>
        <w:t>dalla</w:t>
      </w:r>
      <w:r w:rsidR="00557068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</w:rPr>
        <w:t>D.G.R.</w:t>
      </w:r>
      <w:r w:rsidR="00557068" w:rsidRPr="001F0776">
        <w:rPr>
          <w:rFonts w:asciiTheme="minorHAnsi" w:hAnsiTheme="minorHAnsi"/>
        </w:rPr>
        <w:t xml:space="preserve"> </w:t>
      </w:r>
      <w:r w:rsidR="006D2C02" w:rsidRPr="001F0776">
        <w:rPr>
          <w:rFonts w:asciiTheme="minorHAnsi" w:hAnsiTheme="minorHAnsi"/>
        </w:rPr>
        <w:t>n.</w:t>
      </w:r>
      <w:r w:rsidR="00D925B7" w:rsidRPr="001F0776">
        <w:rPr>
          <w:rFonts w:asciiTheme="minorHAnsi" w:hAnsiTheme="minorHAnsi"/>
        </w:rPr>
        <w:t xml:space="preserve"> 2569 </w:t>
      </w:r>
      <w:r w:rsidR="006D2C02" w:rsidRPr="001F0776">
        <w:rPr>
          <w:rFonts w:asciiTheme="minorHAnsi" w:hAnsiTheme="minorHAnsi"/>
        </w:rPr>
        <w:t>del</w:t>
      </w:r>
      <w:r w:rsidR="00D925B7" w:rsidRPr="001F0776">
        <w:rPr>
          <w:rFonts w:asciiTheme="minorHAnsi" w:hAnsiTheme="minorHAnsi"/>
        </w:rPr>
        <w:t xml:space="preserve"> 31/10/</w:t>
      </w:r>
      <w:r w:rsidR="00C54240" w:rsidRPr="001F0776">
        <w:rPr>
          <w:rFonts w:asciiTheme="minorHAnsi" w:hAnsiTheme="minorHAnsi"/>
        </w:rPr>
        <w:t>20</w:t>
      </w:r>
      <w:r w:rsidR="00D925B7" w:rsidRPr="001F0776">
        <w:rPr>
          <w:rFonts w:asciiTheme="minorHAnsi" w:hAnsiTheme="minorHAnsi"/>
        </w:rPr>
        <w:t xml:space="preserve">14 </w:t>
      </w:r>
      <w:r w:rsidR="00DB5D13" w:rsidRPr="001F0776">
        <w:rPr>
          <w:rFonts w:asciiTheme="minorHAnsi" w:hAnsiTheme="minorHAnsi"/>
        </w:rPr>
        <w:t>e</w:t>
      </w:r>
      <w:r w:rsidR="00B173A4">
        <w:rPr>
          <w:rFonts w:asciiTheme="minorHAnsi" w:hAnsiTheme="minorHAnsi"/>
        </w:rPr>
        <w:t xml:space="preserve"> ….</w:t>
      </w:r>
      <w:r w:rsidR="00DB5D13" w:rsidRPr="001F0776">
        <w:rPr>
          <w:rFonts w:asciiTheme="minorHAnsi" w:hAnsiTheme="minorHAnsi"/>
        </w:rPr>
        <w:t xml:space="preserve"> </w:t>
      </w:r>
      <w:r w:rsidR="005601FD" w:rsidRPr="001F0776">
        <w:rPr>
          <w:rFonts w:asciiTheme="minorHAnsi" w:hAnsiTheme="minorHAnsi"/>
          <w:i/>
        </w:rPr>
        <w:t xml:space="preserve">(indicare le delibere di riferimento specifiche riportate in calce al presente </w:t>
      </w:r>
      <w:r w:rsidR="001D2A02">
        <w:rPr>
          <w:rFonts w:asciiTheme="minorHAnsi" w:hAnsiTheme="minorHAnsi"/>
          <w:i/>
        </w:rPr>
        <w:t>modello</w:t>
      </w:r>
      <w:r w:rsidR="005601FD" w:rsidRPr="001F0776">
        <w:rPr>
          <w:rFonts w:asciiTheme="minorHAnsi" w:hAnsiTheme="minorHAnsi"/>
          <w:i/>
        </w:rPr>
        <w:t>)</w:t>
      </w:r>
    </w:p>
    <w:p w14:paraId="73DED49D" w14:textId="77777777" w:rsidR="00811D8A" w:rsidRPr="001F0776" w:rsidRDefault="00E03EA1">
      <w:pPr>
        <w:pStyle w:val="NormaleWeb"/>
        <w:numPr>
          <w:ilvl w:val="0"/>
          <w:numId w:val="2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320FE5" w:rsidRPr="001F0776">
        <w:rPr>
          <w:rFonts w:asciiTheme="minorHAnsi" w:hAnsiTheme="minorHAnsi"/>
        </w:rPr>
        <w:t xml:space="preserve">he </w:t>
      </w:r>
      <w:r w:rsidR="00346A17" w:rsidRPr="001F0776">
        <w:rPr>
          <w:rFonts w:asciiTheme="minorHAnsi" w:hAnsiTheme="minorHAnsi"/>
        </w:rPr>
        <w:t>i documenti e le certificazioni comprovanti il possesso dei requ</w:t>
      </w:r>
      <w:r w:rsidR="001F0776">
        <w:rPr>
          <w:rFonts w:asciiTheme="minorHAnsi" w:hAnsiTheme="minorHAnsi"/>
        </w:rPr>
        <w:t xml:space="preserve">isiti generali e specifici della </w:t>
      </w:r>
      <w:r w:rsidR="00346A17" w:rsidRPr="001F0776">
        <w:rPr>
          <w:rFonts w:asciiTheme="minorHAnsi" w:hAnsiTheme="minorHAnsi"/>
        </w:rPr>
        <w:t xml:space="preserve">unità d’offerta sono </w:t>
      </w:r>
      <w:r w:rsidR="00DB5D13" w:rsidRPr="001F0776">
        <w:rPr>
          <w:rFonts w:asciiTheme="minorHAnsi" w:hAnsiTheme="minorHAnsi"/>
        </w:rPr>
        <w:t xml:space="preserve">a disposizione </w:t>
      </w:r>
      <w:r w:rsidR="00346A17" w:rsidRPr="001F0776">
        <w:rPr>
          <w:rFonts w:asciiTheme="minorHAnsi" w:hAnsiTheme="minorHAnsi"/>
        </w:rPr>
        <w:t>presso la sede operativa</w:t>
      </w:r>
      <w:r w:rsidR="00320FE5" w:rsidRPr="001F077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per le successive verifiche</w:t>
      </w:r>
    </w:p>
    <w:p w14:paraId="468F72F6" w14:textId="77777777" w:rsidR="00A375E1" w:rsidRPr="001F0776" w:rsidRDefault="00E03EA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375E1" w:rsidRPr="001F0776">
        <w:rPr>
          <w:rFonts w:asciiTheme="minorHAnsi" w:hAnsiTheme="minorHAnsi"/>
        </w:rPr>
        <w:t>he l’at</w:t>
      </w:r>
      <w:r w:rsidR="004D47A0">
        <w:rPr>
          <w:rFonts w:asciiTheme="minorHAnsi" w:hAnsiTheme="minorHAnsi"/>
        </w:rPr>
        <w:t>tività è esercitata a titolo di</w:t>
      </w:r>
      <w:r w:rsidR="00A375E1" w:rsidRPr="001F0776">
        <w:rPr>
          <w:rFonts w:asciiTheme="minorHAnsi" w:hAnsiTheme="minorHAnsi"/>
        </w:rPr>
        <w:t xml:space="preserve"> </w:t>
      </w:r>
      <w:r w:rsidR="00A375E1" w:rsidRPr="001F0776">
        <w:rPr>
          <w:rFonts w:asciiTheme="minorHAnsi" w:hAnsiTheme="minorHAnsi"/>
          <w:i/>
        </w:rPr>
        <w:t>(specificare se si tratta di: concessione, affitto di ramo d’azienda, gestione diretta di un bene di proprietà, gestione diretta di un bene non di proprietà</w:t>
      </w:r>
      <w:r w:rsidR="00D22414" w:rsidRPr="001F0776">
        <w:rPr>
          <w:rFonts w:asciiTheme="minorHAnsi" w:hAnsiTheme="minorHAnsi"/>
          <w:i/>
        </w:rPr>
        <w:t>,</w:t>
      </w:r>
      <w:r w:rsidR="00A375E1" w:rsidRPr="001F0776">
        <w:rPr>
          <w:rFonts w:asciiTheme="minorHAnsi" w:hAnsiTheme="minorHAnsi"/>
          <w:i/>
        </w:rPr>
        <w:t xml:space="preserve"> ecc.</w:t>
      </w:r>
      <w:r w:rsidR="00C54240" w:rsidRPr="001F0776">
        <w:rPr>
          <w:rFonts w:asciiTheme="minorHAnsi" w:hAnsiTheme="minorHAnsi"/>
          <w:i/>
        </w:rPr>
        <w:t>, con eventuale data di scadenza</w:t>
      </w:r>
      <w:r w:rsidR="004D47A0">
        <w:rPr>
          <w:rFonts w:asciiTheme="minorHAnsi" w:hAnsiTheme="minorHAnsi"/>
          <w:i/>
        </w:rPr>
        <w:t xml:space="preserve"> dei relativi titoli</w:t>
      </w:r>
      <w:r w:rsidR="00C54240" w:rsidRPr="001F0776">
        <w:rPr>
          <w:rFonts w:asciiTheme="minorHAnsi" w:hAnsiTheme="minorHAnsi"/>
          <w:i/>
        </w:rPr>
        <w:t>)</w:t>
      </w:r>
    </w:p>
    <w:p w14:paraId="083A1ED0" w14:textId="2233FF1C" w:rsidR="00BF07F2" w:rsidRPr="00826E3A" w:rsidRDefault="00E03EA1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A150AE" w:rsidRPr="001F0776">
        <w:rPr>
          <w:rFonts w:asciiTheme="minorHAnsi" w:hAnsiTheme="minorHAnsi"/>
        </w:rPr>
        <w:t xml:space="preserve">he </w:t>
      </w:r>
      <w:r w:rsidR="008D76D2" w:rsidRPr="001F0776">
        <w:rPr>
          <w:rFonts w:asciiTheme="minorHAnsi" w:hAnsiTheme="minorHAnsi"/>
        </w:rPr>
        <w:t xml:space="preserve">il </w:t>
      </w:r>
      <w:r w:rsidR="00A150AE" w:rsidRPr="001F0776">
        <w:rPr>
          <w:rFonts w:asciiTheme="minorHAnsi" w:hAnsiTheme="minorHAnsi"/>
        </w:rPr>
        <w:t>proprietario dell’immobile sede dell’attività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</w:rPr>
        <w:t>è</w:t>
      </w:r>
      <w:r w:rsidR="008D76D2" w:rsidRPr="001F0776">
        <w:rPr>
          <w:rFonts w:asciiTheme="minorHAnsi" w:hAnsiTheme="minorHAnsi"/>
        </w:rPr>
        <w:t xml:space="preserve"> </w:t>
      </w:r>
      <w:r w:rsidR="00A150AE" w:rsidRPr="001F0776">
        <w:rPr>
          <w:rFonts w:asciiTheme="minorHAnsi" w:hAnsiTheme="minorHAnsi"/>
          <w:i/>
        </w:rPr>
        <w:t xml:space="preserve">(indicare </w:t>
      </w:r>
      <w:r w:rsidR="008D76D2" w:rsidRPr="001F0776">
        <w:rPr>
          <w:rFonts w:asciiTheme="minorHAnsi" w:hAnsiTheme="minorHAnsi"/>
          <w:i/>
        </w:rPr>
        <w:t xml:space="preserve">i </w:t>
      </w:r>
      <w:r w:rsidR="00A150AE" w:rsidRPr="001F0776">
        <w:rPr>
          <w:rFonts w:asciiTheme="minorHAnsi" w:hAnsiTheme="minorHAnsi"/>
          <w:i/>
        </w:rPr>
        <w:t>dati del proprietario)</w:t>
      </w:r>
      <w:r w:rsidR="00826E3A" w:rsidRPr="00826E3A">
        <w:rPr>
          <w:rFonts w:asciiTheme="minorHAnsi" w:hAnsiTheme="minorHAnsi"/>
          <w:i/>
        </w:rPr>
        <w:t xml:space="preserve"> </w:t>
      </w:r>
      <w:r w:rsidR="00826E3A" w:rsidRPr="005444C7">
        <w:rPr>
          <w:rFonts w:asciiTheme="minorHAnsi" w:hAnsiTheme="minorHAnsi"/>
          <w:i/>
        </w:rPr>
        <w:t>Cure Domiciliari precisare le medesime informazioni anche per la sede organizzativa se non coincidente con la sede operativa</w:t>
      </w:r>
    </w:p>
    <w:p w14:paraId="38BCC411" w14:textId="33557F61" w:rsidR="00A375E1" w:rsidRPr="00826E3A" w:rsidRDefault="00E03EA1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557068" w:rsidRPr="001F0776">
        <w:rPr>
          <w:rFonts w:asciiTheme="minorHAnsi" w:hAnsiTheme="minorHAnsi"/>
        </w:rPr>
        <w:t xml:space="preserve">he il titolo di godimento dell’immobile sede dell’attività </w:t>
      </w:r>
      <w:r w:rsidR="008D76D2" w:rsidRPr="001F0776">
        <w:rPr>
          <w:rFonts w:asciiTheme="minorHAnsi" w:hAnsiTheme="minorHAnsi"/>
        </w:rPr>
        <w:t xml:space="preserve">è </w:t>
      </w:r>
      <w:r w:rsidR="00A375E1" w:rsidRPr="001F0776">
        <w:rPr>
          <w:rFonts w:asciiTheme="minorHAnsi" w:hAnsiTheme="minorHAnsi"/>
          <w:i/>
        </w:rPr>
        <w:t>(indicare se proprietà, locazione, comodato d’uso, concessione, ecc.)</w:t>
      </w:r>
      <w:r w:rsidR="00826E3A">
        <w:rPr>
          <w:rFonts w:asciiTheme="minorHAnsi" w:hAnsiTheme="minorHAnsi"/>
          <w:i/>
        </w:rPr>
        <w:t xml:space="preserve"> </w:t>
      </w:r>
      <w:r w:rsidR="00826E3A" w:rsidRPr="005444C7">
        <w:rPr>
          <w:rFonts w:asciiTheme="minorHAnsi" w:hAnsiTheme="minorHAnsi"/>
          <w:i/>
        </w:rPr>
        <w:t>Per le sole Cure Domiciliari precisare le medesime informazioni anche per la sede organizzativa se non coincidente con la sede operativa</w:t>
      </w:r>
    </w:p>
    <w:p w14:paraId="3CBA83FD" w14:textId="77777777" w:rsidR="00A150AE" w:rsidRPr="001F0776" w:rsidRDefault="00E03EA1">
      <w:pPr>
        <w:pStyle w:val="Normale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>c</w:t>
      </w:r>
      <w:r w:rsidR="00863ADE" w:rsidRPr="001F0776">
        <w:rPr>
          <w:rFonts w:asciiTheme="minorHAnsi" w:hAnsiTheme="minorHAnsi"/>
        </w:rPr>
        <w:t>he per la realizzazione dell’immobile sede dell’attività</w:t>
      </w:r>
      <w:r w:rsidR="00C54240" w:rsidRPr="001F0776">
        <w:rPr>
          <w:rFonts w:asciiTheme="minorHAnsi" w:hAnsiTheme="minorHAnsi"/>
        </w:rPr>
        <w:t xml:space="preserve"> sono o non sono </w:t>
      </w:r>
      <w:r w:rsidR="00FC6713" w:rsidRPr="001F0776">
        <w:rPr>
          <w:rFonts w:asciiTheme="minorHAnsi" w:hAnsiTheme="minorHAnsi"/>
        </w:rPr>
        <w:t xml:space="preserve">stati impiegati </w:t>
      </w:r>
      <w:r w:rsidR="0000105D" w:rsidRPr="001F0776">
        <w:rPr>
          <w:rFonts w:asciiTheme="minorHAnsi" w:hAnsiTheme="minorHAnsi"/>
        </w:rPr>
        <w:t>finanziamenti statali o regionali</w:t>
      </w:r>
      <w:r w:rsidR="00C54240" w:rsidRPr="001F0776">
        <w:rPr>
          <w:rFonts w:asciiTheme="minorHAnsi" w:hAnsiTheme="minorHAnsi"/>
        </w:rPr>
        <w:t xml:space="preserve"> </w:t>
      </w:r>
      <w:r w:rsidR="00C54240" w:rsidRPr="001F0776">
        <w:rPr>
          <w:rFonts w:asciiTheme="minorHAnsi" w:hAnsiTheme="minorHAnsi"/>
          <w:i/>
        </w:rPr>
        <w:t>(eventualmente indicare</w:t>
      </w:r>
      <w:r w:rsidR="00842727" w:rsidRPr="001F0776">
        <w:rPr>
          <w:rFonts w:asciiTheme="minorHAnsi" w:hAnsiTheme="minorHAnsi"/>
          <w:i/>
        </w:rPr>
        <w:t xml:space="preserve"> gli estremi del finanziamento, </w:t>
      </w:r>
      <w:r w:rsidR="00C54240" w:rsidRPr="001F0776">
        <w:rPr>
          <w:rFonts w:asciiTheme="minorHAnsi" w:hAnsiTheme="minorHAnsi"/>
          <w:i/>
        </w:rPr>
        <w:t xml:space="preserve">la </w:t>
      </w:r>
      <w:r w:rsidR="00842727" w:rsidRPr="001F0776">
        <w:rPr>
          <w:rFonts w:asciiTheme="minorHAnsi" w:hAnsiTheme="minorHAnsi"/>
          <w:i/>
        </w:rPr>
        <w:t xml:space="preserve">tipologia e </w:t>
      </w:r>
      <w:r w:rsidR="00C54240" w:rsidRPr="001F0776">
        <w:rPr>
          <w:rFonts w:asciiTheme="minorHAnsi" w:hAnsiTheme="minorHAnsi"/>
          <w:i/>
        </w:rPr>
        <w:t xml:space="preserve">la </w:t>
      </w:r>
      <w:r>
        <w:rPr>
          <w:rFonts w:asciiTheme="minorHAnsi" w:hAnsiTheme="minorHAnsi"/>
          <w:i/>
        </w:rPr>
        <w:t>finalizzazione)</w:t>
      </w:r>
    </w:p>
    <w:p w14:paraId="5A664325" w14:textId="77777777" w:rsidR="00842727" w:rsidRPr="001F0776" w:rsidRDefault="00842727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202AD229" w14:textId="77777777" w:rsidR="00F61733" w:rsidRPr="001F0776" w:rsidRDefault="004D47A0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ALLEGA, </w:t>
      </w:r>
      <w:r w:rsidRPr="001F0776">
        <w:rPr>
          <w:rFonts w:asciiTheme="minorHAnsi" w:hAnsiTheme="minorHAnsi"/>
          <w:b/>
        </w:rPr>
        <w:t xml:space="preserve">SOLO PER LA </w:t>
      </w:r>
      <w:r w:rsidR="00027B55">
        <w:rPr>
          <w:rFonts w:asciiTheme="minorHAnsi" w:hAnsiTheme="minorHAnsi"/>
          <w:b/>
        </w:rPr>
        <w:t>ATS</w:t>
      </w:r>
      <w:r>
        <w:rPr>
          <w:rFonts w:asciiTheme="minorHAnsi" w:hAnsiTheme="minorHAnsi"/>
          <w:b/>
        </w:rPr>
        <w:t>, LA SEGUENTE DOCUMENTAZIONE:</w:t>
      </w:r>
    </w:p>
    <w:p w14:paraId="25CD4211" w14:textId="77777777" w:rsidR="00D104B1" w:rsidRDefault="00D104B1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i/>
        </w:rPr>
      </w:pPr>
    </w:p>
    <w:p w14:paraId="4E6C517A" w14:textId="77777777" w:rsidR="001270B1" w:rsidRPr="001F0776" w:rsidRDefault="00350EF3" w:rsidP="001F0776">
      <w:pPr>
        <w:pStyle w:val="NormaleWeb"/>
        <w:spacing w:before="0" w:beforeAutospacing="0" w:after="0" w:afterAutospacing="0"/>
        <w:jc w:val="center"/>
        <w:rPr>
          <w:rFonts w:asciiTheme="minorHAnsi" w:hAnsiTheme="minorHAnsi"/>
          <w:b/>
          <w:i/>
        </w:rPr>
      </w:pPr>
      <w:r w:rsidRPr="001F0776">
        <w:rPr>
          <w:rFonts w:asciiTheme="minorHAnsi" w:hAnsiTheme="minorHAnsi"/>
          <w:i/>
        </w:rPr>
        <w:t>(</w:t>
      </w:r>
      <w:r w:rsidR="001D2A02">
        <w:rPr>
          <w:rFonts w:asciiTheme="minorHAnsi" w:hAnsiTheme="minorHAnsi"/>
          <w:i/>
        </w:rPr>
        <w:t>s</w:t>
      </w:r>
      <w:r w:rsidR="00D104B1">
        <w:rPr>
          <w:rFonts w:asciiTheme="minorHAnsi" w:hAnsiTheme="minorHAnsi"/>
          <w:i/>
        </w:rPr>
        <w:t xml:space="preserve">i ricorda che è possibile </w:t>
      </w:r>
      <w:r w:rsidR="00E67341" w:rsidRPr="001F0776">
        <w:rPr>
          <w:rFonts w:asciiTheme="minorHAnsi" w:hAnsiTheme="minorHAnsi"/>
          <w:i/>
        </w:rPr>
        <w:t xml:space="preserve">non allegare la documentazione </w:t>
      </w:r>
      <w:r w:rsidR="00D104B1" w:rsidRPr="001F0776">
        <w:rPr>
          <w:rFonts w:asciiTheme="minorHAnsi" w:hAnsiTheme="minorHAnsi"/>
          <w:i/>
        </w:rPr>
        <w:t xml:space="preserve">ancora in corso di validità già trasmessa </w:t>
      </w:r>
      <w:r w:rsidR="00D104B1" w:rsidRPr="00D104B1">
        <w:rPr>
          <w:rFonts w:asciiTheme="minorHAnsi" w:hAnsiTheme="minorHAnsi"/>
          <w:i/>
        </w:rPr>
        <w:t>per altri procedimenti</w:t>
      </w:r>
      <w:r w:rsidR="00D104B1">
        <w:rPr>
          <w:rFonts w:asciiTheme="minorHAnsi" w:hAnsiTheme="minorHAnsi"/>
          <w:i/>
        </w:rPr>
        <w:t xml:space="preserve">. In tal caso è sufficiente indicare </w:t>
      </w:r>
      <w:r w:rsidR="00D104B1" w:rsidRPr="00D104B1">
        <w:rPr>
          <w:rFonts w:asciiTheme="minorHAnsi" w:hAnsiTheme="minorHAnsi"/>
          <w:i/>
        </w:rPr>
        <w:t xml:space="preserve">il procedimento </w:t>
      </w:r>
      <w:r w:rsidR="00D104B1">
        <w:rPr>
          <w:rFonts w:asciiTheme="minorHAnsi" w:hAnsiTheme="minorHAnsi"/>
          <w:i/>
        </w:rPr>
        <w:t>a cui fare riferimento</w:t>
      </w:r>
      <w:r w:rsidRPr="00D104B1">
        <w:rPr>
          <w:rFonts w:asciiTheme="minorHAnsi" w:hAnsiTheme="minorHAnsi"/>
          <w:i/>
        </w:rPr>
        <w:t>)</w:t>
      </w:r>
    </w:p>
    <w:p w14:paraId="2C7EA437" w14:textId="77777777" w:rsidR="00FC2104" w:rsidRDefault="00FC2104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</w:rPr>
      </w:pPr>
    </w:p>
    <w:p w14:paraId="116EA53B" w14:textId="77777777" w:rsidR="009E4299" w:rsidRDefault="009E4299" w:rsidP="009E4299">
      <w:pPr>
        <w:pStyle w:val="NormaleWeb"/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</w:r>
      <w:r w:rsidR="00E03EA1">
        <w:rPr>
          <w:rFonts w:asciiTheme="minorHAnsi" w:hAnsiTheme="minorHAnsi"/>
        </w:rPr>
        <w:t>c</w:t>
      </w:r>
      <w:r>
        <w:rPr>
          <w:rFonts w:asciiTheme="minorHAnsi" w:hAnsiTheme="minorHAnsi"/>
        </w:rPr>
        <w:t xml:space="preserve">ontratto </w:t>
      </w:r>
      <w:r w:rsidRPr="009E4299">
        <w:rPr>
          <w:rFonts w:asciiTheme="minorHAnsi" w:hAnsiTheme="minorHAnsi"/>
        </w:rPr>
        <w:t>o atto unilaterale di cessione, in relazione al quale il nuovo soggetto subentra nella gestione dell’unità d’offerta. In caso di soggetti pubblici cedenti</w:t>
      </w:r>
      <w:r>
        <w:rPr>
          <w:rFonts w:asciiTheme="minorHAnsi" w:hAnsiTheme="minorHAnsi"/>
        </w:rPr>
        <w:t>,</w:t>
      </w:r>
      <w:r w:rsidRPr="009E4299">
        <w:rPr>
          <w:rFonts w:asciiTheme="minorHAnsi" w:hAnsiTheme="minorHAnsi"/>
        </w:rPr>
        <w:t xml:space="preserve"> la documentazione richiesta viene integrata con il cap</w:t>
      </w:r>
      <w:r w:rsidR="00E03EA1">
        <w:rPr>
          <w:rFonts w:asciiTheme="minorHAnsi" w:hAnsiTheme="minorHAnsi"/>
        </w:rPr>
        <w:t>itolato e l’atto di affidamento</w:t>
      </w:r>
    </w:p>
    <w:p w14:paraId="5CC57457" w14:textId="77777777" w:rsidR="009E4299" w:rsidRDefault="00E03EA1" w:rsidP="009E4299">
      <w:pPr>
        <w:pStyle w:val="NormaleWeb"/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•</w:t>
      </w:r>
      <w:r>
        <w:rPr>
          <w:rFonts w:asciiTheme="minorHAnsi" w:hAnsiTheme="minorHAnsi"/>
        </w:rPr>
        <w:tab/>
        <w:t>d</w:t>
      </w:r>
      <w:r w:rsidR="009E4299" w:rsidRPr="009E4299">
        <w:rPr>
          <w:rFonts w:asciiTheme="minorHAnsi" w:hAnsiTheme="minorHAnsi"/>
        </w:rPr>
        <w:t>ichiarazione di impegno del soggetto uscente a garantire la continuità dell’attività sino all’adozione del pro</w:t>
      </w:r>
      <w:r>
        <w:rPr>
          <w:rFonts w:asciiTheme="minorHAnsi" w:hAnsiTheme="minorHAnsi"/>
        </w:rPr>
        <w:t>vvedimento regionale di voltura</w:t>
      </w:r>
    </w:p>
    <w:p w14:paraId="1E0D1861" w14:textId="77777777" w:rsidR="00900D1F" w:rsidRPr="00261238" w:rsidRDefault="00E03EA1">
      <w:pPr>
        <w:pStyle w:val="Paragrafoelenco"/>
        <w:numPr>
          <w:ilvl w:val="0"/>
          <w:numId w:val="4"/>
        </w:numPr>
        <w:tabs>
          <w:tab w:val="left" w:pos="1985"/>
        </w:tabs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261238">
        <w:rPr>
          <w:sz w:val="24"/>
          <w:szCs w:val="24"/>
        </w:rPr>
        <w:lastRenderedPageBreak/>
        <w:t>a</w:t>
      </w:r>
      <w:r w:rsidR="00261238" w:rsidRPr="00261238">
        <w:rPr>
          <w:sz w:val="24"/>
          <w:szCs w:val="24"/>
        </w:rPr>
        <w:t>utocertificazioni</w:t>
      </w:r>
      <w:r w:rsidR="00C74389" w:rsidRPr="00261238">
        <w:rPr>
          <w:sz w:val="24"/>
          <w:szCs w:val="24"/>
        </w:rPr>
        <w:t xml:space="preserve"> dei requisiti soggettivi di esercizio</w:t>
      </w:r>
      <w:r w:rsidR="009F7D07" w:rsidRPr="00261238">
        <w:rPr>
          <w:sz w:val="24"/>
          <w:szCs w:val="24"/>
        </w:rPr>
        <w:t xml:space="preserve"> del </w:t>
      </w:r>
      <w:r w:rsidR="00143B12" w:rsidRPr="00261238">
        <w:rPr>
          <w:sz w:val="24"/>
          <w:szCs w:val="24"/>
        </w:rPr>
        <w:t>l</w:t>
      </w:r>
      <w:r w:rsidR="009F7D07" w:rsidRPr="00261238">
        <w:rPr>
          <w:sz w:val="24"/>
          <w:szCs w:val="24"/>
        </w:rPr>
        <w:t xml:space="preserve">egale </w:t>
      </w:r>
      <w:r w:rsidR="00143B12" w:rsidRPr="00261238">
        <w:rPr>
          <w:sz w:val="24"/>
          <w:szCs w:val="24"/>
        </w:rPr>
        <w:t>r</w:t>
      </w:r>
      <w:r w:rsidR="009F7D07" w:rsidRPr="00261238">
        <w:rPr>
          <w:sz w:val="24"/>
          <w:szCs w:val="24"/>
        </w:rPr>
        <w:t xml:space="preserve">appresentante </w:t>
      </w:r>
      <w:r w:rsidR="00261238" w:rsidRPr="00261238">
        <w:rPr>
          <w:sz w:val="24"/>
          <w:szCs w:val="24"/>
        </w:rPr>
        <w:t xml:space="preserve">e </w:t>
      </w:r>
      <w:r w:rsidR="00261238" w:rsidRPr="00261238">
        <w:rPr>
          <w:rFonts w:eastAsia="Arial Unicode MS" w:cs="Arial Unicode MS"/>
          <w:sz w:val="24"/>
          <w:szCs w:val="24"/>
          <w:lang w:eastAsia="it-IT"/>
        </w:rPr>
        <w:t xml:space="preserve">degli altri soggetti di cui </w:t>
      </w:r>
      <w:r w:rsidR="00261238" w:rsidRPr="00261238">
        <w:rPr>
          <w:sz w:val="24"/>
          <w:szCs w:val="24"/>
        </w:rPr>
        <w:t xml:space="preserve">al Libro II del D.Lgs. n. 159/2011 </w:t>
      </w:r>
      <w:r w:rsidR="009F7D07" w:rsidRPr="00261238">
        <w:rPr>
          <w:sz w:val="24"/>
          <w:szCs w:val="24"/>
        </w:rPr>
        <w:t>(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 xml:space="preserve">utocertificazione per </w:t>
      </w:r>
      <w:r w:rsidR="00C670F9" w:rsidRPr="00261238">
        <w:rPr>
          <w:sz w:val="24"/>
          <w:szCs w:val="24"/>
        </w:rPr>
        <w:t>c</w:t>
      </w:r>
      <w:r w:rsidR="009F7D07" w:rsidRPr="00261238">
        <w:rPr>
          <w:sz w:val="24"/>
          <w:szCs w:val="24"/>
        </w:rPr>
        <w:t xml:space="preserve">omunicazione 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 xml:space="preserve">ntimafia nel caso di gestore non a contratto o </w:t>
      </w:r>
      <w:r w:rsidR="00707A46" w:rsidRPr="00261238">
        <w:rPr>
          <w:sz w:val="24"/>
          <w:szCs w:val="24"/>
        </w:rPr>
        <w:t xml:space="preserve">già </w:t>
      </w:r>
      <w:r w:rsidR="009F7D07" w:rsidRPr="00261238">
        <w:rPr>
          <w:sz w:val="24"/>
          <w:szCs w:val="24"/>
        </w:rPr>
        <w:t xml:space="preserve">a contratto </w:t>
      </w:r>
      <w:r w:rsidR="00707A46" w:rsidRPr="00261238">
        <w:rPr>
          <w:sz w:val="24"/>
          <w:szCs w:val="24"/>
        </w:rPr>
        <w:t>per</w:t>
      </w:r>
      <w:r w:rsidR="009F7D07" w:rsidRPr="00261238">
        <w:rPr>
          <w:sz w:val="24"/>
          <w:szCs w:val="24"/>
        </w:rPr>
        <w:t xml:space="preserve"> importi </w:t>
      </w:r>
      <w:r w:rsidR="00707A46" w:rsidRPr="00261238">
        <w:rPr>
          <w:sz w:val="24"/>
          <w:szCs w:val="24"/>
        </w:rPr>
        <w:t xml:space="preserve">complessivi annuali </w:t>
      </w:r>
      <w:r w:rsidR="009F7D07" w:rsidRPr="00261238">
        <w:rPr>
          <w:sz w:val="24"/>
          <w:szCs w:val="24"/>
        </w:rPr>
        <w:t>inferiori a 150.000</w:t>
      </w:r>
      <w:r w:rsidR="004D47A0" w:rsidRPr="00261238">
        <w:rPr>
          <w:sz w:val="24"/>
          <w:szCs w:val="24"/>
        </w:rPr>
        <w:t xml:space="preserve"> euro</w:t>
      </w:r>
      <w:r w:rsidR="009F7D07" w:rsidRPr="00261238">
        <w:rPr>
          <w:sz w:val="24"/>
          <w:szCs w:val="24"/>
        </w:rPr>
        <w:t xml:space="preserve">. Nel caso di </w:t>
      </w:r>
      <w:r w:rsidR="00C670F9" w:rsidRPr="00261238">
        <w:rPr>
          <w:sz w:val="24"/>
          <w:szCs w:val="24"/>
        </w:rPr>
        <w:t>g</w:t>
      </w:r>
      <w:r w:rsidR="009F7D07" w:rsidRPr="00261238">
        <w:rPr>
          <w:sz w:val="24"/>
          <w:szCs w:val="24"/>
        </w:rPr>
        <w:t xml:space="preserve">estore già a contratto per importi superiori a 150.000 </w:t>
      </w:r>
      <w:r w:rsidR="004D47A0" w:rsidRPr="00261238">
        <w:rPr>
          <w:sz w:val="24"/>
          <w:szCs w:val="24"/>
        </w:rPr>
        <w:t xml:space="preserve">euro </w:t>
      </w:r>
      <w:r w:rsidR="009F7D07" w:rsidRPr="00261238">
        <w:rPr>
          <w:sz w:val="24"/>
          <w:szCs w:val="24"/>
        </w:rPr>
        <w:t xml:space="preserve">deve essere prodotta autocertificazione per </w:t>
      </w:r>
      <w:r w:rsidR="00C670F9" w:rsidRPr="00261238">
        <w:rPr>
          <w:sz w:val="24"/>
          <w:szCs w:val="24"/>
        </w:rPr>
        <w:t>i</w:t>
      </w:r>
      <w:r w:rsidR="009F7D07" w:rsidRPr="00261238">
        <w:rPr>
          <w:sz w:val="24"/>
          <w:szCs w:val="24"/>
        </w:rPr>
        <w:t xml:space="preserve">nformativa </w:t>
      </w:r>
      <w:r w:rsidR="00C670F9" w:rsidRPr="00261238">
        <w:rPr>
          <w:sz w:val="24"/>
          <w:szCs w:val="24"/>
        </w:rPr>
        <w:t>a</w:t>
      </w:r>
      <w:r w:rsidR="009F7D07" w:rsidRPr="00261238">
        <w:rPr>
          <w:sz w:val="24"/>
          <w:szCs w:val="24"/>
        </w:rPr>
        <w:t>ntimafia)</w:t>
      </w:r>
      <w:r w:rsidR="00C670F9" w:rsidRPr="00261238">
        <w:rPr>
          <w:sz w:val="24"/>
          <w:szCs w:val="24"/>
        </w:rPr>
        <w:t>,</w:t>
      </w:r>
      <w:r w:rsidR="00707A46" w:rsidRPr="00261238">
        <w:rPr>
          <w:sz w:val="24"/>
          <w:szCs w:val="24"/>
        </w:rPr>
        <w:t xml:space="preserve"> </w:t>
      </w:r>
      <w:r w:rsidR="009F7D07" w:rsidRPr="00261238">
        <w:rPr>
          <w:rFonts w:eastAsia="Arial Unicode MS" w:cs="Arial Unicode MS"/>
          <w:sz w:val="24"/>
          <w:szCs w:val="24"/>
          <w:lang w:eastAsia="it-IT"/>
        </w:rPr>
        <w:t xml:space="preserve">corredate da </w:t>
      </w:r>
      <w:r w:rsidR="00C670F9" w:rsidRPr="00261238">
        <w:rPr>
          <w:sz w:val="24"/>
          <w:szCs w:val="24"/>
        </w:rPr>
        <w:t>c</w:t>
      </w:r>
      <w:r w:rsidR="009F7D07" w:rsidRPr="00261238">
        <w:rPr>
          <w:sz w:val="24"/>
          <w:szCs w:val="24"/>
        </w:rPr>
        <w:t>op</w:t>
      </w:r>
      <w:r w:rsidR="00261238" w:rsidRPr="00261238">
        <w:rPr>
          <w:sz w:val="24"/>
          <w:szCs w:val="24"/>
        </w:rPr>
        <w:t>ia del documento di identità dei</w:t>
      </w:r>
      <w:r w:rsidR="009F7D07" w:rsidRPr="00261238">
        <w:rPr>
          <w:sz w:val="24"/>
          <w:szCs w:val="24"/>
        </w:rPr>
        <w:t xml:space="preserve"> di</w:t>
      </w:r>
      <w:r w:rsidR="00261238" w:rsidRPr="00261238">
        <w:rPr>
          <w:sz w:val="24"/>
          <w:szCs w:val="24"/>
        </w:rPr>
        <w:t>chiaranti</w:t>
      </w:r>
      <w:r w:rsidR="001F0776" w:rsidRPr="00261238">
        <w:rPr>
          <w:sz w:val="24"/>
          <w:szCs w:val="24"/>
        </w:rPr>
        <w:t>, in corso di validità</w:t>
      </w:r>
      <w:r w:rsidR="00261238">
        <w:rPr>
          <w:sz w:val="24"/>
          <w:szCs w:val="24"/>
        </w:rPr>
        <w:t xml:space="preserve"> </w:t>
      </w:r>
      <w:r w:rsidR="001D2A02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>(i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legali rappresentanti di enti locali e di </w:t>
      </w:r>
      <w:r w:rsidR="00027B55">
        <w:rPr>
          <w:rFonts w:eastAsia="Calibri" w:cs="Times New Roman"/>
          <w:i/>
          <w:kern w:val="1"/>
          <w:sz w:val="24"/>
          <w:szCs w:val="24"/>
          <w:lang w:eastAsia="ar-SA"/>
        </w:rPr>
        <w:t>ASST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che gestiscono direttamente uni</w:t>
      </w:r>
      <w:r w:rsidR="00D22414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tà d’offerta sociosanitarie non 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devono produrre </w:t>
      </w:r>
      <w:r w:rsidR="00C670F9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le autocertificazioni</w:t>
      </w:r>
      <w:r w:rsidR="00900D1F" w:rsidRPr="00261238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di cui sopra)</w:t>
      </w:r>
    </w:p>
    <w:p w14:paraId="776D14DB" w14:textId="77777777" w:rsidR="009E4299" w:rsidRDefault="009E4299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atto notorio 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>circa la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 personalità giuridica 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>e l’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iscrizione nello specifico registro delle imprese o de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lle persone giuridiche private</w:t>
      </w:r>
    </w:p>
    <w:p w14:paraId="2EC60AAC" w14:textId="77777777" w:rsidR="009E4299" w:rsidRDefault="00E03EA1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ichiarazione</w:t>
      </w:r>
      <w:r w:rsidR="007F7E15">
        <w:rPr>
          <w:rFonts w:eastAsia="Calibri" w:cs="Times New Roman"/>
          <w:kern w:val="1"/>
          <w:sz w:val="24"/>
          <w:szCs w:val="24"/>
          <w:lang w:eastAsia="ar-SA"/>
        </w:rPr>
        <w:t xml:space="preserve"> sostitutiva di atto notorio circa </w:t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la presenza dell’organo di controllo economico e relativa composizione (tipologia, nominativ</w:t>
      </w:r>
      <w:r>
        <w:rPr>
          <w:rFonts w:eastAsia="Calibri" w:cs="Times New Roman"/>
          <w:kern w:val="1"/>
          <w:sz w:val="24"/>
          <w:szCs w:val="24"/>
          <w:lang w:eastAsia="ar-SA"/>
        </w:rPr>
        <w:t>i e qualifiche dei componenti)</w:t>
      </w:r>
    </w:p>
    <w:p w14:paraId="7E943EB9" w14:textId="77777777" w:rsidR="009E4299" w:rsidRDefault="00E03EA1" w:rsidP="009E4299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  <w:t>d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ichiarazione sostitutiva di certificazione </w:t>
      </w:r>
      <w:r w:rsidR="007F7E15" w:rsidRPr="00487AC8">
        <w:rPr>
          <w:rFonts w:eastAsia="Calibri" w:cs="Times New Roman"/>
          <w:kern w:val="1"/>
          <w:sz w:val="24"/>
          <w:szCs w:val="24"/>
          <w:lang w:eastAsia="ar-SA"/>
        </w:rPr>
        <w:t>circa l’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assenza di stato di fallimento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>,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 liquidazione coatta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,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concordato preventivo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 e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di procedimenti 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in corso </w:t>
      </w:r>
      <w:r w:rsidR="009E4299" w:rsidRPr="00487AC8">
        <w:rPr>
          <w:rFonts w:eastAsia="Calibri" w:cs="Times New Roman"/>
          <w:kern w:val="1"/>
          <w:sz w:val="24"/>
          <w:szCs w:val="24"/>
          <w:lang w:eastAsia="ar-SA"/>
        </w:rPr>
        <w:t>per la dichiarazione di una d</w:t>
      </w:r>
      <w:r w:rsidR="00487AC8" w:rsidRPr="00487AC8">
        <w:rPr>
          <w:rFonts w:eastAsia="Calibri" w:cs="Times New Roman"/>
          <w:kern w:val="1"/>
          <w:sz w:val="24"/>
          <w:szCs w:val="24"/>
          <w:lang w:eastAsia="ar-SA"/>
        </w:rPr>
        <w:t xml:space="preserve">elle suddette </w:t>
      </w:r>
      <w:r>
        <w:rPr>
          <w:rFonts w:eastAsia="Calibri" w:cs="Times New Roman"/>
          <w:kern w:val="1"/>
          <w:sz w:val="24"/>
          <w:szCs w:val="24"/>
          <w:lang w:eastAsia="ar-SA"/>
        </w:rPr>
        <w:t>situazioni</w:t>
      </w:r>
    </w:p>
    <w:p w14:paraId="18374209" w14:textId="77777777" w:rsidR="009E4299" w:rsidRPr="00456DE0" w:rsidRDefault="009E4299" w:rsidP="00261238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72557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(</w:t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p</w:t>
      </w:r>
      <w:r w:rsidR="0072557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er i soggetti gestori già in attività con almeno un bilancio approvato)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r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elazione attestante la regolarità della continuità gestionale e f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inanziaria redatta da parte di s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o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cietà di revisione contabile o dall’o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rgano di controllo con funzioni di revisione contabile</w:t>
      </w:r>
      <w:r w:rsidR="00261238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(</w:t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i</w:t>
      </w:r>
      <w:r w:rsidR="00456DE0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soggetti gestori pubblici</w:t>
      </w:r>
      <w:r w:rsidR="00456DE0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, per quanto attiene alle dichiarazioni inerenti l’affidabilità economico finanziaria, fanno riferimento agli obblighi contabili e di controllo previsti dalle specifiche normative</w:t>
      </w:r>
      <w:r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>)</w:t>
      </w:r>
    </w:p>
    <w:p w14:paraId="4BFF65B4" w14:textId="65DEC7FE" w:rsidR="00826E3A" w:rsidRPr="005444C7" w:rsidRDefault="00826E3A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  <w:rPr>
          <w:rFonts w:asciiTheme="minorHAnsi" w:hAnsiTheme="minorHAnsi"/>
        </w:rPr>
      </w:pPr>
      <w:r w:rsidRPr="005444C7">
        <w:rPr>
          <w:rFonts w:asciiTheme="minorHAnsi" w:hAnsiTheme="minorHAnsi"/>
        </w:rPr>
        <w:t>atto relativo al titolo di godimento dell’immobile sede dell’attività</w:t>
      </w:r>
      <w:r w:rsidR="00072CF0">
        <w:rPr>
          <w:rFonts w:asciiTheme="minorHAnsi" w:hAnsiTheme="minorHAnsi"/>
        </w:rPr>
        <w:t>,</w:t>
      </w:r>
      <w:r w:rsidRPr="005444C7">
        <w:rPr>
          <w:rFonts w:asciiTheme="minorHAnsi" w:hAnsiTheme="minorHAnsi"/>
        </w:rPr>
        <w:t xml:space="preserve"> per le sole Cure Domiciliari inserire il medesimo atto per la sede operativa e organizzativa (</w:t>
      </w:r>
      <w:r w:rsidRPr="005444C7">
        <w:rPr>
          <w:rFonts w:asciiTheme="minorHAnsi" w:hAnsiTheme="minorHAnsi"/>
          <w:i/>
        </w:rPr>
        <w:t>se non coincidente con la sede operativa e ubicata nella medesima ATS)</w:t>
      </w:r>
    </w:p>
    <w:p w14:paraId="1303153C" w14:textId="5AE046A5" w:rsidR="009E4299" w:rsidRDefault="009E4299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 w:rsidRPr="009E4299">
        <w:rPr>
          <w:rFonts w:eastAsia="Calibri" w:cs="Times New Roman"/>
          <w:kern w:val="1"/>
          <w:sz w:val="24"/>
          <w:szCs w:val="24"/>
          <w:lang w:eastAsia="ar-SA"/>
        </w:rPr>
        <w:t>•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E03EA1">
        <w:rPr>
          <w:rFonts w:eastAsia="Calibri" w:cs="Times New Roman"/>
          <w:i/>
          <w:kern w:val="1"/>
          <w:sz w:val="24"/>
          <w:szCs w:val="24"/>
          <w:lang w:eastAsia="ar-SA"/>
        </w:rPr>
        <w:t>(s</w:t>
      </w:r>
      <w:r w:rsidR="00487AC8" w:rsidRPr="00725578">
        <w:rPr>
          <w:rFonts w:eastAsia="Calibri" w:cs="Times New Roman"/>
          <w:i/>
          <w:kern w:val="1"/>
          <w:sz w:val="24"/>
          <w:szCs w:val="24"/>
          <w:lang w:eastAsia="ar-SA"/>
        </w:rPr>
        <w:t>e l’immobile non è di proprietà del soggetto gestore)</w:t>
      </w:r>
      <w:r w:rsidR="00487AC8"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 </w:t>
      </w:r>
      <w:r w:rsidR="00E03EA1"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>ichiarazione del proprietario dell’immobile</w:t>
      </w:r>
      <w:r w:rsidR="00826E3A">
        <w:rPr>
          <w:rFonts w:eastAsia="Calibri" w:cs="Times New Roman"/>
          <w:kern w:val="1"/>
          <w:sz w:val="24"/>
          <w:szCs w:val="24"/>
          <w:lang w:eastAsia="ar-SA"/>
        </w:rPr>
        <w:t>, per le sole Cure Domiciliari sia per sede operativa sia per sede organizzativa,</w:t>
      </w:r>
      <w:r w:rsidRPr="009E4299">
        <w:rPr>
          <w:rFonts w:eastAsia="Calibri" w:cs="Times New Roman"/>
          <w:kern w:val="1"/>
          <w:sz w:val="24"/>
          <w:szCs w:val="24"/>
          <w:lang w:eastAsia="ar-SA"/>
        </w:rPr>
        <w:t xml:space="preserve"> che attesti che non sussistono impedimenti al subentro del nuovo soggetto nel godimento dell’immobile e al trasferimento dell’accreditamento</w:t>
      </w:r>
    </w:p>
    <w:p w14:paraId="78524B87" w14:textId="77777777" w:rsidR="009E4299" w:rsidRDefault="00E03EA1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atto di n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omina del legale r</w:t>
      </w:r>
      <w:r>
        <w:rPr>
          <w:rFonts w:eastAsia="Calibri" w:cs="Times New Roman"/>
          <w:kern w:val="1"/>
          <w:sz w:val="24"/>
          <w:szCs w:val="24"/>
          <w:lang w:eastAsia="ar-SA"/>
        </w:rPr>
        <w:t>appresentante</w:t>
      </w:r>
    </w:p>
    <w:p w14:paraId="082864BF" w14:textId="77777777" w:rsidR="009E4299" w:rsidRDefault="00E03EA1" w:rsidP="00456DE0">
      <w:p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•</w:t>
      </w:r>
      <w:r>
        <w:rPr>
          <w:rFonts w:eastAsia="Calibri" w:cs="Times New Roman"/>
          <w:kern w:val="1"/>
          <w:sz w:val="24"/>
          <w:szCs w:val="24"/>
          <w:lang w:eastAsia="ar-SA"/>
        </w:rPr>
        <w:tab/>
      </w:r>
      <w:r w:rsidR="009E4299" w:rsidRPr="009E4299">
        <w:rPr>
          <w:rFonts w:eastAsia="Calibri" w:cs="Times New Roman"/>
          <w:kern w:val="1"/>
          <w:sz w:val="24"/>
          <w:szCs w:val="24"/>
          <w:lang w:eastAsia="ar-SA"/>
        </w:rPr>
        <w:t>atto c</w:t>
      </w:r>
      <w:r>
        <w:rPr>
          <w:rFonts w:eastAsia="Calibri" w:cs="Times New Roman"/>
          <w:kern w:val="1"/>
          <w:sz w:val="24"/>
          <w:szCs w:val="24"/>
          <w:lang w:eastAsia="ar-SA"/>
        </w:rPr>
        <w:t>ostitutivo del soggetto gestore</w:t>
      </w:r>
    </w:p>
    <w:p w14:paraId="10AD99AE" w14:textId="77777777" w:rsidR="00725578" w:rsidRPr="00725578" w:rsidRDefault="00E03EA1">
      <w:pPr>
        <w:pStyle w:val="Paragrafoelenco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  <w:r>
        <w:rPr>
          <w:rFonts w:eastAsia="Calibri" w:cs="Times New Roman"/>
          <w:kern w:val="1"/>
          <w:sz w:val="24"/>
          <w:szCs w:val="24"/>
          <w:lang w:eastAsia="ar-SA"/>
        </w:rPr>
        <w:t>d</w:t>
      </w:r>
      <w:r w:rsidR="00725578">
        <w:rPr>
          <w:rFonts w:eastAsia="Calibri" w:cs="Times New Roman"/>
          <w:kern w:val="1"/>
          <w:sz w:val="24"/>
          <w:szCs w:val="24"/>
          <w:lang w:eastAsia="ar-SA"/>
        </w:rPr>
        <w:t>ichiarazione di impegno a garantire il mantenimento dei requisiti organizzativi e gestionali, strutturali e tecnologici, d</w:t>
      </w:r>
      <w:r>
        <w:rPr>
          <w:rFonts w:eastAsia="Calibri" w:cs="Times New Roman"/>
          <w:kern w:val="1"/>
          <w:sz w:val="24"/>
          <w:szCs w:val="24"/>
          <w:lang w:eastAsia="ar-SA"/>
        </w:rPr>
        <w:t>i esercizio e di accreditamento</w:t>
      </w:r>
    </w:p>
    <w:p w14:paraId="6EED54B7" w14:textId="77777777" w:rsidR="009E4299" w:rsidRPr="009E4299" w:rsidRDefault="009E4299" w:rsidP="009E4299">
      <w:pPr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21D7ECA4" w14:textId="77777777" w:rsidR="009E4299" w:rsidRPr="00456DE0" w:rsidRDefault="00E03EA1" w:rsidP="009E4299">
      <w:pPr>
        <w:suppressAutoHyphens/>
        <w:spacing w:after="0" w:line="240" w:lineRule="auto"/>
        <w:jc w:val="both"/>
        <w:rPr>
          <w:rFonts w:eastAsia="Calibri" w:cs="Times New Roman"/>
          <w:i/>
          <w:kern w:val="1"/>
          <w:sz w:val="24"/>
          <w:szCs w:val="24"/>
          <w:lang w:eastAsia="ar-SA"/>
        </w:rPr>
      </w:pPr>
      <w:r>
        <w:rPr>
          <w:rFonts w:eastAsia="Calibri" w:cs="Times New Roman"/>
          <w:i/>
          <w:kern w:val="1"/>
          <w:sz w:val="24"/>
          <w:szCs w:val="24"/>
          <w:lang w:eastAsia="ar-SA"/>
        </w:rPr>
        <w:t>n</w:t>
      </w:r>
      <w:r w:rsidR="009E4299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el caso di soggetto gestore che subentra anche </w:t>
      </w:r>
      <w:r w:rsidR="00725578">
        <w:rPr>
          <w:rFonts w:eastAsia="Calibri" w:cs="Times New Roman"/>
          <w:i/>
          <w:kern w:val="1"/>
          <w:sz w:val="24"/>
          <w:szCs w:val="24"/>
          <w:lang w:eastAsia="ar-SA"/>
        </w:rPr>
        <w:t>nel</w:t>
      </w:r>
      <w:r w:rsidR="009E4299" w:rsidRPr="00456DE0">
        <w:rPr>
          <w:rFonts w:eastAsia="Calibri" w:cs="Times New Roman"/>
          <w:i/>
          <w:kern w:val="1"/>
          <w:sz w:val="24"/>
          <w:szCs w:val="24"/>
          <w:lang w:eastAsia="ar-SA"/>
        </w:rPr>
        <w:t xml:space="preserve"> contratto</w:t>
      </w:r>
      <w:r w:rsidR="00456DE0">
        <w:rPr>
          <w:rFonts w:eastAsia="Calibri" w:cs="Times New Roman"/>
          <w:i/>
          <w:kern w:val="1"/>
          <w:sz w:val="24"/>
          <w:szCs w:val="24"/>
          <w:lang w:eastAsia="ar-SA"/>
        </w:rPr>
        <w:t>:</w:t>
      </w:r>
    </w:p>
    <w:p w14:paraId="739E024D" w14:textId="77777777" w:rsidR="009E4299" w:rsidRPr="009E4299" w:rsidRDefault="009E4299" w:rsidP="009E4299">
      <w:pPr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0FCB430E" w14:textId="77777777" w:rsidR="00456DE0" w:rsidRPr="00456DE0" w:rsidRDefault="009E4299" w:rsidP="00456DE0">
      <w:pPr>
        <w:suppressAutoHyphens/>
        <w:spacing w:after="0" w:line="240" w:lineRule="auto"/>
        <w:jc w:val="center"/>
        <w:rPr>
          <w:rFonts w:eastAsia="Calibri" w:cs="Times New Roman"/>
          <w:b/>
          <w:kern w:val="1"/>
          <w:sz w:val="24"/>
          <w:szCs w:val="24"/>
          <w:lang w:eastAsia="ar-SA"/>
        </w:rPr>
      </w:pPr>
      <w:r w:rsidRPr="00456DE0">
        <w:rPr>
          <w:rFonts w:eastAsia="Calibri" w:cs="Times New Roman"/>
          <w:b/>
          <w:kern w:val="1"/>
          <w:sz w:val="24"/>
          <w:szCs w:val="24"/>
          <w:lang w:eastAsia="ar-SA"/>
        </w:rPr>
        <w:t>ALLEGA</w:t>
      </w:r>
      <w:r w:rsidR="00456DE0" w:rsidRPr="00456DE0">
        <w:rPr>
          <w:rFonts w:eastAsia="Calibri" w:cs="Times New Roman"/>
          <w:b/>
          <w:kern w:val="1"/>
          <w:sz w:val="24"/>
          <w:szCs w:val="24"/>
          <w:lang w:eastAsia="ar-SA"/>
        </w:rPr>
        <w:t xml:space="preserve"> INOLTRE</w:t>
      </w:r>
    </w:p>
    <w:p w14:paraId="03D825F7" w14:textId="77777777" w:rsidR="00183F1C" w:rsidRDefault="00183F1C" w:rsidP="00183F1C">
      <w:pPr>
        <w:pStyle w:val="NormaleWeb"/>
        <w:spacing w:before="0" w:beforeAutospacing="0" w:after="0" w:afterAutospacing="0"/>
        <w:jc w:val="both"/>
        <w:rPr>
          <w:rFonts w:asciiTheme="minorHAnsi" w:eastAsia="Calibri" w:hAnsiTheme="minorHAnsi" w:cs="Times New Roman"/>
          <w:kern w:val="1"/>
          <w:lang w:eastAsia="ar-SA"/>
        </w:rPr>
      </w:pPr>
    </w:p>
    <w:p w14:paraId="0E070571" w14:textId="3345EE85" w:rsidR="00456DE0" w:rsidRPr="006A322E" w:rsidRDefault="00FB34B7" w:rsidP="006A322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kern w:val="1"/>
          <w:lang w:eastAsia="ar-SA"/>
        </w:rPr>
      </w:pPr>
      <w:r w:rsidRPr="00FB34B7">
        <w:rPr>
          <w:rFonts w:eastAsia="Calibri" w:cs="Times New Roman"/>
          <w:kern w:val="1"/>
          <w:lang w:eastAsia="ar-SA"/>
        </w:rPr>
        <w:t xml:space="preserve">l’autocertificazione inerente </w:t>
      </w:r>
      <w:r w:rsidR="006A322E">
        <w:rPr>
          <w:rFonts w:eastAsia="Calibri" w:cs="Times New Roman"/>
          <w:kern w:val="1"/>
          <w:lang w:eastAsia="ar-SA"/>
        </w:rPr>
        <w:t>all’insussistenza delle cause</w:t>
      </w:r>
      <w:r w:rsidRPr="00FB34B7">
        <w:rPr>
          <w:rFonts w:eastAsia="Calibri" w:cs="Times New Roman"/>
          <w:kern w:val="1"/>
          <w:lang w:eastAsia="ar-SA"/>
        </w:rPr>
        <w:t xml:space="preserve"> di esclusione </w:t>
      </w:r>
      <w:r>
        <w:rPr>
          <w:rFonts w:eastAsia="Calibri" w:cs="Times New Roman"/>
          <w:kern w:val="1"/>
          <w:lang w:eastAsia="ar-SA"/>
        </w:rPr>
        <w:t xml:space="preserve">di cui </w:t>
      </w:r>
      <w:r w:rsidR="00183F1C">
        <w:rPr>
          <w:rFonts w:eastAsia="Calibri" w:cs="Times New Roman"/>
          <w:kern w:val="1"/>
          <w:lang w:eastAsia="ar-SA"/>
        </w:rPr>
        <w:t>all’articolo</w:t>
      </w:r>
      <w:r w:rsidRPr="00FB34B7">
        <w:rPr>
          <w:rFonts w:eastAsia="Calibri" w:cs="Times New Roman"/>
          <w:kern w:val="1"/>
          <w:lang w:eastAsia="ar-SA"/>
        </w:rPr>
        <w:t xml:space="preserve"> </w:t>
      </w:r>
      <w:r w:rsidR="006A322E" w:rsidRPr="006A322E">
        <w:rPr>
          <w:rFonts w:eastAsia="Calibri" w:cs="Times New Roman"/>
          <w:kern w:val="1"/>
          <w:lang w:eastAsia="ar-SA"/>
        </w:rPr>
        <w:t xml:space="preserve">80 comma 1 del </w:t>
      </w:r>
      <w:r w:rsidR="006A322E">
        <w:rPr>
          <w:rFonts w:eastAsia="Calibri" w:cs="Times New Roman"/>
          <w:kern w:val="1"/>
          <w:lang w:eastAsia="ar-SA"/>
        </w:rPr>
        <w:t>D</w:t>
      </w:r>
      <w:r w:rsidR="00A97959">
        <w:rPr>
          <w:rFonts w:eastAsia="Calibri" w:cs="Times New Roman"/>
          <w:kern w:val="1"/>
          <w:lang w:eastAsia="ar-SA"/>
        </w:rPr>
        <w:t>ecreto Legislativo</w:t>
      </w:r>
      <w:r w:rsidR="006A322E" w:rsidRPr="006A322E">
        <w:rPr>
          <w:rFonts w:eastAsia="Calibri" w:cs="Times New Roman"/>
          <w:kern w:val="1"/>
          <w:lang w:eastAsia="ar-SA"/>
        </w:rPr>
        <w:t xml:space="preserve"> n.</w:t>
      </w:r>
      <w:r w:rsidR="006A322E">
        <w:rPr>
          <w:rFonts w:eastAsia="Calibri" w:cs="Times New Roman"/>
          <w:kern w:val="1"/>
          <w:lang w:eastAsia="ar-SA"/>
        </w:rPr>
        <w:t xml:space="preserve"> </w:t>
      </w:r>
      <w:r w:rsidR="006A322E" w:rsidRPr="006A322E">
        <w:rPr>
          <w:rFonts w:eastAsia="Calibri" w:cs="Times New Roman"/>
          <w:kern w:val="1"/>
          <w:lang w:eastAsia="ar-SA"/>
        </w:rPr>
        <w:t>50/2016 e successive modifiche ed integrazioni</w:t>
      </w:r>
      <w:r w:rsidR="006A322E">
        <w:rPr>
          <w:rFonts w:eastAsia="Calibri" w:cs="Times New Roman"/>
          <w:kern w:val="1"/>
          <w:lang w:eastAsia="ar-SA"/>
        </w:rPr>
        <w:t>.</w:t>
      </w:r>
    </w:p>
    <w:p w14:paraId="3E6873E7" w14:textId="77777777" w:rsidR="00E03EA1" w:rsidRPr="001F0776" w:rsidRDefault="00E03EA1" w:rsidP="001F0776">
      <w:pPr>
        <w:tabs>
          <w:tab w:val="left" w:pos="1985"/>
        </w:tabs>
        <w:suppressAutoHyphens/>
        <w:spacing w:after="0" w:line="240" w:lineRule="auto"/>
        <w:jc w:val="both"/>
        <w:rPr>
          <w:rFonts w:eastAsia="Calibri" w:cs="Times New Roman"/>
          <w:kern w:val="1"/>
          <w:sz w:val="24"/>
          <w:szCs w:val="24"/>
          <w:lang w:eastAsia="ar-SA"/>
        </w:rPr>
      </w:pPr>
    </w:p>
    <w:p w14:paraId="48333311" w14:textId="77777777" w:rsidR="005A5489" w:rsidRPr="001F0776" w:rsidRDefault="005A5489" w:rsidP="001F0776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</w:p>
    <w:p w14:paraId="6F3AFE52" w14:textId="77777777" w:rsidR="00A36851" w:rsidRDefault="00893796" w:rsidP="00893796">
      <w:pPr>
        <w:pStyle w:val="NormaleWeb"/>
        <w:spacing w:before="0" w:beforeAutospacing="0" w:after="0" w:afterAutospacing="0"/>
        <w:ind w:left="4536" w:hanging="4536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L</w:t>
      </w:r>
      <w:r w:rsidRPr="001F0776">
        <w:rPr>
          <w:rFonts w:asciiTheme="minorHAnsi" w:hAnsiTheme="minorHAnsi"/>
          <w:i/>
        </w:rPr>
        <w:t>uogo e data</w:t>
      </w:r>
      <w:r>
        <w:rPr>
          <w:rFonts w:asciiTheme="minorHAnsi" w:hAnsiTheme="minorHAnsi"/>
          <w:i/>
        </w:rPr>
        <w:tab/>
      </w:r>
      <w:r w:rsidR="00FC2104" w:rsidRPr="001F0776">
        <w:rPr>
          <w:rFonts w:asciiTheme="minorHAnsi" w:hAnsiTheme="minorHAnsi"/>
          <w:i/>
        </w:rPr>
        <w:t>T</w:t>
      </w:r>
      <w:r w:rsidRPr="001F0776">
        <w:rPr>
          <w:rFonts w:asciiTheme="minorHAnsi" w:hAnsiTheme="minorHAnsi"/>
          <w:i/>
        </w:rPr>
        <w:t>imbro e firma del legale rappresentante</w:t>
      </w:r>
    </w:p>
    <w:p w14:paraId="453B8640" w14:textId="77777777" w:rsidR="00893796" w:rsidRPr="00A36851" w:rsidRDefault="00893796" w:rsidP="00A36851">
      <w:pPr>
        <w:pStyle w:val="NormaleWeb"/>
        <w:spacing w:before="0" w:beforeAutospacing="0" w:after="0" w:afterAutospacing="0"/>
        <w:jc w:val="both"/>
        <w:rPr>
          <w:rFonts w:asciiTheme="minorHAnsi" w:hAnsiTheme="minorHAnsi"/>
          <w:b/>
        </w:rPr>
      </w:pPr>
      <w:r w:rsidRPr="00A36851">
        <w:rPr>
          <w:rFonts w:eastAsia="Times New Roman" w:cs="Calibri"/>
          <w:b/>
          <w:bCs/>
        </w:rPr>
        <w:br w:type="page"/>
      </w:r>
    </w:p>
    <w:p w14:paraId="0F616642" w14:textId="526261EB" w:rsidR="00113DD7" w:rsidRPr="00CF0FA6" w:rsidRDefault="00113DD7" w:rsidP="00113DD7">
      <w:pPr>
        <w:spacing w:after="0" w:line="240" w:lineRule="auto"/>
        <w:jc w:val="both"/>
        <w:rPr>
          <w:rFonts w:eastAsia="Times New Roman" w:cs="Calibri"/>
          <w:b/>
          <w:bCs/>
          <w:sz w:val="32"/>
          <w:szCs w:val="32"/>
          <w:lang w:eastAsia="it-IT"/>
        </w:rPr>
      </w:pP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lastRenderedPageBreak/>
        <w:t xml:space="preserve">INDICARE NELLA RICHIESTA </w:t>
      </w:r>
      <w:r w:rsidRPr="00CF0FA6">
        <w:rPr>
          <w:rFonts w:eastAsia="Times New Roman" w:cs="Calibri"/>
          <w:b/>
          <w:bCs/>
          <w:sz w:val="32"/>
          <w:szCs w:val="32"/>
          <w:u w:val="single"/>
          <w:lang w:eastAsia="it-IT"/>
        </w:rPr>
        <w:t>SOLO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LA NORMATIVA SPECIFICA DELLA UDO INTERESSATA</w:t>
      </w:r>
      <w:r>
        <w:rPr>
          <w:rFonts w:eastAsia="Times New Roman" w:cs="Calibri"/>
          <w:b/>
          <w:bCs/>
          <w:sz w:val="32"/>
          <w:szCs w:val="32"/>
          <w:lang w:eastAsia="it-IT"/>
        </w:rPr>
        <w:t>,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>
        <w:rPr>
          <w:rFonts w:eastAsia="Times New Roman" w:cs="Calibri"/>
          <w:b/>
          <w:bCs/>
          <w:sz w:val="32"/>
          <w:szCs w:val="32"/>
          <w:lang w:eastAsia="it-IT"/>
        </w:rPr>
        <w:t>SENZA</w:t>
      </w:r>
      <w:r w:rsidR="00C54B33">
        <w:rPr>
          <w:rFonts w:eastAsia="Times New Roman" w:cs="Calibri"/>
          <w:b/>
          <w:bCs/>
          <w:sz w:val="32"/>
          <w:szCs w:val="32"/>
          <w:lang w:eastAsia="it-IT"/>
        </w:rPr>
        <w:t xml:space="preserve"> 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>RIPORTARE</w:t>
      </w:r>
      <w:r w:rsidR="00C54B33">
        <w:rPr>
          <w:rFonts w:eastAsia="Times New Roman" w:cs="Calibri"/>
          <w:b/>
          <w:bCs/>
          <w:sz w:val="32"/>
          <w:szCs w:val="32"/>
          <w:lang w:eastAsia="it-IT"/>
        </w:rPr>
        <w:t xml:space="preserve"> NELL’ISTANZA</w:t>
      </w:r>
      <w:r w:rsidRPr="00CF0FA6">
        <w:rPr>
          <w:rFonts w:eastAsia="Times New Roman" w:cs="Calibri"/>
          <w:b/>
          <w:bCs/>
          <w:sz w:val="32"/>
          <w:szCs w:val="32"/>
          <w:lang w:eastAsia="it-IT"/>
        </w:rPr>
        <w:t xml:space="preserve"> L’ELENCAZIONE CHE SEGUE </w:t>
      </w:r>
    </w:p>
    <w:p w14:paraId="0FAA3B64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6F0FB6C6" w14:textId="77777777" w:rsidR="00826E3A" w:rsidRPr="00E55B21" w:rsidRDefault="00826E3A" w:rsidP="00826E3A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55B21">
        <w:rPr>
          <w:rFonts w:eastAsia="Times New Roman" w:cs="Calibri"/>
          <w:b/>
          <w:sz w:val="24"/>
          <w:szCs w:val="24"/>
          <w:lang w:eastAsia="it-IT"/>
        </w:rPr>
        <w:t>CURE DOMICILIARI (C-DOM)</w:t>
      </w:r>
    </w:p>
    <w:p w14:paraId="48E3AF88" w14:textId="77777777" w:rsidR="00826E3A" w:rsidRPr="00E55B21" w:rsidRDefault="00826E3A">
      <w:pPr>
        <w:pStyle w:val="Paragrafoelenco"/>
        <w:numPr>
          <w:ilvl w:val="1"/>
          <w:numId w:val="3"/>
        </w:numPr>
        <w:spacing w:after="0" w:line="240" w:lineRule="auto"/>
        <w:ind w:left="448" w:hanging="448"/>
        <w:jc w:val="both"/>
        <w:rPr>
          <w:rFonts w:eastAsia="Times New Roman" w:cs="Calibri"/>
          <w:sz w:val="24"/>
          <w:szCs w:val="24"/>
          <w:lang w:eastAsia="it-IT"/>
        </w:rPr>
      </w:pPr>
      <w:r w:rsidRPr="00E55B21">
        <w:rPr>
          <w:rFonts w:eastAsia="Times New Roman" w:cs="Calibri"/>
          <w:sz w:val="24"/>
          <w:szCs w:val="24"/>
          <w:lang w:eastAsia="it-IT"/>
        </w:rPr>
        <w:t>D.G.R. 2 agosto 2022, n. 6867,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“Modelli e standard per lo sviluppo dell’assistenza territoriale nel servizio sanitario nazionale”, dal DM 29 aprile 2022 di approvazione delle linee guida organizzative contenenti il «Modello digitale per l'attuazione dell'assistenza domiciliare» e nel più generale quadro del potenziamento della sanità territoriale disposto con L.R. 22/2021 - (atto da trasmettere al consiglio regionale)”</w:t>
      </w:r>
    </w:p>
    <w:p w14:paraId="1143014D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295A8AF" w14:textId="77777777" w:rsidR="00250C56" w:rsidRDefault="00250C56" w:rsidP="00250C56">
      <w:pPr>
        <w:spacing w:after="0" w:line="240" w:lineRule="auto"/>
        <w:jc w:val="both"/>
        <w:rPr>
          <w:rFonts w:eastAsia="Times New Roman" w:cs="Calibri"/>
          <w:b/>
          <w:bCs/>
          <w:sz w:val="24"/>
          <w:szCs w:val="24"/>
          <w:lang w:eastAsia="it-IT"/>
        </w:rPr>
      </w:pPr>
    </w:p>
    <w:p w14:paraId="527526E0" w14:textId="77777777" w:rsidR="00250C56" w:rsidRPr="00A35262" w:rsidRDefault="00250C56" w:rsidP="00250C56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eastAsia="it-IT"/>
        </w:rPr>
      </w:pPr>
      <w:r w:rsidRPr="00A35262">
        <w:rPr>
          <w:rFonts w:eastAsia="Times New Roman" w:cs="Calibri"/>
          <w:b/>
          <w:sz w:val="24"/>
          <w:szCs w:val="24"/>
          <w:lang w:eastAsia="it-IT"/>
        </w:rPr>
        <w:t>RESIDENZE SANITARIO ASSISTENZIALI PER ANZIANI (RSA)</w:t>
      </w:r>
    </w:p>
    <w:p w14:paraId="73614F64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14 dicembre 2001, n. 7435, “Attuazione dell’art. 12, commi 3 e 4 della L.R. 11 luglio 1997, n. 31: Requisiti per l’autorizzazione al funzionamento e per l’accreditamento delle Residenze Sanitario As</w:t>
      </w:r>
      <w:r>
        <w:rPr>
          <w:rFonts w:eastAsia="Times New Roman" w:cs="Calibri"/>
          <w:sz w:val="24"/>
          <w:szCs w:val="24"/>
          <w:lang w:eastAsia="it-IT"/>
        </w:rPr>
        <w:t>sistenziali per Anziani (RSA)”</w:t>
      </w:r>
    </w:p>
    <w:p w14:paraId="772F9E5E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12618, “Definizione degli standard di personale per l’autorizzazione al funzionamento e l’accreditamento delle Residenze Sanitario Assistenziali per anziani (RSA) e prima revisione del sistema di remunerazione regionale (in attuazione della D.G.R.</w:t>
      </w:r>
      <w:r>
        <w:rPr>
          <w:rFonts w:eastAsia="Times New Roman" w:cs="Calibri"/>
          <w:sz w:val="24"/>
          <w:szCs w:val="24"/>
          <w:lang w:eastAsia="it-IT"/>
        </w:rPr>
        <w:t xml:space="preserve"> n. 7435 del 14 dicembre 2001)”</w:t>
      </w:r>
    </w:p>
    <w:p w14:paraId="78DB83D7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185DCD8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1A1DE8C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INTERGATI PER ANZIANI (CDI)</w:t>
      </w:r>
    </w:p>
    <w:p w14:paraId="19E39766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marzo 2002, n. 8494, “Requisiti per l’autorizzazione al funzionamento e l’accreditamento dei Centri diurni integra</w:t>
      </w:r>
      <w:r>
        <w:rPr>
          <w:rFonts w:eastAsia="Times New Roman" w:cs="Calibri"/>
          <w:sz w:val="24"/>
          <w:szCs w:val="24"/>
          <w:lang w:eastAsia="it-IT"/>
        </w:rPr>
        <w:t>ti”</w:t>
      </w:r>
    </w:p>
    <w:p w14:paraId="4B33E52B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9 maggio 2003, n. 12903, “Indirizzi e criteri per la remunerazione regionale dei Centri Diurni Integrati accreditati in attuazione della</w:t>
      </w:r>
      <w:r>
        <w:rPr>
          <w:rFonts w:eastAsia="Times New Roman" w:cs="Calibri"/>
          <w:sz w:val="24"/>
          <w:szCs w:val="24"/>
          <w:lang w:eastAsia="it-IT"/>
        </w:rPr>
        <w:t xml:space="preserve"> D.G.R. 22 marzo 2002, n. 8494”</w:t>
      </w:r>
    </w:p>
    <w:p w14:paraId="20EB768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42F76C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BEBB629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RESIDENZE SANITARIO ASSISTENZIALI PER PERSONE CON DISABILITA’ (RSD)</w:t>
      </w:r>
    </w:p>
    <w:p w14:paraId="0CB819E4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7 aprile 2003, n. 12620, “Definizione della nuova unità di offerta Residenza Sanitario Assistenziale per persone con disabilità (RSD). Attuazione dell’art. 12, comma 2 de</w:t>
      </w:r>
      <w:r>
        <w:rPr>
          <w:rFonts w:eastAsia="Times New Roman" w:cs="Calibri"/>
          <w:sz w:val="24"/>
          <w:szCs w:val="24"/>
          <w:lang w:eastAsia="it-IT"/>
        </w:rPr>
        <w:t>lla L.R. 11 luglio 1997, n. 31”</w:t>
      </w:r>
    </w:p>
    <w:p w14:paraId="0DC5EEE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7D6A30A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6DD8C390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CENTRI DIURNI PER PERSONE CON DISABILITA’ (CDD)</w:t>
      </w:r>
    </w:p>
    <w:p w14:paraId="2FD37050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18334, “Definizione della nuova unità di offerta Centro Diurno per persone con disabilità (CDD): requisiti per l’autorizzazione al funzio</w:t>
      </w:r>
      <w:r>
        <w:rPr>
          <w:rFonts w:eastAsia="Times New Roman" w:cs="Calibri"/>
          <w:sz w:val="24"/>
          <w:szCs w:val="24"/>
          <w:lang w:eastAsia="it-IT"/>
        </w:rPr>
        <w:t>namento e per l’accreditamento”</w:t>
      </w:r>
    </w:p>
    <w:p w14:paraId="5D88706C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64DC463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073EC0D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COMUNITA’ ALLOGGIO SOCIOSANITARIA PER PERSONE CON DISABILITA’ (CSS)</w:t>
      </w:r>
    </w:p>
    <w:p w14:paraId="7A33594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23 luglio 2004, n. 18333, “Definizione della nuova unità di offerta Comunità alloggio Socio Sanitaria per persone con disabilità (CSS): r</w:t>
      </w:r>
      <w:r>
        <w:rPr>
          <w:rFonts w:eastAsia="Times New Roman" w:cs="Calibri"/>
          <w:sz w:val="24"/>
          <w:szCs w:val="24"/>
          <w:lang w:eastAsia="it-IT"/>
        </w:rPr>
        <w:t>equisiti per l’accreditamento”</w:t>
      </w:r>
    </w:p>
    <w:p w14:paraId="1EF4FF9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7FE208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B33426C" w14:textId="77777777" w:rsidR="00250C56" w:rsidRPr="00421F43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421F43">
        <w:rPr>
          <w:rFonts w:eastAsia="Times New Roman" w:cs="Calibri"/>
          <w:b/>
          <w:sz w:val="24"/>
          <w:szCs w:val="24"/>
          <w:lang w:eastAsia="it-IT"/>
        </w:rPr>
        <w:t xml:space="preserve">CURE INTERMEDIE </w:t>
      </w:r>
      <w:r>
        <w:rPr>
          <w:rFonts w:eastAsia="Times New Roman" w:cs="Calibri"/>
          <w:b/>
          <w:sz w:val="24"/>
          <w:szCs w:val="24"/>
          <w:lang w:eastAsia="it-IT"/>
        </w:rPr>
        <w:t>E RIABILITAZIONE</w:t>
      </w:r>
    </w:p>
    <w:p w14:paraId="6887FF7A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16 dicembre 2004, n. 19883, “Riordino della rete delle attività di r</w:t>
      </w:r>
      <w:r>
        <w:rPr>
          <w:rFonts w:eastAsia="Times New Roman" w:cs="Calibri"/>
          <w:sz w:val="24"/>
          <w:szCs w:val="24"/>
          <w:lang w:eastAsia="it-IT"/>
        </w:rPr>
        <w:t>iabilitazione”;</w:t>
      </w:r>
    </w:p>
    <w:p w14:paraId="4460C7C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542282">
        <w:rPr>
          <w:rFonts w:eastAsia="Times New Roman" w:cs="Calibri"/>
          <w:sz w:val="24"/>
          <w:szCs w:val="24"/>
          <w:lang w:eastAsia="it-IT"/>
        </w:rPr>
        <w:t>D.G.R. 20 dicembre 2013, n. 1185, “Determinazioni in ordine alla gestione del servizio sociosanitario regionale per l’esercizio 2014”</w:t>
      </w:r>
    </w:p>
    <w:p w14:paraId="4FDD230A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  D.G.R. 10 aprile 2015, n. 3383, “Attuazione delle DD.G.R. n. 1185/2013 e  2989/2014: prima applicazione di profili e requisiti sperimentali della unità di offerta sociosanitaria cure intermedie”</w:t>
      </w:r>
    </w:p>
    <w:p w14:paraId="7196193C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26531480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5C463629" w14:textId="4304748B" w:rsidR="00250C56" w:rsidRPr="00A84EA0" w:rsidRDefault="009C13EA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CURE DOMICILIARI/ADI</w:t>
      </w:r>
    </w:p>
    <w:p w14:paraId="55E1488C" w14:textId="3116E12E" w:rsidR="00250C56" w:rsidRDefault="00250C56" w:rsidP="009C13EA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="009C13EA">
        <w:rPr>
          <w:rFonts w:eastAsia="Times New Roman" w:cs="Calibri"/>
          <w:sz w:val="24"/>
          <w:szCs w:val="24"/>
          <w:lang w:eastAsia="it-IT"/>
        </w:rPr>
        <w:t>D.G.R.  2 agosto 2022, n. 6867 “Determinazioni in ordine all’Assistenza Domiciliare Integrata in attuazione dell’Intesa del 4 Agosto 2021 di approvazione dei requisiti di esercizio e accreditamento dell’ADI, nell’ambito della cornice programmatoria costituita dalla missione 6 del PNRR, dal DM 77 del 23 maggio 2022 recante ‘Modelli e standard per lo sviluppo dell’assistenza territoriale nel servizio sanitario nazionale’, dal DM 29 aprile 2022 di approvazione delle linee guida organizzative contenenti il ‘Modello digitale per l’attuazione dell’assistenza domiciliare’ e nel più generale quadro di potenziamento della sanità territoriale disposto con l.r. 22/2021”.</w:t>
      </w:r>
    </w:p>
    <w:p w14:paraId="3EA8F548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72D69D80" w14:textId="77777777" w:rsidR="00250C56" w:rsidRPr="00E90CFA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E90CFA">
        <w:rPr>
          <w:rFonts w:eastAsia="Times New Roman" w:cs="Calibri"/>
          <w:b/>
          <w:sz w:val="24"/>
          <w:szCs w:val="24"/>
          <w:lang w:eastAsia="it-IT"/>
        </w:rPr>
        <w:t>UNITÀ DI CURE PALLIATIVE DOMICILIARI</w:t>
      </w:r>
    </w:p>
    <w:p w14:paraId="2E65293E" w14:textId="77777777" w:rsidR="00250C56" w:rsidRPr="00E90CFA" w:rsidRDefault="00250C56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79EBFF2B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</w:p>
    <w:p w14:paraId="6DA9180B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HOSPICE</w:t>
      </w:r>
    </w:p>
    <w:p w14:paraId="0B0C4EEB" w14:textId="77777777" w:rsidR="00250C56" w:rsidRDefault="00250C56">
      <w:pPr>
        <w:pStyle w:val="Paragrafoelenco"/>
        <w:numPr>
          <w:ilvl w:val="1"/>
          <w:numId w:val="3"/>
        </w:numPr>
        <w:spacing w:after="0" w:line="240" w:lineRule="auto"/>
        <w:ind w:left="284"/>
        <w:jc w:val="both"/>
        <w:rPr>
          <w:rFonts w:eastAsia="Times New Roman" w:cs="Calibri"/>
          <w:sz w:val="24"/>
          <w:szCs w:val="24"/>
          <w:lang w:eastAsia="it-IT"/>
        </w:rPr>
      </w:pPr>
      <w:r w:rsidRPr="00E90CFA">
        <w:rPr>
          <w:rFonts w:eastAsia="Times New Roman" w:cs="Calibri"/>
          <w:sz w:val="24"/>
          <w:szCs w:val="24"/>
          <w:lang w:eastAsia="it-IT"/>
        </w:rPr>
        <w:t>D.G.R. 28 novembre 2016, n. 5918 “Disposizioni in merito all’evoluzione del modello organizzativo della rete delle cure palliative in Lombardia: integrazione dei modelli organizzativi sanit</w:t>
      </w:r>
      <w:r>
        <w:rPr>
          <w:rFonts w:eastAsia="Times New Roman" w:cs="Calibri"/>
          <w:sz w:val="24"/>
          <w:szCs w:val="24"/>
          <w:lang w:eastAsia="it-IT"/>
        </w:rPr>
        <w:t>ario e soci</w:t>
      </w:r>
      <w:r w:rsidRPr="00E90CFA">
        <w:rPr>
          <w:rFonts w:eastAsia="Times New Roman" w:cs="Calibri"/>
          <w:sz w:val="24"/>
          <w:szCs w:val="24"/>
          <w:lang w:eastAsia="it-IT"/>
        </w:rPr>
        <w:t>osanitario”</w:t>
      </w:r>
    </w:p>
    <w:p w14:paraId="723C36A7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B09A819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C826B4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CONSULTORI FAMILIARI</w:t>
      </w:r>
    </w:p>
    <w:p w14:paraId="025A2C02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11 dicembre 2000, n. 2594, “Determinazioni in materia di autorizzazione al funzionamento del servizio per le attività consultorial</w:t>
      </w:r>
      <w:r>
        <w:rPr>
          <w:rFonts w:eastAsia="Times New Roman" w:cs="Calibri"/>
          <w:sz w:val="24"/>
          <w:szCs w:val="24"/>
          <w:lang w:eastAsia="it-IT"/>
        </w:rPr>
        <w:t>i in ambito materno infantile”</w:t>
      </w:r>
    </w:p>
    <w:p w14:paraId="5856F874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26 gennaio 2001, n. 3264, “Determinazioni in materia di accreditamento del servizio per le attività consultoriali in ambito materno infantile a seguito della L.R. 12/8/1999, n. 15, L.R. 6/12/1999, n. 23 e L.R. 5/1/2000, n. 1 e conseguente revoca della D.G.R. n. 45251 del 24/9/1999, Determinazioni in merito all’art. 8, comma 4 e 7, del D.Lgs. 30/12/1992 n. 502 e successive modifiche, relativamente agli istituti dell’autorizzazione e dell’accreditamento dei consultori familiari pubblici e privati, e a seguito delle dis</w:t>
      </w:r>
      <w:r>
        <w:rPr>
          <w:rFonts w:eastAsia="Times New Roman" w:cs="Calibri"/>
          <w:sz w:val="24"/>
          <w:szCs w:val="24"/>
          <w:lang w:eastAsia="it-IT"/>
        </w:rPr>
        <w:t>posizioni normative in materia”</w:t>
      </w:r>
    </w:p>
    <w:p w14:paraId="1B866F09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0F5E5E2D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</w:p>
    <w:p w14:paraId="324F96C7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b/>
          <w:sz w:val="24"/>
          <w:szCs w:val="24"/>
          <w:lang w:eastAsia="it-IT"/>
        </w:rPr>
      </w:pPr>
      <w:r w:rsidRPr="00A84EA0">
        <w:rPr>
          <w:rFonts w:eastAsia="Times New Roman" w:cs="Calibri"/>
          <w:b/>
          <w:sz w:val="24"/>
          <w:szCs w:val="24"/>
          <w:lang w:eastAsia="it-IT"/>
        </w:rPr>
        <w:t>SERVIZI PER LE DIPENDENZE</w:t>
      </w:r>
    </w:p>
    <w:p w14:paraId="32580D23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 xml:space="preserve">D.G.R. 7 aprile 2003, n. 12621, “Determinazione dei requisiti standard per l’autorizzazione al funzionamento e l’accreditamento dei servizi privati e pubblici per l’assistenza alle persone dipendenti da sostanze illecite e lecite (art. 12, comma 3 e 4, L.R. 31/1997) e indirizzi programmatici e direttive sull’organizzazione dei servizi territoriali dipendenze nelle ASL: </w:t>
      </w:r>
      <w:r>
        <w:rPr>
          <w:rFonts w:eastAsia="Times New Roman" w:cs="Calibri"/>
          <w:sz w:val="24"/>
          <w:szCs w:val="24"/>
          <w:lang w:eastAsia="it-IT"/>
        </w:rPr>
        <w:t>Progetto Regionale Dipendenze”</w:t>
      </w:r>
    </w:p>
    <w:p w14:paraId="76FCBE12" w14:textId="77777777" w:rsidR="00250C56" w:rsidRPr="00A84EA0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10 ottobre 2007, n. 5509, “Determinazioni relative ai servizi acc</w:t>
      </w:r>
      <w:r>
        <w:rPr>
          <w:rFonts w:eastAsia="Times New Roman" w:cs="Calibri"/>
          <w:sz w:val="24"/>
          <w:szCs w:val="24"/>
          <w:lang w:eastAsia="it-IT"/>
        </w:rPr>
        <w:t>reditati nell’area dipendenze”</w:t>
      </w:r>
    </w:p>
    <w:p w14:paraId="5914A7E2" w14:textId="77777777" w:rsidR="00250C56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 w:rsidRPr="00A84EA0">
        <w:rPr>
          <w:rFonts w:eastAsia="Times New Roman" w:cs="Calibri"/>
          <w:sz w:val="24"/>
          <w:szCs w:val="24"/>
          <w:lang w:eastAsia="it-IT"/>
        </w:rPr>
        <w:lastRenderedPageBreak/>
        <w:t>-</w:t>
      </w:r>
      <w:r w:rsidRPr="00A84EA0">
        <w:rPr>
          <w:rFonts w:eastAsia="Times New Roman" w:cs="Calibri"/>
          <w:sz w:val="24"/>
          <w:szCs w:val="24"/>
          <w:lang w:eastAsia="it-IT"/>
        </w:rPr>
        <w:tab/>
        <w:t>D.G.R. 22 dicembre 2008, n. 8720, “Determinazioni in merito alla riqualificazione dei servizi a</w:t>
      </w:r>
      <w:r>
        <w:rPr>
          <w:rFonts w:eastAsia="Times New Roman" w:cs="Calibri"/>
          <w:sz w:val="24"/>
          <w:szCs w:val="24"/>
          <w:lang w:eastAsia="it-IT"/>
        </w:rPr>
        <w:t>mbulatoriali per le dipendenze”</w:t>
      </w:r>
    </w:p>
    <w:p w14:paraId="08795FF2" w14:textId="77777777" w:rsidR="00250C56" w:rsidRPr="00634CAC" w:rsidRDefault="00250C56" w:rsidP="00250C56">
      <w:pPr>
        <w:spacing w:after="0" w:line="240" w:lineRule="auto"/>
        <w:ind w:left="284" w:hanging="284"/>
        <w:jc w:val="both"/>
        <w:rPr>
          <w:rFonts w:eastAsia="Times New Roman" w:cs="Calibri"/>
          <w:sz w:val="24"/>
          <w:szCs w:val="24"/>
          <w:lang w:eastAsia="it-IT"/>
        </w:rPr>
      </w:pPr>
      <w:r>
        <w:rPr>
          <w:rFonts w:eastAsia="Times New Roman" w:cs="Calibri"/>
          <w:sz w:val="24"/>
          <w:szCs w:val="24"/>
          <w:lang w:eastAsia="it-IT"/>
        </w:rPr>
        <w:t>-</w:t>
      </w:r>
      <w:r>
        <w:rPr>
          <w:rFonts w:eastAsia="Times New Roman" w:cs="Calibri"/>
          <w:sz w:val="24"/>
          <w:szCs w:val="24"/>
          <w:lang w:eastAsia="it-IT"/>
        </w:rPr>
        <w:tab/>
      </w:r>
      <w:r w:rsidRPr="00634CAC">
        <w:rPr>
          <w:rFonts w:eastAsia="Times New Roman" w:cs="Calibri"/>
          <w:sz w:val="24"/>
          <w:szCs w:val="24"/>
          <w:lang w:eastAsia="it-IT"/>
        </w:rPr>
        <w:t>D.G.R. 31 luglio 2015, n. 3945, “Definizione della nuova unità d’offerta sociosanitaria a bassa intensità assistenziale nell’area delle dipendenze, individuazione dei requisiti specifici di esercizio e accreditamento”</w:t>
      </w:r>
    </w:p>
    <w:p w14:paraId="33628E66" w14:textId="77777777" w:rsidR="00250C56" w:rsidRPr="001F0776" w:rsidRDefault="00250C56" w:rsidP="00250C56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66FD9D78" w14:textId="77777777" w:rsidR="003504BC" w:rsidRPr="00A84EA0" w:rsidRDefault="003504BC" w:rsidP="00250C56">
      <w:pPr>
        <w:spacing w:after="0" w:line="240" w:lineRule="auto"/>
        <w:jc w:val="center"/>
        <w:rPr>
          <w:rFonts w:eastAsia="Times New Roman" w:cs="Calibri"/>
          <w:sz w:val="24"/>
          <w:szCs w:val="24"/>
          <w:lang w:eastAsia="it-IT"/>
        </w:rPr>
      </w:pPr>
    </w:p>
    <w:sectPr w:rsidR="003504BC" w:rsidRPr="00A84EA0" w:rsidSect="00DD1201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E1DD" w14:textId="77777777" w:rsidR="0087000C" w:rsidRDefault="0087000C" w:rsidP="00975983">
      <w:pPr>
        <w:spacing w:after="0" w:line="240" w:lineRule="auto"/>
      </w:pPr>
      <w:r>
        <w:separator/>
      </w:r>
    </w:p>
  </w:endnote>
  <w:endnote w:type="continuationSeparator" w:id="0">
    <w:p w14:paraId="464F5808" w14:textId="77777777" w:rsidR="0087000C" w:rsidRDefault="0087000C" w:rsidP="00975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954422"/>
      <w:docPartObj>
        <w:docPartGallery w:val="Page Numbers (Bottom of Page)"/>
        <w:docPartUnique/>
      </w:docPartObj>
    </w:sdtPr>
    <w:sdtContent>
      <w:p w14:paraId="7AC5F5BA" w14:textId="77777777" w:rsidR="001F5378" w:rsidRDefault="00F10CF7" w:rsidP="00D22414">
        <w:pPr>
          <w:pStyle w:val="Pidipagina"/>
          <w:tabs>
            <w:tab w:val="clear" w:pos="9638"/>
          </w:tabs>
          <w:jc w:val="right"/>
        </w:pPr>
        <w:r>
          <w:fldChar w:fldCharType="begin"/>
        </w:r>
        <w:r w:rsidR="005A0D89">
          <w:instrText xml:space="preserve"> PAGE   \* MERGEFORMAT </w:instrText>
        </w:r>
        <w:r>
          <w:fldChar w:fldCharType="separate"/>
        </w:r>
        <w:r w:rsidR="00250C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22FC" w14:textId="77777777" w:rsidR="0087000C" w:rsidRDefault="0087000C" w:rsidP="00975983">
      <w:pPr>
        <w:spacing w:after="0" w:line="240" w:lineRule="auto"/>
      </w:pPr>
      <w:r>
        <w:separator/>
      </w:r>
    </w:p>
  </w:footnote>
  <w:footnote w:type="continuationSeparator" w:id="0">
    <w:p w14:paraId="4EBC1742" w14:textId="77777777" w:rsidR="0087000C" w:rsidRDefault="0087000C" w:rsidP="00975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3E55"/>
    <w:multiLevelType w:val="hybridMultilevel"/>
    <w:tmpl w:val="1D769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53CD3"/>
    <w:multiLevelType w:val="hybridMultilevel"/>
    <w:tmpl w:val="6FCEA626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A6B20"/>
    <w:multiLevelType w:val="hybridMultilevel"/>
    <w:tmpl w:val="0706F420"/>
    <w:lvl w:ilvl="0" w:tplc="6AB419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C7CFC"/>
    <w:multiLevelType w:val="hybridMultilevel"/>
    <w:tmpl w:val="46AEE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51394"/>
    <w:multiLevelType w:val="hybridMultilevel"/>
    <w:tmpl w:val="6F2EB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D2DA7"/>
    <w:multiLevelType w:val="hybridMultilevel"/>
    <w:tmpl w:val="28743A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C70AE"/>
    <w:multiLevelType w:val="hybridMultilevel"/>
    <w:tmpl w:val="18F02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806066">
      <w:start w:val="4"/>
      <w:numFmt w:val="bullet"/>
      <w:lvlText w:val="-"/>
      <w:lvlJc w:val="left"/>
      <w:pPr>
        <w:ind w:left="1440" w:hanging="360"/>
      </w:pPr>
      <w:rPr>
        <w:rFonts w:ascii="Century Gothic" w:eastAsia="Arial Unicode MS" w:hAnsi="Century Gothic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271060">
    <w:abstractNumId w:val="5"/>
  </w:num>
  <w:num w:numId="2" w16cid:durableId="279533371">
    <w:abstractNumId w:val="0"/>
  </w:num>
  <w:num w:numId="3" w16cid:durableId="1884320514">
    <w:abstractNumId w:val="6"/>
  </w:num>
  <w:num w:numId="4" w16cid:durableId="1953590283">
    <w:abstractNumId w:val="4"/>
  </w:num>
  <w:num w:numId="5" w16cid:durableId="643241518">
    <w:abstractNumId w:val="3"/>
  </w:num>
  <w:num w:numId="6" w16cid:durableId="976182856">
    <w:abstractNumId w:val="2"/>
  </w:num>
  <w:num w:numId="7" w16cid:durableId="112126480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C7"/>
    <w:rsid w:val="0000105D"/>
    <w:rsid w:val="00002318"/>
    <w:rsid w:val="00002AAB"/>
    <w:rsid w:val="00002DC1"/>
    <w:rsid w:val="00016B9F"/>
    <w:rsid w:val="00017655"/>
    <w:rsid w:val="00017EAD"/>
    <w:rsid w:val="00026C93"/>
    <w:rsid w:val="00027B55"/>
    <w:rsid w:val="00027CE6"/>
    <w:rsid w:val="00030494"/>
    <w:rsid w:val="00030A07"/>
    <w:rsid w:val="000339F2"/>
    <w:rsid w:val="0004056D"/>
    <w:rsid w:val="00040D3F"/>
    <w:rsid w:val="00045856"/>
    <w:rsid w:val="00053207"/>
    <w:rsid w:val="00056931"/>
    <w:rsid w:val="000647CD"/>
    <w:rsid w:val="00072CF0"/>
    <w:rsid w:val="000748E4"/>
    <w:rsid w:val="00081D4F"/>
    <w:rsid w:val="000826E6"/>
    <w:rsid w:val="00091207"/>
    <w:rsid w:val="000B5B94"/>
    <w:rsid w:val="000C625C"/>
    <w:rsid w:val="000D6D01"/>
    <w:rsid w:val="000E4E6D"/>
    <w:rsid w:val="000F2A72"/>
    <w:rsid w:val="00113DD7"/>
    <w:rsid w:val="00117BD7"/>
    <w:rsid w:val="001270B1"/>
    <w:rsid w:val="0013061C"/>
    <w:rsid w:val="00131446"/>
    <w:rsid w:val="001352E3"/>
    <w:rsid w:val="0013788F"/>
    <w:rsid w:val="00143B12"/>
    <w:rsid w:val="001527A6"/>
    <w:rsid w:val="00161AF7"/>
    <w:rsid w:val="00173124"/>
    <w:rsid w:val="00183F1C"/>
    <w:rsid w:val="001C0D32"/>
    <w:rsid w:val="001C1396"/>
    <w:rsid w:val="001C3C0B"/>
    <w:rsid w:val="001D2A02"/>
    <w:rsid w:val="001E5E64"/>
    <w:rsid w:val="001F0776"/>
    <w:rsid w:val="001F43F2"/>
    <w:rsid w:val="001F5378"/>
    <w:rsid w:val="001F78F0"/>
    <w:rsid w:val="00237251"/>
    <w:rsid w:val="00240C58"/>
    <w:rsid w:val="002412C8"/>
    <w:rsid w:val="00250C56"/>
    <w:rsid w:val="002514FF"/>
    <w:rsid w:val="0025566A"/>
    <w:rsid w:val="002574CD"/>
    <w:rsid w:val="00261238"/>
    <w:rsid w:val="00272095"/>
    <w:rsid w:val="002B42CC"/>
    <w:rsid w:val="002C5FB4"/>
    <w:rsid w:val="002D3C5E"/>
    <w:rsid w:val="002D52CE"/>
    <w:rsid w:val="002E5D37"/>
    <w:rsid w:val="00301AFF"/>
    <w:rsid w:val="00306B00"/>
    <w:rsid w:val="00320FE5"/>
    <w:rsid w:val="003317F3"/>
    <w:rsid w:val="00337D7C"/>
    <w:rsid w:val="003454FA"/>
    <w:rsid w:val="00346A17"/>
    <w:rsid w:val="003504BC"/>
    <w:rsid w:val="00350EF3"/>
    <w:rsid w:val="00360144"/>
    <w:rsid w:val="00360F24"/>
    <w:rsid w:val="00361FB3"/>
    <w:rsid w:val="0037164C"/>
    <w:rsid w:val="00383CFB"/>
    <w:rsid w:val="00386E7F"/>
    <w:rsid w:val="00390FE1"/>
    <w:rsid w:val="0039763F"/>
    <w:rsid w:val="003A3DB1"/>
    <w:rsid w:val="003B71F8"/>
    <w:rsid w:val="003C4236"/>
    <w:rsid w:val="003C57DE"/>
    <w:rsid w:val="003D38B3"/>
    <w:rsid w:val="003E781C"/>
    <w:rsid w:val="003F0F14"/>
    <w:rsid w:val="00421F43"/>
    <w:rsid w:val="00422173"/>
    <w:rsid w:val="00431CEB"/>
    <w:rsid w:val="004531E7"/>
    <w:rsid w:val="00456DE0"/>
    <w:rsid w:val="00477A35"/>
    <w:rsid w:val="00487AC8"/>
    <w:rsid w:val="00497B57"/>
    <w:rsid w:val="004A5282"/>
    <w:rsid w:val="004A6F54"/>
    <w:rsid w:val="004C2B16"/>
    <w:rsid w:val="004D47A0"/>
    <w:rsid w:val="004F700A"/>
    <w:rsid w:val="004F781B"/>
    <w:rsid w:val="004F7A89"/>
    <w:rsid w:val="004F7E6A"/>
    <w:rsid w:val="00510311"/>
    <w:rsid w:val="005106DF"/>
    <w:rsid w:val="0051442C"/>
    <w:rsid w:val="00520F25"/>
    <w:rsid w:val="00524EC8"/>
    <w:rsid w:val="00542282"/>
    <w:rsid w:val="00543F4B"/>
    <w:rsid w:val="00547019"/>
    <w:rsid w:val="00547493"/>
    <w:rsid w:val="00557068"/>
    <w:rsid w:val="005601FD"/>
    <w:rsid w:val="00571E83"/>
    <w:rsid w:val="005811B9"/>
    <w:rsid w:val="00597D86"/>
    <w:rsid w:val="005A0D89"/>
    <w:rsid w:val="005A5489"/>
    <w:rsid w:val="005C3FCD"/>
    <w:rsid w:val="005D032B"/>
    <w:rsid w:val="005D69E2"/>
    <w:rsid w:val="005F45E6"/>
    <w:rsid w:val="005F4867"/>
    <w:rsid w:val="0063794C"/>
    <w:rsid w:val="00655C9F"/>
    <w:rsid w:val="00656B14"/>
    <w:rsid w:val="0066005B"/>
    <w:rsid w:val="00671DFB"/>
    <w:rsid w:val="00672691"/>
    <w:rsid w:val="00675ACB"/>
    <w:rsid w:val="00681F61"/>
    <w:rsid w:val="00691113"/>
    <w:rsid w:val="006A322E"/>
    <w:rsid w:val="006B12C1"/>
    <w:rsid w:val="006B4D7F"/>
    <w:rsid w:val="006B5B61"/>
    <w:rsid w:val="006C42DC"/>
    <w:rsid w:val="006C56A5"/>
    <w:rsid w:val="006D2C02"/>
    <w:rsid w:val="006E0988"/>
    <w:rsid w:val="006E1C2C"/>
    <w:rsid w:val="006E2F17"/>
    <w:rsid w:val="006E605B"/>
    <w:rsid w:val="006E69BB"/>
    <w:rsid w:val="006F3DAC"/>
    <w:rsid w:val="00703703"/>
    <w:rsid w:val="00706386"/>
    <w:rsid w:val="00707A46"/>
    <w:rsid w:val="00725578"/>
    <w:rsid w:val="00732525"/>
    <w:rsid w:val="007435F1"/>
    <w:rsid w:val="0074776C"/>
    <w:rsid w:val="007526B1"/>
    <w:rsid w:val="00755FCA"/>
    <w:rsid w:val="007767A7"/>
    <w:rsid w:val="00786BF4"/>
    <w:rsid w:val="00790E6E"/>
    <w:rsid w:val="007939FC"/>
    <w:rsid w:val="007A2344"/>
    <w:rsid w:val="007A2E2D"/>
    <w:rsid w:val="007D3B8E"/>
    <w:rsid w:val="007F57C8"/>
    <w:rsid w:val="007F7E15"/>
    <w:rsid w:val="00811D8A"/>
    <w:rsid w:val="00821B90"/>
    <w:rsid w:val="0082368F"/>
    <w:rsid w:val="0082544A"/>
    <w:rsid w:val="00826E3A"/>
    <w:rsid w:val="008278AD"/>
    <w:rsid w:val="00840E98"/>
    <w:rsid w:val="00842727"/>
    <w:rsid w:val="00852363"/>
    <w:rsid w:val="0085672D"/>
    <w:rsid w:val="00863ADE"/>
    <w:rsid w:val="0087000C"/>
    <w:rsid w:val="00873334"/>
    <w:rsid w:val="00875493"/>
    <w:rsid w:val="00893796"/>
    <w:rsid w:val="008975AE"/>
    <w:rsid w:val="008C04D8"/>
    <w:rsid w:val="008D76D2"/>
    <w:rsid w:val="008E036B"/>
    <w:rsid w:val="00900D1F"/>
    <w:rsid w:val="00902778"/>
    <w:rsid w:val="00920628"/>
    <w:rsid w:val="00926B49"/>
    <w:rsid w:val="0093178B"/>
    <w:rsid w:val="00931B84"/>
    <w:rsid w:val="0095251F"/>
    <w:rsid w:val="009632C4"/>
    <w:rsid w:val="0096475D"/>
    <w:rsid w:val="00975983"/>
    <w:rsid w:val="00980CCE"/>
    <w:rsid w:val="0099187F"/>
    <w:rsid w:val="009B4F47"/>
    <w:rsid w:val="009C13EA"/>
    <w:rsid w:val="009E4299"/>
    <w:rsid w:val="009E4F32"/>
    <w:rsid w:val="009F0BA4"/>
    <w:rsid w:val="009F7D07"/>
    <w:rsid w:val="00A0464F"/>
    <w:rsid w:val="00A04D16"/>
    <w:rsid w:val="00A07E3D"/>
    <w:rsid w:val="00A1349C"/>
    <w:rsid w:val="00A150AE"/>
    <w:rsid w:val="00A15D24"/>
    <w:rsid w:val="00A22345"/>
    <w:rsid w:val="00A331AA"/>
    <w:rsid w:val="00A341AD"/>
    <w:rsid w:val="00A35262"/>
    <w:rsid w:val="00A36851"/>
    <w:rsid w:val="00A375E1"/>
    <w:rsid w:val="00A50C71"/>
    <w:rsid w:val="00A51352"/>
    <w:rsid w:val="00A57A55"/>
    <w:rsid w:val="00A61876"/>
    <w:rsid w:val="00A7523E"/>
    <w:rsid w:val="00A84EA0"/>
    <w:rsid w:val="00A868B9"/>
    <w:rsid w:val="00A92EB6"/>
    <w:rsid w:val="00A932A8"/>
    <w:rsid w:val="00A97959"/>
    <w:rsid w:val="00AA37F1"/>
    <w:rsid w:val="00AB6836"/>
    <w:rsid w:val="00AC7DC1"/>
    <w:rsid w:val="00AD6716"/>
    <w:rsid w:val="00AE0A2D"/>
    <w:rsid w:val="00AE49CF"/>
    <w:rsid w:val="00AF188B"/>
    <w:rsid w:val="00AF37C7"/>
    <w:rsid w:val="00AF470B"/>
    <w:rsid w:val="00B01F95"/>
    <w:rsid w:val="00B0579B"/>
    <w:rsid w:val="00B173A4"/>
    <w:rsid w:val="00B23EB4"/>
    <w:rsid w:val="00B258CC"/>
    <w:rsid w:val="00B523E5"/>
    <w:rsid w:val="00B539B6"/>
    <w:rsid w:val="00B6033C"/>
    <w:rsid w:val="00B71241"/>
    <w:rsid w:val="00B84524"/>
    <w:rsid w:val="00BE4FAE"/>
    <w:rsid w:val="00BF07F2"/>
    <w:rsid w:val="00BF3AA4"/>
    <w:rsid w:val="00C0385D"/>
    <w:rsid w:val="00C22CAB"/>
    <w:rsid w:val="00C2724F"/>
    <w:rsid w:val="00C368F7"/>
    <w:rsid w:val="00C41DAC"/>
    <w:rsid w:val="00C54240"/>
    <w:rsid w:val="00C54B33"/>
    <w:rsid w:val="00C66FB6"/>
    <w:rsid w:val="00C670F9"/>
    <w:rsid w:val="00C74389"/>
    <w:rsid w:val="00C8734B"/>
    <w:rsid w:val="00C94A30"/>
    <w:rsid w:val="00CB3B78"/>
    <w:rsid w:val="00CB3CB4"/>
    <w:rsid w:val="00CB7D92"/>
    <w:rsid w:val="00CC4F30"/>
    <w:rsid w:val="00CD3648"/>
    <w:rsid w:val="00CE7238"/>
    <w:rsid w:val="00D02D73"/>
    <w:rsid w:val="00D104B1"/>
    <w:rsid w:val="00D10516"/>
    <w:rsid w:val="00D1382E"/>
    <w:rsid w:val="00D22414"/>
    <w:rsid w:val="00D32DEE"/>
    <w:rsid w:val="00D4062A"/>
    <w:rsid w:val="00D4221E"/>
    <w:rsid w:val="00D6662C"/>
    <w:rsid w:val="00D67420"/>
    <w:rsid w:val="00D81539"/>
    <w:rsid w:val="00D841C1"/>
    <w:rsid w:val="00D925B7"/>
    <w:rsid w:val="00DA1B01"/>
    <w:rsid w:val="00DA5B1E"/>
    <w:rsid w:val="00DB082C"/>
    <w:rsid w:val="00DB2BBB"/>
    <w:rsid w:val="00DB57DE"/>
    <w:rsid w:val="00DB5D13"/>
    <w:rsid w:val="00DC1933"/>
    <w:rsid w:val="00DD1201"/>
    <w:rsid w:val="00DE1837"/>
    <w:rsid w:val="00DF2D36"/>
    <w:rsid w:val="00E03EA1"/>
    <w:rsid w:val="00E05ACA"/>
    <w:rsid w:val="00E33206"/>
    <w:rsid w:val="00E54D7F"/>
    <w:rsid w:val="00E67341"/>
    <w:rsid w:val="00E74E53"/>
    <w:rsid w:val="00E871CC"/>
    <w:rsid w:val="00E9613B"/>
    <w:rsid w:val="00E96800"/>
    <w:rsid w:val="00EA55CF"/>
    <w:rsid w:val="00EB6EB2"/>
    <w:rsid w:val="00EE0007"/>
    <w:rsid w:val="00EF6874"/>
    <w:rsid w:val="00F10CF7"/>
    <w:rsid w:val="00F208D3"/>
    <w:rsid w:val="00F231FD"/>
    <w:rsid w:val="00F2776B"/>
    <w:rsid w:val="00F345B1"/>
    <w:rsid w:val="00F43AE6"/>
    <w:rsid w:val="00F46328"/>
    <w:rsid w:val="00F51C9D"/>
    <w:rsid w:val="00F52DB6"/>
    <w:rsid w:val="00F6090E"/>
    <w:rsid w:val="00F61733"/>
    <w:rsid w:val="00F64BB5"/>
    <w:rsid w:val="00FA07A8"/>
    <w:rsid w:val="00FA4009"/>
    <w:rsid w:val="00FB34B7"/>
    <w:rsid w:val="00FB4CC9"/>
    <w:rsid w:val="00FC2104"/>
    <w:rsid w:val="00FC4CB7"/>
    <w:rsid w:val="00FC6713"/>
    <w:rsid w:val="00FD4F7C"/>
    <w:rsid w:val="00FD76EC"/>
    <w:rsid w:val="00FE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98FD"/>
  <w15:docId w15:val="{948BD91D-C1AF-457F-929F-28C130C5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D105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F37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4F7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1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e"/>
    <w:qFormat/>
    <w:rsid w:val="00873334"/>
    <w:pPr>
      <w:ind w:left="720"/>
      <w:contextualSpacing/>
    </w:pPr>
    <w:rPr>
      <w:rFonts w:ascii="Calibri" w:eastAsia="Calibri" w:hAnsi="Calibr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873334"/>
    <w:pPr>
      <w:tabs>
        <w:tab w:val="right" w:leader="dot" w:pos="9628"/>
      </w:tabs>
    </w:pPr>
    <w:rPr>
      <w:rFonts w:ascii="Calibri" w:eastAsia="Calibri" w:hAnsi="Calibri" w:cs="Times New Roman"/>
      <w:b/>
      <w:noProof/>
    </w:rPr>
  </w:style>
  <w:style w:type="character" w:styleId="Collegamentoipertestuale">
    <w:name w:val="Hyperlink"/>
    <w:uiPriority w:val="99"/>
    <w:unhideWhenUsed/>
    <w:rsid w:val="00873334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873334"/>
    <w:pPr>
      <w:ind w:left="220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05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983"/>
  </w:style>
  <w:style w:type="paragraph" w:styleId="Pidipagina">
    <w:name w:val="footer"/>
    <w:basedOn w:val="Normale"/>
    <w:link w:val="PidipaginaCarattere"/>
    <w:uiPriority w:val="99"/>
    <w:unhideWhenUsed/>
    <w:rsid w:val="009759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983"/>
  </w:style>
  <w:style w:type="character" w:styleId="Rimandocommento">
    <w:name w:val="annotation reference"/>
    <w:basedOn w:val="Carpredefinitoparagrafo"/>
    <w:uiPriority w:val="99"/>
    <w:semiHidden/>
    <w:unhideWhenUsed/>
    <w:rsid w:val="000647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47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47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47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47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welfare@pec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5370ADB4BD74FBD8950B2AE58E116" ma:contentTypeVersion="17" ma:contentTypeDescription="Creare un nuovo documento." ma:contentTypeScope="" ma:versionID="463e9f4aa4cde8d916b68e0568e785f1">
  <xsd:schema xmlns:xsd="http://www.w3.org/2001/XMLSchema" xmlns:xs="http://www.w3.org/2001/XMLSchema" xmlns:p="http://schemas.microsoft.com/office/2006/metadata/properties" xmlns:ns2="1417a50c-808b-41e5-b0cc-d01412f54869" xmlns:ns3="a132f300-9add-4207-89e3-3112703f036a" targetNamespace="http://schemas.microsoft.com/office/2006/metadata/properties" ma:root="true" ma:fieldsID="3dde8ba5f9df1fe15efeff4f50fb0585" ns2:_="" ns3:_="">
    <xsd:import namespace="1417a50c-808b-41e5-b0cc-d01412f54869"/>
    <xsd:import namespace="a132f300-9add-4207-89e3-3112703f0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CHECK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a50c-808b-41e5-b0cc-d01412f5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CHECK" ma:index="23" nillable="true" ma:displayName="CHECK" ma:default="0" ma:description="BILANCIO E ODV VERIFICATI" ma:format="Dropdown" ma:internalName="CHECK">
      <xsd:simpleType>
        <xsd:restriction base="dms:Boolean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2f300-9add-4207-89e3-3112703f036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96de4f-7cad-420e-b449-4741100347cc}" ma:internalName="TaxCatchAll" ma:showField="CatchAllData" ma:web="a132f300-9add-4207-89e3-3112703f0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7DFC7-391F-42B5-9B07-4780B97E09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B7CB6-AC46-4A3C-8F22-D878E9F83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a50c-808b-41e5-b0cc-d01412f54869"/>
    <ds:schemaRef ds:uri="a132f300-9add-4207-89e3-3112703f0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DA25CE-3CE5-4DCE-AC5F-3773B5387C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1937</Words>
  <Characters>11047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Lombardia</Company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Michelina Gagliardi</dc:creator>
  <cp:lastModifiedBy>Marra Raffaella</cp:lastModifiedBy>
  <cp:revision>6</cp:revision>
  <cp:lastPrinted>2014-11-06T13:10:00Z</cp:lastPrinted>
  <dcterms:created xsi:type="dcterms:W3CDTF">2023-03-02T08:41:00Z</dcterms:created>
  <dcterms:modified xsi:type="dcterms:W3CDTF">2023-03-16T13:33:00Z</dcterms:modified>
</cp:coreProperties>
</file>