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F95" w:rsidRDefault="002D0F95" w:rsidP="00B75F16">
      <w:pPr>
        <w:ind w:right="-234"/>
        <w:rPr>
          <w:rFonts w:ascii="Century Gothic" w:hAnsi="Century Gothic" w:cs="Arial"/>
          <w:b/>
          <w:sz w:val="22"/>
          <w:szCs w:val="22"/>
        </w:rPr>
      </w:pPr>
    </w:p>
    <w:p w:rsidR="00D0497A" w:rsidRPr="00EE2488" w:rsidRDefault="00D0497A" w:rsidP="00EE2488">
      <w:pPr>
        <w:ind w:right="-234"/>
        <w:jc w:val="center"/>
        <w:rPr>
          <w:rFonts w:ascii="Century Gothic" w:hAnsi="Century Gothic" w:cs="Arial"/>
          <w:b/>
          <w:sz w:val="22"/>
          <w:szCs w:val="22"/>
        </w:rPr>
      </w:pPr>
      <w:r w:rsidRPr="00EE2488">
        <w:rPr>
          <w:rFonts w:ascii="Century Gothic" w:hAnsi="Century Gothic" w:cs="Arial"/>
          <w:b/>
          <w:sz w:val="22"/>
          <w:szCs w:val="22"/>
        </w:rPr>
        <w:t>VERBALE DI SOPRALLUOGO N° ___</w:t>
      </w:r>
    </w:p>
    <w:p w:rsidR="00B75F16" w:rsidRDefault="00B75F16" w:rsidP="00EE2488">
      <w:pPr>
        <w:tabs>
          <w:tab w:val="left" w:pos="-1980"/>
        </w:tabs>
        <w:spacing w:before="240" w:line="276" w:lineRule="auto"/>
        <w:jc w:val="both"/>
        <w:rPr>
          <w:rFonts w:ascii="Century Gothic" w:hAnsi="Century Gothic" w:cs="Arial"/>
          <w:sz w:val="22"/>
          <w:szCs w:val="22"/>
        </w:rPr>
      </w:pPr>
    </w:p>
    <w:p w:rsidR="00C1529C" w:rsidRPr="00EE2488" w:rsidRDefault="00C1529C" w:rsidP="00EE2488">
      <w:pPr>
        <w:tabs>
          <w:tab w:val="left" w:pos="-1980"/>
        </w:tabs>
        <w:spacing w:before="240" w:line="276" w:lineRule="auto"/>
        <w:jc w:val="both"/>
        <w:rPr>
          <w:rFonts w:ascii="Century Gothic" w:hAnsi="Century Gothic" w:cs="Arial"/>
          <w:sz w:val="22"/>
          <w:szCs w:val="22"/>
        </w:rPr>
      </w:pPr>
      <w:r w:rsidRPr="00EE2488">
        <w:rPr>
          <w:rFonts w:ascii="Century Gothic" w:hAnsi="Century Gothic" w:cs="Arial"/>
          <w:sz w:val="22"/>
          <w:szCs w:val="22"/>
        </w:rPr>
        <w:t xml:space="preserve">In </w:t>
      </w:r>
      <w:proofErr w:type="gramStart"/>
      <w:r w:rsidRPr="00EE2488">
        <w:rPr>
          <w:rFonts w:ascii="Century Gothic" w:hAnsi="Century Gothic" w:cs="Arial"/>
          <w:sz w:val="22"/>
          <w:szCs w:val="22"/>
        </w:rPr>
        <w:t>data</w:t>
      </w:r>
      <w:r w:rsidR="006C773B" w:rsidRPr="00EE2488">
        <w:rPr>
          <w:rFonts w:ascii="Century Gothic" w:hAnsi="Century Gothic" w:cs="Arial"/>
          <w:sz w:val="22"/>
          <w:szCs w:val="22"/>
        </w:rPr>
        <w:t xml:space="preserve">  </w:t>
      </w:r>
      <w:r w:rsidR="00EE2488" w:rsidRPr="00EE2488">
        <w:rPr>
          <w:rFonts w:ascii="Century Gothic" w:hAnsi="Century Gothic" w:cs="Arial"/>
          <w:sz w:val="22"/>
          <w:szCs w:val="22"/>
        </w:rPr>
        <w:t>_</w:t>
      </w:r>
      <w:proofErr w:type="gramEnd"/>
      <w:r w:rsidR="00EE2488" w:rsidRPr="00EE2488">
        <w:rPr>
          <w:rFonts w:ascii="Century Gothic" w:hAnsi="Century Gothic" w:cs="Arial"/>
          <w:sz w:val="22"/>
          <w:szCs w:val="22"/>
        </w:rPr>
        <w:t>______</w:t>
      </w:r>
      <w:r w:rsidR="00261485">
        <w:rPr>
          <w:rFonts w:ascii="Century Gothic" w:hAnsi="Century Gothic" w:cs="Arial"/>
          <w:sz w:val="22"/>
          <w:szCs w:val="22"/>
        </w:rPr>
        <w:t>______</w:t>
      </w:r>
      <w:r w:rsidR="00EE2488" w:rsidRPr="00EE2488">
        <w:rPr>
          <w:rFonts w:ascii="Century Gothic" w:hAnsi="Century Gothic" w:cs="Arial"/>
          <w:sz w:val="22"/>
          <w:szCs w:val="22"/>
        </w:rPr>
        <w:t>___</w:t>
      </w:r>
      <w:r w:rsidR="006C773B" w:rsidRPr="00EE2488">
        <w:rPr>
          <w:rFonts w:ascii="Century Gothic" w:hAnsi="Century Gothic"/>
          <w:i/>
          <w:sz w:val="22"/>
          <w:szCs w:val="22"/>
        </w:rPr>
        <w:tab/>
      </w:r>
      <w:r w:rsidRPr="00EE2488">
        <w:rPr>
          <w:rFonts w:ascii="Century Gothic" w:hAnsi="Century Gothic" w:cs="Arial"/>
          <w:sz w:val="22"/>
          <w:szCs w:val="22"/>
        </w:rPr>
        <w:t xml:space="preserve">alle ore </w:t>
      </w:r>
      <w:r w:rsidR="00EE2488">
        <w:rPr>
          <w:rFonts w:ascii="Century Gothic" w:hAnsi="Century Gothic" w:cs="Arial"/>
          <w:sz w:val="22"/>
          <w:szCs w:val="22"/>
        </w:rPr>
        <w:t>________</w:t>
      </w:r>
      <w:r w:rsidR="00F63AD2">
        <w:rPr>
          <w:rFonts w:ascii="Century Gothic" w:hAnsi="Century Gothic" w:cs="Arial"/>
          <w:sz w:val="22"/>
          <w:szCs w:val="22"/>
        </w:rPr>
        <w:t>_</w:t>
      </w:r>
    </w:p>
    <w:p w:rsidR="00E14788" w:rsidRPr="00EE2488" w:rsidRDefault="00314649" w:rsidP="00EE2488">
      <w:pPr>
        <w:spacing w:before="240" w:line="276" w:lineRule="auto"/>
        <w:ind w:right="-232"/>
        <w:jc w:val="both"/>
        <w:rPr>
          <w:rFonts w:ascii="Century Gothic" w:hAnsi="Century Gothic"/>
          <w:bCs/>
          <w:sz w:val="22"/>
          <w:szCs w:val="22"/>
        </w:rPr>
      </w:pPr>
      <w:proofErr w:type="gramStart"/>
      <w:r>
        <w:rPr>
          <w:rFonts w:ascii="Century Gothic" w:hAnsi="Century Gothic" w:cs="Arial"/>
          <w:sz w:val="22"/>
          <w:szCs w:val="22"/>
        </w:rPr>
        <w:t>presso</w:t>
      </w:r>
      <w:proofErr w:type="gramEnd"/>
      <w:r>
        <w:rPr>
          <w:rFonts w:ascii="Century Gothic" w:hAnsi="Century Gothic" w:cs="Arial"/>
          <w:sz w:val="22"/>
          <w:szCs w:val="22"/>
        </w:rPr>
        <w:t xml:space="preserve"> l’</w:t>
      </w:r>
      <w:r w:rsidR="00EF4E9E">
        <w:rPr>
          <w:rFonts w:ascii="Century Gothic" w:hAnsi="Century Gothic" w:cs="Arial"/>
          <w:sz w:val="22"/>
          <w:szCs w:val="22"/>
        </w:rPr>
        <w:t>u</w:t>
      </w:r>
      <w:r>
        <w:rPr>
          <w:rFonts w:ascii="Century Gothic" w:hAnsi="Century Gothic" w:cs="Arial"/>
          <w:sz w:val="22"/>
          <w:szCs w:val="22"/>
        </w:rPr>
        <w:t>nità d’</w:t>
      </w:r>
      <w:r w:rsidR="00EF4E9E">
        <w:rPr>
          <w:rFonts w:ascii="Century Gothic" w:hAnsi="Century Gothic" w:cs="Arial"/>
          <w:sz w:val="22"/>
          <w:szCs w:val="22"/>
        </w:rPr>
        <w:t>o</w:t>
      </w:r>
      <w:r w:rsidR="003C2252" w:rsidRPr="00EE2488">
        <w:rPr>
          <w:rFonts w:ascii="Century Gothic" w:hAnsi="Century Gothic" w:cs="Arial"/>
          <w:sz w:val="22"/>
          <w:szCs w:val="22"/>
        </w:rPr>
        <w:t>fferta</w:t>
      </w:r>
      <w:r w:rsidR="00C1529C" w:rsidRPr="00EE2488">
        <w:rPr>
          <w:rFonts w:ascii="Century Gothic" w:hAnsi="Century Gothic" w:cs="Arial"/>
          <w:sz w:val="22"/>
          <w:szCs w:val="22"/>
        </w:rPr>
        <w:t>:</w:t>
      </w:r>
      <w:r w:rsidR="00E14788" w:rsidRPr="00EE2488">
        <w:rPr>
          <w:rFonts w:ascii="Century Gothic" w:hAnsi="Century Gothic" w:cs="Arial"/>
          <w:sz w:val="22"/>
          <w:szCs w:val="22"/>
        </w:rPr>
        <w:t xml:space="preserve"> </w:t>
      </w:r>
      <w:r w:rsidR="00BC6E30" w:rsidRPr="00EE2488">
        <w:rPr>
          <w:rStyle w:val="StileMod"/>
          <w:b w:val="0"/>
          <w:szCs w:val="22"/>
        </w:rPr>
        <w:t>(</w:t>
      </w:r>
      <w:r w:rsidR="00BC6E30" w:rsidRPr="00864338">
        <w:rPr>
          <w:rStyle w:val="StileMod"/>
          <w:b w:val="0"/>
          <w:i/>
          <w:szCs w:val="22"/>
        </w:rPr>
        <w:t>tipologia e denominazione</w:t>
      </w:r>
      <w:r w:rsidR="00BC6E30" w:rsidRPr="00EE2488">
        <w:rPr>
          <w:rStyle w:val="StileMod"/>
          <w:b w:val="0"/>
          <w:szCs w:val="22"/>
        </w:rPr>
        <w:t>)</w:t>
      </w:r>
    </w:p>
    <w:p w:rsidR="00E14788" w:rsidRPr="00EE2488" w:rsidRDefault="00E14788" w:rsidP="00EE2488">
      <w:pPr>
        <w:spacing w:line="276" w:lineRule="auto"/>
        <w:ind w:right="-232"/>
        <w:jc w:val="both"/>
        <w:rPr>
          <w:rFonts w:ascii="Century Gothic" w:hAnsi="Century Gothic" w:cs="Arial"/>
          <w:sz w:val="22"/>
          <w:szCs w:val="22"/>
        </w:rPr>
      </w:pPr>
      <w:r w:rsidRPr="00EE2488">
        <w:rPr>
          <w:rFonts w:ascii="Century Gothic" w:hAnsi="Century Gothic" w:cs="Arial"/>
          <w:sz w:val="22"/>
          <w:szCs w:val="22"/>
        </w:rPr>
        <w:t>_______________________________________________________________________________________</w:t>
      </w:r>
    </w:p>
    <w:p w:rsidR="00EF4E9E" w:rsidRDefault="00EF4E9E" w:rsidP="00EF4E9E">
      <w:pPr>
        <w:spacing w:line="276" w:lineRule="auto"/>
        <w:ind w:left="567" w:right="-232"/>
        <w:jc w:val="both"/>
        <w:rPr>
          <w:rFonts w:ascii="Century Gothic" w:hAnsi="Century Gothic" w:cs="Arial"/>
          <w:sz w:val="22"/>
          <w:szCs w:val="22"/>
        </w:rPr>
      </w:pPr>
    </w:p>
    <w:p w:rsidR="00C1529C" w:rsidRPr="00EE2488" w:rsidRDefault="00083C7A" w:rsidP="00083C7A">
      <w:pPr>
        <w:pBdr>
          <w:left w:val="single" w:sz="4" w:space="4" w:color="auto"/>
        </w:pBdr>
        <w:spacing w:line="276" w:lineRule="auto"/>
        <w:ind w:left="567" w:right="-232"/>
        <w:jc w:val="both"/>
        <w:rPr>
          <w:rStyle w:val="StileMod"/>
          <w:szCs w:val="22"/>
        </w:rPr>
      </w:pPr>
      <w:proofErr w:type="gramStart"/>
      <w:r>
        <w:rPr>
          <w:rFonts w:ascii="Century Gothic" w:hAnsi="Century Gothic" w:cs="Arial"/>
          <w:sz w:val="22"/>
          <w:szCs w:val="22"/>
        </w:rPr>
        <w:t>indirizzo</w:t>
      </w:r>
      <w:proofErr w:type="gramEnd"/>
      <w:r>
        <w:rPr>
          <w:rFonts w:ascii="Century Gothic" w:hAnsi="Century Gothic" w:cs="Arial"/>
          <w:sz w:val="22"/>
          <w:szCs w:val="22"/>
        </w:rPr>
        <w:t>: ___________________________________________________________</w:t>
      </w:r>
    </w:p>
    <w:p w:rsidR="0002043E" w:rsidRPr="00EE2488" w:rsidRDefault="0002043E" w:rsidP="00083C7A">
      <w:pPr>
        <w:pBdr>
          <w:left w:val="single" w:sz="4" w:space="4" w:color="auto"/>
        </w:pBdr>
        <w:spacing w:line="276" w:lineRule="auto"/>
        <w:ind w:left="567" w:right="-232"/>
        <w:jc w:val="both"/>
        <w:rPr>
          <w:rFonts w:ascii="Century Gothic" w:hAnsi="Century Gothic" w:cs="Arial"/>
          <w:b/>
          <w:sz w:val="22"/>
          <w:szCs w:val="22"/>
        </w:rPr>
      </w:pPr>
      <w:proofErr w:type="gramStart"/>
      <w:r w:rsidRPr="00EE2488">
        <w:rPr>
          <w:rStyle w:val="StileMod"/>
          <w:b w:val="0"/>
          <w:szCs w:val="22"/>
        </w:rPr>
        <w:t>codice</w:t>
      </w:r>
      <w:proofErr w:type="gramEnd"/>
      <w:r w:rsidRPr="00EE2488">
        <w:rPr>
          <w:rStyle w:val="StileMod"/>
          <w:b w:val="0"/>
          <w:szCs w:val="22"/>
        </w:rPr>
        <w:t xml:space="preserve"> struttura</w:t>
      </w:r>
      <w:r w:rsidR="00D0497A" w:rsidRPr="00EE2488">
        <w:rPr>
          <w:rStyle w:val="StileMod"/>
          <w:b w:val="0"/>
          <w:szCs w:val="22"/>
        </w:rPr>
        <w:t xml:space="preserve"> ______________</w:t>
      </w:r>
    </w:p>
    <w:p w:rsidR="00A459D9" w:rsidRDefault="00EF4E9E" w:rsidP="00083C7A">
      <w:pPr>
        <w:pBdr>
          <w:left w:val="single" w:sz="4" w:space="4" w:color="auto"/>
        </w:pBdr>
        <w:tabs>
          <w:tab w:val="left" w:pos="-1980"/>
        </w:tabs>
        <w:spacing w:line="276" w:lineRule="auto"/>
        <w:ind w:left="567"/>
        <w:jc w:val="both"/>
        <w:rPr>
          <w:rFonts w:ascii="Century Gothic" w:hAnsi="Century Gothic" w:cs="Arial"/>
          <w:sz w:val="22"/>
          <w:szCs w:val="22"/>
        </w:rPr>
      </w:pPr>
      <w:proofErr w:type="gramStart"/>
      <w:r>
        <w:rPr>
          <w:rFonts w:ascii="Century Gothic" w:hAnsi="Century Gothic" w:cs="Arial"/>
          <w:sz w:val="22"/>
          <w:szCs w:val="22"/>
        </w:rPr>
        <w:t>abilita</w:t>
      </w:r>
      <w:r w:rsidR="00083C7A">
        <w:rPr>
          <w:rFonts w:ascii="Century Gothic" w:hAnsi="Century Gothic" w:cs="Arial"/>
          <w:sz w:val="22"/>
          <w:szCs w:val="22"/>
        </w:rPr>
        <w:t>zione</w:t>
      </w:r>
      <w:proofErr w:type="gramEnd"/>
      <w:r w:rsidR="002E092A">
        <w:rPr>
          <w:rFonts w:ascii="Century Gothic" w:hAnsi="Century Gothic" w:cs="Arial"/>
          <w:sz w:val="22"/>
          <w:szCs w:val="22"/>
        </w:rPr>
        <w:t xml:space="preserve"> per </w:t>
      </w:r>
      <w:r w:rsidR="00A459D9">
        <w:rPr>
          <w:rFonts w:ascii="Century Gothic" w:hAnsi="Century Gothic" w:cs="Arial"/>
          <w:sz w:val="22"/>
          <w:szCs w:val="22"/>
        </w:rPr>
        <w:t>: __________________________</w:t>
      </w:r>
    </w:p>
    <w:p w:rsidR="00A459D9" w:rsidRDefault="00EF4E9E" w:rsidP="00083C7A">
      <w:pPr>
        <w:pBdr>
          <w:left w:val="single" w:sz="4" w:space="4" w:color="auto"/>
        </w:pBdr>
        <w:tabs>
          <w:tab w:val="left" w:pos="-1980"/>
        </w:tabs>
        <w:spacing w:line="276" w:lineRule="auto"/>
        <w:ind w:left="567"/>
        <w:jc w:val="both"/>
        <w:rPr>
          <w:rFonts w:ascii="Century Gothic" w:hAnsi="Century Gothic" w:cs="Arial"/>
          <w:sz w:val="22"/>
          <w:szCs w:val="22"/>
        </w:rPr>
      </w:pPr>
      <w:proofErr w:type="gramStart"/>
      <w:r>
        <w:rPr>
          <w:rFonts w:ascii="Century Gothic" w:hAnsi="Century Gothic" w:cs="Arial"/>
          <w:sz w:val="22"/>
          <w:szCs w:val="22"/>
        </w:rPr>
        <w:t>accredita</w:t>
      </w:r>
      <w:r w:rsidR="00083C7A">
        <w:rPr>
          <w:rFonts w:ascii="Century Gothic" w:hAnsi="Century Gothic" w:cs="Arial"/>
          <w:sz w:val="22"/>
          <w:szCs w:val="22"/>
        </w:rPr>
        <w:t>mento</w:t>
      </w:r>
      <w:proofErr w:type="gramEnd"/>
      <w:r>
        <w:rPr>
          <w:rFonts w:ascii="Century Gothic" w:hAnsi="Century Gothic" w:cs="Arial"/>
          <w:sz w:val="22"/>
          <w:szCs w:val="22"/>
        </w:rPr>
        <w:t xml:space="preserve"> per</w:t>
      </w:r>
      <w:r w:rsidR="002E092A">
        <w:rPr>
          <w:rFonts w:ascii="Century Gothic" w:hAnsi="Century Gothic" w:cs="Arial"/>
          <w:sz w:val="22"/>
          <w:szCs w:val="22"/>
        </w:rPr>
        <w:t xml:space="preserve"> : </w:t>
      </w:r>
      <w:r w:rsidR="00A459D9">
        <w:rPr>
          <w:rFonts w:ascii="Century Gothic" w:hAnsi="Century Gothic" w:cs="Arial"/>
          <w:sz w:val="22"/>
          <w:szCs w:val="22"/>
        </w:rPr>
        <w:t>___________________________</w:t>
      </w:r>
    </w:p>
    <w:p w:rsidR="00F95D68" w:rsidRDefault="002E092A" w:rsidP="00F95D68">
      <w:pPr>
        <w:pBdr>
          <w:left w:val="single" w:sz="4" w:space="4" w:color="auto"/>
        </w:pBdr>
        <w:tabs>
          <w:tab w:val="left" w:pos="-1980"/>
        </w:tabs>
        <w:spacing w:line="276" w:lineRule="auto"/>
        <w:ind w:left="567"/>
        <w:jc w:val="both"/>
        <w:rPr>
          <w:rFonts w:ascii="Century Gothic" w:hAnsi="Century Gothic" w:cs="Arial"/>
          <w:sz w:val="22"/>
          <w:szCs w:val="22"/>
        </w:rPr>
      </w:pPr>
      <w:proofErr w:type="gramStart"/>
      <w:r>
        <w:rPr>
          <w:rFonts w:ascii="Century Gothic" w:hAnsi="Century Gothic" w:cs="Arial"/>
          <w:sz w:val="22"/>
          <w:szCs w:val="22"/>
        </w:rPr>
        <w:t>contratto</w:t>
      </w:r>
      <w:proofErr w:type="gramEnd"/>
      <w:r>
        <w:rPr>
          <w:rFonts w:ascii="Century Gothic" w:hAnsi="Century Gothic" w:cs="Arial"/>
          <w:sz w:val="22"/>
          <w:szCs w:val="22"/>
        </w:rPr>
        <w:t xml:space="preserve"> per </w:t>
      </w:r>
      <w:r w:rsidR="00F95D68">
        <w:rPr>
          <w:rFonts w:ascii="Century Gothic" w:hAnsi="Century Gothic" w:cs="Arial"/>
          <w:sz w:val="22"/>
          <w:szCs w:val="22"/>
        </w:rPr>
        <w:t>: ___________________________</w:t>
      </w:r>
    </w:p>
    <w:p w:rsidR="001B3C24" w:rsidRPr="008F2E2A" w:rsidRDefault="006E3ADE" w:rsidP="00083C7A">
      <w:pPr>
        <w:pBdr>
          <w:left w:val="single" w:sz="4" w:space="4" w:color="auto"/>
        </w:pBdr>
        <w:tabs>
          <w:tab w:val="left" w:pos="-1980"/>
        </w:tabs>
        <w:spacing w:line="276" w:lineRule="auto"/>
        <w:ind w:left="567"/>
        <w:jc w:val="both"/>
        <w:rPr>
          <w:rFonts w:ascii="Century Gothic" w:hAnsi="Century Gothic" w:cs="Arial"/>
          <w:sz w:val="22"/>
          <w:szCs w:val="22"/>
        </w:rPr>
      </w:pPr>
      <w:proofErr w:type="gramStart"/>
      <w:r w:rsidRPr="008F2E2A">
        <w:rPr>
          <w:rFonts w:ascii="Century Gothic" w:hAnsi="Century Gothic" w:cs="Arial"/>
          <w:sz w:val="22"/>
          <w:szCs w:val="22"/>
        </w:rPr>
        <w:t>eroga</w:t>
      </w:r>
      <w:proofErr w:type="gramEnd"/>
      <w:r w:rsidRPr="008F2E2A">
        <w:rPr>
          <w:rFonts w:ascii="Century Gothic" w:hAnsi="Century Gothic" w:cs="Arial"/>
          <w:sz w:val="22"/>
          <w:szCs w:val="22"/>
        </w:rPr>
        <w:t xml:space="preserve"> assistenza domiciliare, </w:t>
      </w:r>
      <w:r w:rsidR="001B3C24" w:rsidRPr="008F2E2A">
        <w:rPr>
          <w:rFonts w:ascii="Century Gothic" w:hAnsi="Century Gothic" w:cs="Arial"/>
          <w:sz w:val="22"/>
          <w:szCs w:val="22"/>
        </w:rPr>
        <w:t>nei distretti ATS di:</w:t>
      </w:r>
    </w:p>
    <w:p w:rsidR="001B3C24" w:rsidRPr="008F2E2A" w:rsidRDefault="001B3C24" w:rsidP="00D406B0">
      <w:pPr>
        <w:pStyle w:val="Paragrafoelenco"/>
        <w:numPr>
          <w:ilvl w:val="0"/>
          <w:numId w:val="48"/>
        </w:numPr>
        <w:pBdr>
          <w:left w:val="single" w:sz="4" w:space="22" w:color="auto"/>
        </w:pBdr>
        <w:tabs>
          <w:tab w:val="left" w:pos="-1980"/>
        </w:tabs>
        <w:spacing w:line="276" w:lineRule="auto"/>
        <w:jc w:val="both"/>
        <w:rPr>
          <w:rFonts w:ascii="Century Gothic" w:hAnsi="Century Gothic" w:cs="Arial"/>
          <w:sz w:val="22"/>
          <w:szCs w:val="22"/>
        </w:rPr>
      </w:pPr>
      <w:r w:rsidRPr="008F2E2A">
        <w:rPr>
          <w:rFonts w:ascii="Century Gothic" w:hAnsi="Century Gothic" w:cs="Arial"/>
          <w:sz w:val="22"/>
          <w:szCs w:val="22"/>
        </w:rPr>
        <w:t>ASST …</w:t>
      </w:r>
    </w:p>
    <w:p w:rsidR="001B3C24" w:rsidRPr="00D406B0" w:rsidRDefault="001B3C24" w:rsidP="00D406B0">
      <w:pPr>
        <w:pStyle w:val="Paragrafoelenco"/>
        <w:numPr>
          <w:ilvl w:val="0"/>
          <w:numId w:val="48"/>
        </w:numPr>
        <w:pBdr>
          <w:left w:val="single" w:sz="4" w:space="22" w:color="auto"/>
        </w:pBdr>
        <w:tabs>
          <w:tab w:val="left" w:pos="-1980"/>
        </w:tabs>
        <w:spacing w:line="276" w:lineRule="auto"/>
        <w:jc w:val="both"/>
        <w:rPr>
          <w:rFonts w:ascii="Century Gothic" w:hAnsi="Century Gothic" w:cs="Arial"/>
          <w:sz w:val="22"/>
          <w:szCs w:val="22"/>
        </w:rPr>
      </w:pPr>
      <w:r w:rsidRPr="00D406B0">
        <w:rPr>
          <w:rFonts w:ascii="Century Gothic" w:hAnsi="Century Gothic" w:cs="Arial"/>
          <w:sz w:val="22"/>
          <w:szCs w:val="22"/>
        </w:rPr>
        <w:t>ASST …</w:t>
      </w:r>
    </w:p>
    <w:p w:rsidR="00C1529C" w:rsidRPr="00EE2488" w:rsidRDefault="00083C7A" w:rsidP="00083C7A">
      <w:pPr>
        <w:pBdr>
          <w:left w:val="single" w:sz="4" w:space="4" w:color="auto"/>
        </w:pBdr>
        <w:spacing w:line="276" w:lineRule="auto"/>
        <w:ind w:left="567"/>
        <w:jc w:val="both"/>
        <w:rPr>
          <w:rFonts w:ascii="Century Gothic" w:hAnsi="Century Gothic"/>
          <w:sz w:val="22"/>
          <w:szCs w:val="22"/>
        </w:rPr>
      </w:pPr>
      <w:proofErr w:type="gramStart"/>
      <w:r>
        <w:rPr>
          <w:rFonts w:ascii="Century Gothic" w:hAnsi="Century Gothic"/>
          <w:sz w:val="22"/>
          <w:szCs w:val="22"/>
        </w:rPr>
        <w:t>soggetto</w:t>
      </w:r>
      <w:proofErr w:type="gramEnd"/>
      <w:r>
        <w:rPr>
          <w:rFonts w:ascii="Century Gothic" w:hAnsi="Century Gothic"/>
          <w:sz w:val="22"/>
          <w:szCs w:val="22"/>
        </w:rPr>
        <w:t xml:space="preserve"> gestore</w:t>
      </w:r>
      <w:r w:rsidR="00C1529C" w:rsidRPr="00EE2488">
        <w:rPr>
          <w:rFonts w:ascii="Century Gothic" w:hAnsi="Century Gothic"/>
          <w:sz w:val="22"/>
          <w:szCs w:val="22"/>
        </w:rPr>
        <w:t xml:space="preserve">: </w:t>
      </w:r>
      <w:r w:rsidR="00BC6E30" w:rsidRPr="00EE2488">
        <w:rPr>
          <w:rStyle w:val="StileMod"/>
          <w:b w:val="0"/>
          <w:szCs w:val="22"/>
        </w:rPr>
        <w:t>____</w:t>
      </w:r>
      <w:r w:rsidR="00C5763A" w:rsidRPr="00EE2488">
        <w:rPr>
          <w:rStyle w:val="StileMod"/>
          <w:b w:val="0"/>
          <w:szCs w:val="22"/>
        </w:rPr>
        <w:t>__________</w:t>
      </w:r>
      <w:r w:rsidR="00BC6E30" w:rsidRPr="00EE2488">
        <w:rPr>
          <w:rStyle w:val="StileMod"/>
          <w:b w:val="0"/>
          <w:szCs w:val="22"/>
        </w:rPr>
        <w:t>________________</w:t>
      </w:r>
      <w:r w:rsidR="003E24B9">
        <w:rPr>
          <w:rStyle w:val="StileMod"/>
          <w:b w:val="0"/>
          <w:szCs w:val="22"/>
        </w:rPr>
        <w:t>________</w:t>
      </w:r>
      <w:r w:rsidR="00BC6E30" w:rsidRPr="00EE2488">
        <w:rPr>
          <w:rStyle w:val="StileMod"/>
          <w:b w:val="0"/>
          <w:szCs w:val="22"/>
        </w:rPr>
        <w:t>__________________________</w:t>
      </w:r>
    </w:p>
    <w:p w:rsidR="004B4240" w:rsidRDefault="00A459D9" w:rsidP="00083C7A">
      <w:pPr>
        <w:pBdr>
          <w:left w:val="single" w:sz="4" w:space="4" w:color="auto"/>
        </w:pBdr>
        <w:tabs>
          <w:tab w:val="left" w:pos="-1980"/>
        </w:tabs>
        <w:spacing w:line="276" w:lineRule="auto"/>
        <w:ind w:left="567"/>
        <w:jc w:val="both"/>
        <w:rPr>
          <w:rFonts w:ascii="Century Gothic" w:hAnsi="Century Gothic" w:cs="Arial"/>
          <w:sz w:val="22"/>
          <w:szCs w:val="22"/>
        </w:rPr>
      </w:pPr>
      <w:proofErr w:type="gramStart"/>
      <w:r>
        <w:rPr>
          <w:rFonts w:ascii="Century Gothic" w:hAnsi="Century Gothic" w:cs="Arial"/>
          <w:sz w:val="22"/>
          <w:szCs w:val="22"/>
        </w:rPr>
        <w:t>l</w:t>
      </w:r>
      <w:r w:rsidR="00C1529C" w:rsidRPr="00EE2488">
        <w:rPr>
          <w:rFonts w:ascii="Century Gothic" w:hAnsi="Century Gothic" w:cs="Arial"/>
          <w:sz w:val="22"/>
          <w:szCs w:val="22"/>
        </w:rPr>
        <w:t>egale</w:t>
      </w:r>
      <w:proofErr w:type="gramEnd"/>
      <w:r w:rsidR="00C1529C" w:rsidRPr="00EE2488">
        <w:rPr>
          <w:rFonts w:ascii="Century Gothic" w:hAnsi="Century Gothic" w:cs="Arial"/>
          <w:sz w:val="22"/>
          <w:szCs w:val="22"/>
        </w:rPr>
        <w:t xml:space="preserve"> </w:t>
      </w:r>
      <w:r w:rsidR="00083C7A">
        <w:rPr>
          <w:rFonts w:ascii="Century Gothic" w:hAnsi="Century Gothic" w:cs="Arial"/>
          <w:sz w:val="22"/>
          <w:szCs w:val="22"/>
        </w:rPr>
        <w:t>r</w:t>
      </w:r>
      <w:r w:rsidR="00C1529C" w:rsidRPr="00EE2488">
        <w:rPr>
          <w:rFonts w:ascii="Century Gothic" w:hAnsi="Century Gothic" w:cs="Arial"/>
          <w:sz w:val="22"/>
          <w:szCs w:val="22"/>
        </w:rPr>
        <w:t>appresentante:</w:t>
      </w:r>
      <w:r w:rsidR="002A52E3" w:rsidRPr="00EE2488">
        <w:rPr>
          <w:rFonts w:ascii="Century Gothic" w:hAnsi="Century Gothic" w:cs="Arial"/>
          <w:sz w:val="22"/>
          <w:szCs w:val="22"/>
        </w:rPr>
        <w:t xml:space="preserve"> </w:t>
      </w:r>
      <w:r w:rsidR="00BC6E30" w:rsidRPr="00EE2488">
        <w:rPr>
          <w:rFonts w:ascii="Century Gothic" w:hAnsi="Century Gothic" w:cs="Arial"/>
          <w:sz w:val="22"/>
          <w:szCs w:val="22"/>
        </w:rPr>
        <w:t>________________</w:t>
      </w:r>
      <w:r w:rsidR="00C5763A" w:rsidRPr="00EE2488">
        <w:rPr>
          <w:rFonts w:ascii="Century Gothic" w:hAnsi="Century Gothic" w:cs="Arial"/>
          <w:sz w:val="22"/>
          <w:szCs w:val="22"/>
        </w:rPr>
        <w:t>_____</w:t>
      </w:r>
      <w:r w:rsidR="00BC6E30" w:rsidRPr="00EE2488">
        <w:rPr>
          <w:rFonts w:ascii="Century Gothic" w:hAnsi="Century Gothic" w:cs="Arial"/>
          <w:sz w:val="22"/>
          <w:szCs w:val="22"/>
        </w:rPr>
        <w:t>________</w:t>
      </w:r>
      <w:r w:rsidR="003E24B9">
        <w:rPr>
          <w:rFonts w:ascii="Century Gothic" w:hAnsi="Century Gothic" w:cs="Arial"/>
          <w:sz w:val="22"/>
          <w:szCs w:val="22"/>
        </w:rPr>
        <w:t>______</w:t>
      </w:r>
      <w:r w:rsidR="00BC6E30" w:rsidRPr="00EE2488">
        <w:rPr>
          <w:rFonts w:ascii="Century Gothic" w:hAnsi="Century Gothic" w:cs="Arial"/>
          <w:sz w:val="22"/>
          <w:szCs w:val="22"/>
        </w:rPr>
        <w:t>________________________</w:t>
      </w:r>
    </w:p>
    <w:p w:rsidR="004B4240" w:rsidRDefault="004B4240" w:rsidP="004B4240">
      <w:pPr>
        <w:tabs>
          <w:tab w:val="left" w:pos="-1980"/>
        </w:tabs>
        <w:spacing w:line="276" w:lineRule="auto"/>
        <w:jc w:val="both"/>
        <w:rPr>
          <w:rFonts w:ascii="Century Gothic" w:hAnsi="Century Gothic" w:cs="Arial"/>
          <w:sz w:val="22"/>
          <w:szCs w:val="22"/>
        </w:rPr>
      </w:pPr>
    </w:p>
    <w:p w:rsidR="00EE2488" w:rsidRDefault="00C1529C" w:rsidP="004B4240">
      <w:pPr>
        <w:tabs>
          <w:tab w:val="left" w:pos="-1980"/>
        </w:tabs>
        <w:spacing w:line="276" w:lineRule="auto"/>
        <w:jc w:val="both"/>
        <w:rPr>
          <w:rFonts w:ascii="Century Gothic" w:hAnsi="Century Gothic" w:cs="Arial"/>
          <w:sz w:val="22"/>
          <w:szCs w:val="22"/>
        </w:rPr>
      </w:pPr>
      <w:proofErr w:type="gramStart"/>
      <w:r w:rsidRPr="00EE2488">
        <w:rPr>
          <w:rFonts w:ascii="Century Gothic" w:hAnsi="Century Gothic" w:cs="Arial"/>
          <w:sz w:val="22"/>
          <w:szCs w:val="22"/>
        </w:rPr>
        <w:t>l’equipe</w:t>
      </w:r>
      <w:proofErr w:type="gramEnd"/>
      <w:r w:rsidRPr="00EE2488">
        <w:rPr>
          <w:rFonts w:ascii="Century Gothic" w:hAnsi="Century Gothic" w:cs="Arial"/>
          <w:sz w:val="22"/>
          <w:szCs w:val="22"/>
        </w:rPr>
        <w:t xml:space="preserve"> di vigilanza composta da:</w:t>
      </w:r>
    </w:p>
    <w:p w:rsidR="00EE2488" w:rsidRDefault="00BC6E30" w:rsidP="00083C7A">
      <w:pPr>
        <w:pBdr>
          <w:left w:val="single" w:sz="4" w:space="4" w:color="auto"/>
        </w:pBdr>
        <w:spacing w:line="276" w:lineRule="auto"/>
        <w:ind w:left="567" w:right="-232"/>
        <w:jc w:val="both"/>
        <w:rPr>
          <w:rFonts w:ascii="Century Gothic" w:hAnsi="Century Gothic" w:cs="Arial"/>
          <w:sz w:val="22"/>
          <w:szCs w:val="22"/>
        </w:rPr>
      </w:pPr>
      <w:r w:rsidRPr="00083C7A">
        <w:rPr>
          <w:rFonts w:ascii="Century Gothic" w:hAnsi="Century Gothic" w:cs="Arial"/>
          <w:i/>
          <w:sz w:val="22"/>
          <w:szCs w:val="22"/>
        </w:rPr>
        <w:t xml:space="preserve">Nome e Cognome, UO di appartenenza, qualifica </w:t>
      </w:r>
      <w:r w:rsidR="003E24B9">
        <w:rPr>
          <w:rFonts w:ascii="Century Gothic" w:hAnsi="Century Gothic" w:cs="Arial"/>
          <w:i/>
          <w:sz w:val="22"/>
          <w:szCs w:val="22"/>
        </w:rPr>
        <w:t>dell’</w:t>
      </w:r>
      <w:r w:rsidRPr="00083C7A">
        <w:rPr>
          <w:rFonts w:ascii="Century Gothic" w:hAnsi="Century Gothic" w:cs="Arial"/>
          <w:i/>
          <w:sz w:val="22"/>
          <w:szCs w:val="22"/>
        </w:rPr>
        <w:t>operatore</w:t>
      </w:r>
      <w:r w:rsidR="00083C7A">
        <w:rPr>
          <w:rFonts w:ascii="Century Gothic" w:hAnsi="Century Gothic" w:cs="Arial"/>
          <w:sz w:val="22"/>
          <w:szCs w:val="22"/>
        </w:rPr>
        <w:t>, (responsabile dell’istruttoria)</w:t>
      </w:r>
      <w:r w:rsidR="00EE2488">
        <w:rPr>
          <w:rFonts w:ascii="Century Gothic" w:hAnsi="Century Gothic"/>
          <w:sz w:val="22"/>
          <w:szCs w:val="22"/>
        </w:rPr>
        <w:t>;</w:t>
      </w:r>
    </w:p>
    <w:p w:rsidR="00BC6E30" w:rsidRPr="00083C7A" w:rsidRDefault="00BC6E30" w:rsidP="00083C7A">
      <w:pPr>
        <w:pBdr>
          <w:left w:val="single" w:sz="4" w:space="4" w:color="auto"/>
        </w:pBdr>
        <w:spacing w:line="276" w:lineRule="auto"/>
        <w:ind w:left="567" w:right="-232"/>
        <w:jc w:val="both"/>
        <w:rPr>
          <w:rFonts w:ascii="Century Gothic" w:hAnsi="Century Gothic"/>
          <w:i/>
          <w:sz w:val="22"/>
          <w:szCs w:val="22"/>
        </w:rPr>
      </w:pPr>
      <w:r w:rsidRPr="00083C7A">
        <w:rPr>
          <w:rFonts w:ascii="Century Gothic" w:hAnsi="Century Gothic" w:cs="Arial"/>
          <w:i/>
          <w:sz w:val="22"/>
          <w:szCs w:val="22"/>
        </w:rPr>
        <w:t>Nome e Cognome, UO di ap</w:t>
      </w:r>
      <w:r w:rsidR="00083C7A" w:rsidRPr="00083C7A">
        <w:rPr>
          <w:rFonts w:ascii="Century Gothic" w:hAnsi="Century Gothic" w:cs="Arial"/>
          <w:i/>
          <w:sz w:val="22"/>
          <w:szCs w:val="22"/>
        </w:rPr>
        <w:t xml:space="preserve">partenenza, qualifica </w:t>
      </w:r>
      <w:r w:rsidR="003E24B9">
        <w:rPr>
          <w:rFonts w:ascii="Century Gothic" w:hAnsi="Century Gothic" w:cs="Arial"/>
          <w:i/>
          <w:sz w:val="22"/>
          <w:szCs w:val="22"/>
        </w:rPr>
        <w:t>dell’</w:t>
      </w:r>
      <w:r w:rsidR="00083C7A" w:rsidRPr="00083C7A">
        <w:rPr>
          <w:rFonts w:ascii="Century Gothic" w:hAnsi="Century Gothic" w:cs="Arial"/>
          <w:i/>
          <w:sz w:val="22"/>
          <w:szCs w:val="22"/>
        </w:rPr>
        <w:t>operatore</w:t>
      </w:r>
    </w:p>
    <w:p w:rsidR="00083C7A" w:rsidRPr="00083C7A" w:rsidRDefault="00C1529C" w:rsidP="00083C7A">
      <w:pPr>
        <w:tabs>
          <w:tab w:val="left" w:pos="-1980"/>
        </w:tabs>
        <w:spacing w:before="240" w:line="276" w:lineRule="auto"/>
        <w:jc w:val="both"/>
        <w:rPr>
          <w:rFonts w:ascii="Century Gothic" w:hAnsi="Century Gothic" w:cs="Arial"/>
          <w:sz w:val="22"/>
          <w:szCs w:val="22"/>
        </w:rPr>
      </w:pPr>
      <w:proofErr w:type="gramStart"/>
      <w:r w:rsidRPr="00083C7A">
        <w:rPr>
          <w:rFonts w:ascii="Century Gothic" w:hAnsi="Century Gothic" w:cs="Arial"/>
          <w:sz w:val="22"/>
          <w:szCs w:val="22"/>
        </w:rPr>
        <w:t>alla</w:t>
      </w:r>
      <w:proofErr w:type="gramEnd"/>
      <w:r w:rsidRPr="00083C7A">
        <w:rPr>
          <w:rFonts w:ascii="Century Gothic" w:hAnsi="Century Gothic" w:cs="Arial"/>
          <w:sz w:val="22"/>
          <w:szCs w:val="22"/>
        </w:rPr>
        <w:t xml:space="preserve"> presenza di</w:t>
      </w:r>
      <w:r w:rsidR="00083C7A" w:rsidRPr="00083C7A">
        <w:rPr>
          <w:rFonts w:ascii="Century Gothic" w:hAnsi="Century Gothic" w:cs="Arial"/>
          <w:sz w:val="22"/>
          <w:szCs w:val="22"/>
        </w:rPr>
        <w:t>:</w:t>
      </w:r>
    </w:p>
    <w:p w:rsidR="00C1529C" w:rsidRPr="00083C7A" w:rsidRDefault="00BC6E30" w:rsidP="00083C7A">
      <w:pPr>
        <w:pBdr>
          <w:left w:val="single" w:sz="4" w:space="4" w:color="auto"/>
        </w:pBdr>
        <w:spacing w:line="276" w:lineRule="auto"/>
        <w:ind w:left="567"/>
        <w:jc w:val="both"/>
        <w:rPr>
          <w:rFonts w:ascii="Century Gothic" w:hAnsi="Century Gothic"/>
          <w:i/>
          <w:sz w:val="22"/>
          <w:szCs w:val="22"/>
        </w:rPr>
      </w:pPr>
      <w:r w:rsidRPr="00083C7A">
        <w:rPr>
          <w:rFonts w:ascii="Century Gothic" w:hAnsi="Century Gothic"/>
          <w:i/>
          <w:sz w:val="22"/>
          <w:szCs w:val="22"/>
        </w:rPr>
        <w:t xml:space="preserve">Nome e Cognome e qualifica </w:t>
      </w:r>
      <w:r w:rsidR="00083C7A" w:rsidRPr="00083C7A">
        <w:rPr>
          <w:rFonts w:ascii="Century Gothic" w:hAnsi="Century Gothic"/>
          <w:i/>
          <w:sz w:val="22"/>
          <w:szCs w:val="22"/>
        </w:rPr>
        <w:t>di chi presenzia al sopralluogo</w:t>
      </w:r>
    </w:p>
    <w:p w:rsidR="00083C7A" w:rsidRPr="00083C7A" w:rsidRDefault="00083C7A" w:rsidP="00083C7A">
      <w:pPr>
        <w:pStyle w:val="Rientrocorpodeltesto2"/>
        <w:pBdr>
          <w:left w:val="single" w:sz="4" w:space="4" w:color="auto"/>
        </w:pBdr>
        <w:ind w:left="567"/>
        <w:jc w:val="both"/>
        <w:rPr>
          <w:rFonts w:ascii="Century Gothic" w:hAnsi="Century Gothic"/>
          <w:i w:val="0"/>
          <w:sz w:val="22"/>
          <w:szCs w:val="22"/>
        </w:rPr>
      </w:pPr>
      <w:proofErr w:type="gramStart"/>
      <w:r>
        <w:rPr>
          <w:rFonts w:ascii="Century Gothic" w:hAnsi="Century Gothic"/>
          <w:i w:val="0"/>
          <w:sz w:val="22"/>
          <w:szCs w:val="22"/>
        </w:rPr>
        <w:t>i</w:t>
      </w:r>
      <w:r w:rsidR="003C2252" w:rsidRPr="00083C7A">
        <w:rPr>
          <w:rFonts w:ascii="Century Gothic" w:hAnsi="Century Gothic"/>
          <w:i w:val="0"/>
          <w:sz w:val="22"/>
          <w:szCs w:val="22"/>
        </w:rPr>
        <w:t>dentificat</w:t>
      </w:r>
      <w:r w:rsidRPr="00083C7A">
        <w:rPr>
          <w:rFonts w:ascii="Century Gothic" w:hAnsi="Century Gothic"/>
          <w:i w:val="0"/>
          <w:sz w:val="22"/>
          <w:szCs w:val="22"/>
        </w:rPr>
        <w:t>o</w:t>
      </w:r>
      <w:proofErr w:type="gramEnd"/>
      <w:r w:rsidRPr="00083C7A">
        <w:rPr>
          <w:rFonts w:ascii="Century Gothic" w:hAnsi="Century Gothic"/>
          <w:i w:val="0"/>
          <w:sz w:val="22"/>
          <w:szCs w:val="22"/>
        </w:rPr>
        <w:t>/</w:t>
      </w:r>
      <w:r w:rsidR="003C2252" w:rsidRPr="00083C7A">
        <w:rPr>
          <w:rFonts w:ascii="Century Gothic" w:hAnsi="Century Gothic"/>
          <w:i w:val="0"/>
          <w:sz w:val="22"/>
          <w:szCs w:val="22"/>
        </w:rPr>
        <w:t xml:space="preserve">a </w:t>
      </w:r>
      <w:r w:rsidR="00584E66" w:rsidRPr="00083C7A">
        <w:rPr>
          <w:rFonts w:ascii="Century Gothic" w:hAnsi="Century Gothic"/>
          <w:i w:val="0"/>
          <w:sz w:val="22"/>
          <w:szCs w:val="22"/>
        </w:rPr>
        <w:t>tramite</w:t>
      </w:r>
      <w:r w:rsidR="00BC6E30" w:rsidRPr="00083C7A">
        <w:rPr>
          <w:rFonts w:ascii="Century Gothic" w:hAnsi="Century Gothic"/>
          <w:i w:val="0"/>
          <w:sz w:val="22"/>
          <w:szCs w:val="22"/>
        </w:rPr>
        <w:t xml:space="preserve"> __</w:t>
      </w:r>
      <w:r w:rsidR="00584E66" w:rsidRPr="00083C7A">
        <w:rPr>
          <w:rFonts w:ascii="Century Gothic" w:hAnsi="Century Gothic"/>
          <w:i w:val="0"/>
          <w:sz w:val="22"/>
          <w:szCs w:val="22"/>
        </w:rPr>
        <w:t>_______rilasciato</w:t>
      </w:r>
      <w:r w:rsidR="00C1529C" w:rsidRPr="00083C7A">
        <w:rPr>
          <w:rFonts w:ascii="Century Gothic" w:hAnsi="Century Gothic"/>
          <w:i w:val="0"/>
          <w:sz w:val="22"/>
          <w:szCs w:val="22"/>
        </w:rPr>
        <w:t xml:space="preserve"> da </w:t>
      </w:r>
      <w:r w:rsidR="00584E66" w:rsidRPr="00083C7A">
        <w:rPr>
          <w:rFonts w:ascii="Century Gothic" w:hAnsi="Century Gothic"/>
          <w:i w:val="0"/>
          <w:sz w:val="22"/>
          <w:szCs w:val="22"/>
        </w:rPr>
        <w:t>___</w:t>
      </w:r>
      <w:r w:rsidR="003E24B9">
        <w:rPr>
          <w:rFonts w:ascii="Century Gothic" w:hAnsi="Century Gothic"/>
          <w:i w:val="0"/>
          <w:sz w:val="22"/>
          <w:szCs w:val="22"/>
        </w:rPr>
        <w:t>___________</w:t>
      </w:r>
      <w:r w:rsidR="00584E66" w:rsidRPr="00083C7A">
        <w:rPr>
          <w:rFonts w:ascii="Century Gothic" w:hAnsi="Century Gothic"/>
          <w:i w:val="0"/>
          <w:sz w:val="22"/>
          <w:szCs w:val="22"/>
        </w:rPr>
        <w:t>_____</w:t>
      </w:r>
      <w:r w:rsidR="00C1529C" w:rsidRPr="00083C7A">
        <w:rPr>
          <w:rFonts w:ascii="Century Gothic" w:hAnsi="Century Gothic"/>
          <w:i w:val="0"/>
          <w:sz w:val="22"/>
          <w:szCs w:val="22"/>
        </w:rPr>
        <w:t xml:space="preserve"> in data</w:t>
      </w:r>
      <w:r w:rsidR="002A52E3" w:rsidRPr="00083C7A">
        <w:rPr>
          <w:rFonts w:ascii="Century Gothic" w:hAnsi="Century Gothic"/>
          <w:i w:val="0"/>
          <w:sz w:val="22"/>
          <w:szCs w:val="22"/>
        </w:rPr>
        <w:t xml:space="preserve"> </w:t>
      </w:r>
      <w:r w:rsidR="00584E66" w:rsidRPr="00083C7A">
        <w:rPr>
          <w:rFonts w:ascii="Century Gothic" w:hAnsi="Century Gothic"/>
          <w:i w:val="0"/>
          <w:sz w:val="22"/>
          <w:szCs w:val="22"/>
        </w:rPr>
        <w:t>___</w:t>
      </w:r>
      <w:r w:rsidR="003E24B9">
        <w:rPr>
          <w:rFonts w:ascii="Century Gothic" w:hAnsi="Century Gothic"/>
          <w:i w:val="0"/>
          <w:sz w:val="22"/>
          <w:szCs w:val="22"/>
        </w:rPr>
        <w:t>_____</w:t>
      </w:r>
      <w:r w:rsidR="00584E66" w:rsidRPr="00083C7A">
        <w:rPr>
          <w:rFonts w:ascii="Century Gothic" w:hAnsi="Century Gothic"/>
          <w:i w:val="0"/>
          <w:sz w:val="22"/>
          <w:szCs w:val="22"/>
        </w:rPr>
        <w:t>____</w:t>
      </w:r>
      <w:r w:rsidR="002A52E3" w:rsidRPr="00083C7A">
        <w:rPr>
          <w:rStyle w:val="StileMod"/>
          <w:i w:val="0"/>
          <w:szCs w:val="22"/>
        </w:rPr>
        <w:t xml:space="preserve"> </w:t>
      </w:r>
      <w:r w:rsidR="00C1529C" w:rsidRPr="00083C7A">
        <w:rPr>
          <w:rFonts w:ascii="Century Gothic" w:hAnsi="Century Gothic"/>
          <w:i w:val="0"/>
          <w:sz w:val="22"/>
          <w:szCs w:val="22"/>
        </w:rPr>
        <w:t>/</w:t>
      </w:r>
      <w:r w:rsidR="002A52E3" w:rsidRPr="00083C7A">
        <w:rPr>
          <w:rFonts w:ascii="Century Gothic" w:hAnsi="Century Gothic"/>
          <w:i w:val="0"/>
          <w:sz w:val="22"/>
          <w:szCs w:val="22"/>
        </w:rPr>
        <w:t xml:space="preserve"> </w:t>
      </w:r>
      <w:r w:rsidR="00C1529C" w:rsidRPr="00083C7A">
        <w:rPr>
          <w:rFonts w:ascii="Century Gothic" w:hAnsi="Century Gothic"/>
          <w:i w:val="0"/>
          <w:sz w:val="22"/>
          <w:szCs w:val="22"/>
        </w:rPr>
        <w:t>persona nota all’equipe</w:t>
      </w:r>
    </w:p>
    <w:p w:rsidR="004F2F90" w:rsidRPr="00083C7A" w:rsidRDefault="009B6A78" w:rsidP="00083C7A">
      <w:pPr>
        <w:tabs>
          <w:tab w:val="left" w:pos="-1980"/>
        </w:tabs>
        <w:spacing w:before="240" w:line="276" w:lineRule="auto"/>
        <w:jc w:val="both"/>
        <w:rPr>
          <w:rFonts w:ascii="Century Gothic" w:hAnsi="Century Gothic" w:cs="Arial"/>
          <w:sz w:val="22"/>
          <w:szCs w:val="22"/>
        </w:rPr>
      </w:pPr>
      <w:proofErr w:type="gramStart"/>
      <w:r>
        <w:rPr>
          <w:rFonts w:ascii="Century Gothic" w:hAnsi="Century Gothic" w:cs="Arial"/>
          <w:sz w:val="22"/>
          <w:szCs w:val="22"/>
        </w:rPr>
        <w:t>ha</w:t>
      </w:r>
      <w:proofErr w:type="gramEnd"/>
      <w:r>
        <w:rPr>
          <w:rFonts w:ascii="Century Gothic" w:hAnsi="Century Gothic" w:cs="Arial"/>
          <w:sz w:val="22"/>
          <w:szCs w:val="22"/>
        </w:rPr>
        <w:t xml:space="preserve"> effettuato un sopralluogo per la </w:t>
      </w:r>
      <w:r w:rsidR="00C1529C" w:rsidRPr="00EE2488">
        <w:rPr>
          <w:rFonts w:ascii="Century Gothic" w:hAnsi="Century Gothic" w:cs="Arial"/>
          <w:sz w:val="22"/>
          <w:szCs w:val="22"/>
        </w:rPr>
        <w:t>verifica</w:t>
      </w:r>
      <w:r w:rsidR="0002043E" w:rsidRPr="00EE2488">
        <w:rPr>
          <w:rFonts w:ascii="Century Gothic" w:hAnsi="Century Gothic" w:cs="Arial"/>
          <w:sz w:val="22"/>
          <w:szCs w:val="22"/>
        </w:rPr>
        <w:t xml:space="preserve"> dei requisiti organizzativi e gestionali, strutturali e tecnologici, di esercizio/accreditamento</w:t>
      </w:r>
      <w:r w:rsidR="004F2F90">
        <w:rPr>
          <w:rFonts w:ascii="Century Gothic" w:hAnsi="Century Gothic" w:cs="Arial"/>
          <w:sz w:val="22"/>
          <w:szCs w:val="22"/>
        </w:rPr>
        <w:t xml:space="preserve"> di seguito </w:t>
      </w:r>
      <w:r w:rsidR="0002043E" w:rsidRPr="00EE2488">
        <w:rPr>
          <w:rFonts w:ascii="Century Gothic" w:hAnsi="Century Gothic" w:cs="Arial"/>
          <w:sz w:val="22"/>
          <w:szCs w:val="22"/>
        </w:rPr>
        <w:t>spec</w:t>
      </w:r>
      <w:r w:rsidR="00635694" w:rsidRPr="00EE2488">
        <w:rPr>
          <w:rFonts w:ascii="Century Gothic" w:hAnsi="Century Gothic" w:cs="Arial"/>
          <w:sz w:val="22"/>
          <w:szCs w:val="22"/>
        </w:rPr>
        <w:t>ificati</w:t>
      </w:r>
      <w:r w:rsidR="004F2F90">
        <w:rPr>
          <w:rFonts w:ascii="Century Gothic" w:hAnsi="Century Gothic" w:cs="Arial"/>
          <w:sz w:val="22"/>
          <w:szCs w:val="22"/>
        </w:rPr>
        <w:t xml:space="preserve">, </w:t>
      </w:r>
      <w:r w:rsidR="004F2F90" w:rsidRPr="00EE2488">
        <w:rPr>
          <w:rFonts w:ascii="Century Gothic" w:hAnsi="Century Gothic" w:cs="Arial"/>
          <w:sz w:val="22"/>
          <w:szCs w:val="22"/>
        </w:rPr>
        <w:t xml:space="preserve">nell’ambito dell’istruttoria avviata </w:t>
      </w:r>
      <w:r w:rsidR="004F2F90">
        <w:rPr>
          <w:rFonts w:ascii="Century Gothic" w:hAnsi="Century Gothic" w:cs="Arial"/>
          <w:sz w:val="22"/>
          <w:szCs w:val="22"/>
        </w:rPr>
        <w:t>per:</w:t>
      </w:r>
      <w:r w:rsidR="004F2F90" w:rsidRPr="00EE2488">
        <w:rPr>
          <w:rFonts w:ascii="Century Gothic" w:hAnsi="Century Gothic" w:cs="Arial"/>
          <w:sz w:val="22"/>
          <w:szCs w:val="22"/>
        </w:rPr>
        <w:t xml:space="preserve"> </w:t>
      </w:r>
    </w:p>
    <w:p w:rsidR="00E14788" w:rsidRPr="00EE2488" w:rsidRDefault="00E14788" w:rsidP="00EE2488">
      <w:pPr>
        <w:pStyle w:val="Rientrocorpodeltesto2"/>
        <w:ind w:left="0"/>
        <w:jc w:val="both"/>
        <w:rPr>
          <w:rFonts w:ascii="Century Gothic" w:hAnsi="Century Gothic" w:cs="Arial"/>
          <w:i w:val="0"/>
          <w:sz w:val="22"/>
          <w:szCs w:val="22"/>
        </w:rPr>
      </w:pPr>
    </w:p>
    <w:p w:rsidR="00D22DF0" w:rsidRPr="00D406B0" w:rsidRDefault="00D22DF0" w:rsidP="00D22DF0">
      <w:pPr>
        <w:pStyle w:val="Paragrafoelenco"/>
        <w:numPr>
          <w:ilvl w:val="0"/>
          <w:numId w:val="2"/>
        </w:numPr>
        <w:spacing w:line="276" w:lineRule="auto"/>
        <w:ind w:left="567" w:right="-232" w:hanging="210"/>
        <w:jc w:val="both"/>
        <w:rPr>
          <w:rFonts w:ascii="Century Gothic" w:hAnsi="Century Gothic" w:cs="Arial"/>
          <w:sz w:val="22"/>
          <w:szCs w:val="22"/>
        </w:rPr>
      </w:pPr>
      <w:r w:rsidRPr="00D406B0">
        <w:rPr>
          <w:rFonts w:ascii="Century Gothic" w:hAnsi="Century Gothic" w:cs="Arial"/>
          <w:sz w:val="22"/>
          <w:szCs w:val="22"/>
        </w:rPr>
        <w:t xml:space="preserve">Comunicazione di avvenuto adeguamento ai requisiti previsti dalla </w:t>
      </w:r>
      <w:proofErr w:type="spellStart"/>
      <w:r w:rsidRPr="00D406B0">
        <w:rPr>
          <w:rFonts w:ascii="Century Gothic" w:hAnsi="Century Gothic" w:cs="Arial"/>
          <w:sz w:val="22"/>
          <w:szCs w:val="22"/>
        </w:rPr>
        <w:t>dgr</w:t>
      </w:r>
      <w:proofErr w:type="spellEnd"/>
      <w:r w:rsidRPr="00D406B0">
        <w:rPr>
          <w:rFonts w:ascii="Century Gothic" w:hAnsi="Century Gothic" w:cs="Arial"/>
          <w:sz w:val="22"/>
          <w:szCs w:val="22"/>
        </w:rPr>
        <w:t xml:space="preserve"> n. 5918/16 ai fini della riclassificazione delle unità operative di cure palliative senza variazioni di sede o rimodulazioni dell’attività </w:t>
      </w:r>
      <w:proofErr w:type="spellStart"/>
      <w:r w:rsidRPr="00D406B0">
        <w:rPr>
          <w:rFonts w:ascii="Century Gothic" w:hAnsi="Century Gothic" w:cs="Arial"/>
          <w:sz w:val="22"/>
          <w:szCs w:val="22"/>
        </w:rPr>
        <w:t>prot</w:t>
      </w:r>
      <w:proofErr w:type="spellEnd"/>
      <w:r w:rsidRPr="00D406B0">
        <w:rPr>
          <w:rFonts w:ascii="Century Gothic" w:hAnsi="Century Gothic" w:cs="Arial"/>
          <w:sz w:val="22"/>
          <w:szCs w:val="22"/>
        </w:rPr>
        <w:t>. ATS n. _________ del ________________</w:t>
      </w:r>
    </w:p>
    <w:p w:rsidR="004F2F90" w:rsidRDefault="00D22DF0" w:rsidP="003861EF">
      <w:pPr>
        <w:pStyle w:val="Paragrafoelenco"/>
        <w:numPr>
          <w:ilvl w:val="0"/>
          <w:numId w:val="2"/>
        </w:numPr>
        <w:spacing w:line="276" w:lineRule="auto"/>
        <w:ind w:left="567" w:right="-232" w:hanging="210"/>
        <w:jc w:val="both"/>
        <w:rPr>
          <w:rFonts w:ascii="Century Gothic" w:hAnsi="Century Gothic" w:cs="Arial"/>
          <w:sz w:val="22"/>
          <w:szCs w:val="22"/>
        </w:rPr>
      </w:pPr>
      <w:r>
        <w:rPr>
          <w:rFonts w:ascii="Century Gothic" w:hAnsi="Century Gothic" w:cs="Arial"/>
          <w:sz w:val="22"/>
          <w:szCs w:val="22"/>
        </w:rPr>
        <w:t xml:space="preserve">SCIA </w:t>
      </w:r>
      <w:proofErr w:type="spellStart"/>
      <w:r>
        <w:rPr>
          <w:rFonts w:ascii="Century Gothic" w:hAnsi="Century Gothic" w:cs="Arial"/>
          <w:sz w:val="22"/>
          <w:szCs w:val="22"/>
        </w:rPr>
        <w:t>prot</w:t>
      </w:r>
      <w:proofErr w:type="spellEnd"/>
      <w:r>
        <w:rPr>
          <w:rFonts w:ascii="Century Gothic" w:hAnsi="Century Gothic" w:cs="Arial"/>
          <w:sz w:val="22"/>
          <w:szCs w:val="22"/>
        </w:rPr>
        <w:t xml:space="preserve">. </w:t>
      </w:r>
      <w:r w:rsidR="00BA7511">
        <w:rPr>
          <w:rFonts w:ascii="Century Gothic" w:hAnsi="Century Gothic" w:cs="Arial"/>
          <w:sz w:val="22"/>
          <w:szCs w:val="22"/>
        </w:rPr>
        <w:t>ATS</w:t>
      </w:r>
      <w:r w:rsidR="00BC6E30" w:rsidRPr="004F2F90">
        <w:rPr>
          <w:rFonts w:ascii="Century Gothic" w:hAnsi="Century Gothic" w:cs="Arial"/>
          <w:sz w:val="22"/>
          <w:szCs w:val="22"/>
        </w:rPr>
        <w:t xml:space="preserve"> </w:t>
      </w:r>
      <w:r w:rsidR="00D0497A" w:rsidRPr="004F2F90">
        <w:rPr>
          <w:rFonts w:ascii="Century Gothic" w:hAnsi="Century Gothic" w:cs="Arial"/>
          <w:sz w:val="22"/>
          <w:szCs w:val="22"/>
        </w:rPr>
        <w:t xml:space="preserve">n. </w:t>
      </w:r>
      <w:r w:rsidR="00BC6E30" w:rsidRPr="004F2F90">
        <w:rPr>
          <w:rFonts w:ascii="Century Gothic" w:hAnsi="Century Gothic" w:cs="Arial"/>
          <w:sz w:val="22"/>
          <w:szCs w:val="22"/>
        </w:rPr>
        <w:t>__</w:t>
      </w:r>
      <w:r w:rsidR="003E24B9">
        <w:rPr>
          <w:rFonts w:ascii="Century Gothic" w:hAnsi="Century Gothic" w:cs="Arial"/>
          <w:sz w:val="22"/>
          <w:szCs w:val="22"/>
        </w:rPr>
        <w:t>___</w:t>
      </w:r>
      <w:r w:rsidR="00261485">
        <w:rPr>
          <w:rFonts w:ascii="Century Gothic" w:hAnsi="Century Gothic" w:cs="Arial"/>
          <w:sz w:val="22"/>
          <w:szCs w:val="22"/>
        </w:rPr>
        <w:t>__</w:t>
      </w:r>
      <w:r w:rsidR="003E24B9">
        <w:rPr>
          <w:rFonts w:ascii="Century Gothic" w:hAnsi="Century Gothic" w:cs="Arial"/>
          <w:sz w:val="22"/>
          <w:szCs w:val="22"/>
        </w:rPr>
        <w:t>_</w:t>
      </w:r>
      <w:r w:rsidR="00BC6E30" w:rsidRPr="004F2F90">
        <w:rPr>
          <w:rFonts w:ascii="Century Gothic" w:hAnsi="Century Gothic" w:cs="Arial"/>
          <w:sz w:val="22"/>
          <w:szCs w:val="22"/>
        </w:rPr>
        <w:t>_</w:t>
      </w:r>
      <w:r w:rsidR="00261485">
        <w:rPr>
          <w:rFonts w:ascii="Century Gothic" w:hAnsi="Century Gothic" w:cs="Arial"/>
          <w:sz w:val="22"/>
          <w:szCs w:val="22"/>
        </w:rPr>
        <w:t xml:space="preserve"> </w:t>
      </w:r>
      <w:r w:rsidR="00BC6E30" w:rsidRPr="004F2F90">
        <w:rPr>
          <w:rFonts w:ascii="Century Gothic" w:hAnsi="Century Gothic" w:cs="Arial"/>
          <w:sz w:val="22"/>
          <w:szCs w:val="22"/>
        </w:rPr>
        <w:t>del __</w:t>
      </w:r>
      <w:r w:rsidR="00261485">
        <w:rPr>
          <w:rFonts w:ascii="Century Gothic" w:hAnsi="Century Gothic" w:cs="Arial"/>
          <w:sz w:val="22"/>
          <w:szCs w:val="22"/>
        </w:rPr>
        <w:t>___</w:t>
      </w:r>
      <w:r w:rsidR="003E24B9">
        <w:rPr>
          <w:rFonts w:ascii="Century Gothic" w:hAnsi="Century Gothic" w:cs="Arial"/>
          <w:sz w:val="22"/>
          <w:szCs w:val="22"/>
        </w:rPr>
        <w:t>_______</w:t>
      </w:r>
      <w:r w:rsidR="00BC6E30" w:rsidRPr="004F2F90">
        <w:rPr>
          <w:rFonts w:ascii="Century Gothic" w:hAnsi="Century Gothic" w:cs="Arial"/>
          <w:sz w:val="22"/>
          <w:szCs w:val="22"/>
        </w:rPr>
        <w:t xml:space="preserve">____ </w:t>
      </w:r>
    </w:p>
    <w:p w:rsidR="00BC6E30" w:rsidRPr="004F2F90" w:rsidRDefault="00BC6E30" w:rsidP="003861EF">
      <w:pPr>
        <w:pStyle w:val="Paragrafoelenco"/>
        <w:numPr>
          <w:ilvl w:val="0"/>
          <w:numId w:val="2"/>
        </w:numPr>
        <w:spacing w:line="276" w:lineRule="auto"/>
        <w:ind w:left="567" w:right="-232" w:hanging="210"/>
        <w:jc w:val="both"/>
        <w:rPr>
          <w:rFonts w:ascii="Century Gothic" w:hAnsi="Century Gothic" w:cs="Arial"/>
          <w:sz w:val="22"/>
          <w:szCs w:val="22"/>
        </w:rPr>
      </w:pPr>
      <w:proofErr w:type="gramStart"/>
      <w:r w:rsidRPr="004F2F90">
        <w:rPr>
          <w:rFonts w:ascii="Century Gothic" w:hAnsi="Century Gothic" w:cs="Arial"/>
          <w:sz w:val="22"/>
          <w:szCs w:val="22"/>
        </w:rPr>
        <w:t>ista</w:t>
      </w:r>
      <w:r w:rsidR="00D22DF0">
        <w:rPr>
          <w:rFonts w:ascii="Century Gothic" w:hAnsi="Century Gothic" w:cs="Arial"/>
          <w:sz w:val="22"/>
          <w:szCs w:val="22"/>
        </w:rPr>
        <w:t>nza</w:t>
      </w:r>
      <w:proofErr w:type="gramEnd"/>
      <w:r w:rsidR="00D22DF0">
        <w:rPr>
          <w:rFonts w:ascii="Century Gothic" w:hAnsi="Century Gothic" w:cs="Arial"/>
          <w:sz w:val="22"/>
          <w:szCs w:val="22"/>
        </w:rPr>
        <w:t xml:space="preserve"> di accreditamento: </w:t>
      </w:r>
      <w:proofErr w:type="spellStart"/>
      <w:r w:rsidR="00D22DF0">
        <w:rPr>
          <w:rFonts w:ascii="Century Gothic" w:hAnsi="Century Gothic" w:cs="Arial"/>
          <w:sz w:val="22"/>
          <w:szCs w:val="22"/>
        </w:rPr>
        <w:t>prot</w:t>
      </w:r>
      <w:proofErr w:type="spellEnd"/>
      <w:r w:rsidR="00D22DF0">
        <w:rPr>
          <w:rFonts w:ascii="Century Gothic" w:hAnsi="Century Gothic" w:cs="Arial"/>
          <w:sz w:val="22"/>
          <w:szCs w:val="22"/>
        </w:rPr>
        <w:t xml:space="preserve">. </w:t>
      </w:r>
      <w:r w:rsidR="00BA7511">
        <w:rPr>
          <w:rFonts w:ascii="Century Gothic" w:hAnsi="Century Gothic" w:cs="Arial"/>
          <w:sz w:val="22"/>
          <w:szCs w:val="22"/>
        </w:rPr>
        <w:t>ATS</w:t>
      </w:r>
      <w:r w:rsidRPr="004F2F90">
        <w:rPr>
          <w:rFonts w:ascii="Century Gothic" w:hAnsi="Century Gothic" w:cs="Arial"/>
          <w:sz w:val="22"/>
          <w:szCs w:val="22"/>
        </w:rPr>
        <w:t xml:space="preserve"> </w:t>
      </w:r>
      <w:r w:rsidR="00E14788" w:rsidRPr="004F2F90">
        <w:rPr>
          <w:rFonts w:ascii="Century Gothic" w:hAnsi="Century Gothic" w:cs="Arial"/>
          <w:sz w:val="22"/>
          <w:szCs w:val="22"/>
        </w:rPr>
        <w:t xml:space="preserve">n. </w:t>
      </w:r>
      <w:r w:rsidRPr="004F2F90">
        <w:rPr>
          <w:rFonts w:ascii="Century Gothic" w:hAnsi="Century Gothic" w:cs="Arial"/>
          <w:sz w:val="22"/>
          <w:szCs w:val="22"/>
        </w:rPr>
        <w:t>__</w:t>
      </w:r>
      <w:r w:rsidR="00261485">
        <w:rPr>
          <w:rFonts w:ascii="Century Gothic" w:hAnsi="Century Gothic" w:cs="Arial"/>
          <w:sz w:val="22"/>
          <w:szCs w:val="22"/>
        </w:rPr>
        <w:t>___</w:t>
      </w:r>
      <w:r w:rsidRPr="004F2F90">
        <w:rPr>
          <w:rFonts w:ascii="Century Gothic" w:hAnsi="Century Gothic" w:cs="Arial"/>
          <w:sz w:val="22"/>
          <w:szCs w:val="22"/>
        </w:rPr>
        <w:t>_</w:t>
      </w:r>
      <w:r w:rsidR="003E24B9">
        <w:rPr>
          <w:rFonts w:ascii="Century Gothic" w:hAnsi="Century Gothic" w:cs="Arial"/>
          <w:sz w:val="22"/>
          <w:szCs w:val="22"/>
        </w:rPr>
        <w:t>____</w:t>
      </w:r>
      <w:r w:rsidRPr="004F2F90">
        <w:rPr>
          <w:rFonts w:ascii="Century Gothic" w:hAnsi="Century Gothic" w:cs="Arial"/>
          <w:sz w:val="22"/>
          <w:szCs w:val="22"/>
        </w:rPr>
        <w:t>__ del ___</w:t>
      </w:r>
      <w:r w:rsidR="00261485">
        <w:rPr>
          <w:rFonts w:ascii="Century Gothic" w:hAnsi="Century Gothic" w:cs="Arial"/>
          <w:sz w:val="22"/>
          <w:szCs w:val="22"/>
        </w:rPr>
        <w:t>___</w:t>
      </w:r>
      <w:r w:rsidR="003E24B9">
        <w:rPr>
          <w:rFonts w:ascii="Century Gothic" w:hAnsi="Century Gothic" w:cs="Arial"/>
          <w:sz w:val="22"/>
          <w:szCs w:val="22"/>
        </w:rPr>
        <w:t>_______</w:t>
      </w:r>
      <w:r w:rsidRPr="004F2F90">
        <w:rPr>
          <w:rFonts w:ascii="Century Gothic" w:hAnsi="Century Gothic" w:cs="Arial"/>
          <w:sz w:val="22"/>
          <w:szCs w:val="22"/>
        </w:rPr>
        <w:t xml:space="preserve">___ </w:t>
      </w:r>
    </w:p>
    <w:p w:rsidR="00BC6E30" w:rsidRPr="008F2E2A" w:rsidRDefault="004F2F90" w:rsidP="008F2E2A">
      <w:pPr>
        <w:pStyle w:val="Paragrafoelenco"/>
        <w:numPr>
          <w:ilvl w:val="0"/>
          <w:numId w:val="2"/>
        </w:numPr>
        <w:spacing w:line="276" w:lineRule="auto"/>
        <w:ind w:left="567" w:right="-232" w:hanging="210"/>
        <w:jc w:val="both"/>
        <w:rPr>
          <w:rFonts w:ascii="Century Gothic" w:hAnsi="Century Gothic" w:cs="Arial"/>
          <w:sz w:val="22"/>
          <w:szCs w:val="22"/>
        </w:rPr>
      </w:pPr>
      <w:r>
        <w:rPr>
          <w:rFonts w:ascii="Century Gothic" w:hAnsi="Century Gothic" w:cs="Arial"/>
          <w:sz w:val="22"/>
          <w:szCs w:val="22"/>
        </w:rPr>
        <w:t>SCIA con c</w:t>
      </w:r>
      <w:r w:rsidR="00BC6E30" w:rsidRPr="00031672">
        <w:rPr>
          <w:rFonts w:ascii="Century Gothic" w:hAnsi="Century Gothic" w:cs="Arial"/>
          <w:sz w:val="22"/>
          <w:szCs w:val="22"/>
        </w:rPr>
        <w:t>ontestuale</w:t>
      </w:r>
      <w:r>
        <w:rPr>
          <w:rFonts w:ascii="Century Gothic" w:hAnsi="Century Gothic" w:cs="Arial"/>
          <w:sz w:val="22"/>
          <w:szCs w:val="22"/>
        </w:rPr>
        <w:t xml:space="preserve"> istanza di accreditamento</w:t>
      </w:r>
      <w:r w:rsidR="00D22DF0">
        <w:rPr>
          <w:rFonts w:ascii="Century Gothic" w:hAnsi="Century Gothic" w:cs="Arial"/>
          <w:sz w:val="22"/>
          <w:szCs w:val="22"/>
        </w:rPr>
        <w:t xml:space="preserve">: </w:t>
      </w:r>
      <w:proofErr w:type="spellStart"/>
      <w:r w:rsidR="00D22DF0">
        <w:rPr>
          <w:rFonts w:ascii="Century Gothic" w:hAnsi="Century Gothic" w:cs="Arial"/>
          <w:sz w:val="22"/>
          <w:szCs w:val="22"/>
        </w:rPr>
        <w:t>prot</w:t>
      </w:r>
      <w:proofErr w:type="spellEnd"/>
      <w:r w:rsidR="00D22DF0">
        <w:rPr>
          <w:rFonts w:ascii="Century Gothic" w:hAnsi="Century Gothic" w:cs="Arial"/>
          <w:sz w:val="22"/>
          <w:szCs w:val="22"/>
        </w:rPr>
        <w:t xml:space="preserve">. </w:t>
      </w:r>
      <w:r w:rsidR="00BA7511">
        <w:rPr>
          <w:rFonts w:ascii="Century Gothic" w:hAnsi="Century Gothic" w:cs="Arial"/>
          <w:sz w:val="22"/>
          <w:szCs w:val="22"/>
        </w:rPr>
        <w:t>ATS</w:t>
      </w:r>
      <w:r w:rsidR="00BC6E30" w:rsidRPr="00031672">
        <w:rPr>
          <w:rFonts w:ascii="Century Gothic" w:hAnsi="Century Gothic" w:cs="Arial"/>
          <w:sz w:val="22"/>
          <w:szCs w:val="22"/>
        </w:rPr>
        <w:t xml:space="preserve"> </w:t>
      </w:r>
      <w:r w:rsidR="00D0497A" w:rsidRPr="00031672">
        <w:rPr>
          <w:rFonts w:ascii="Century Gothic" w:hAnsi="Century Gothic" w:cs="Arial"/>
          <w:sz w:val="22"/>
          <w:szCs w:val="22"/>
        </w:rPr>
        <w:t xml:space="preserve">n. </w:t>
      </w:r>
      <w:r w:rsidR="00BC6E30" w:rsidRPr="00031672">
        <w:rPr>
          <w:rFonts w:ascii="Century Gothic" w:hAnsi="Century Gothic" w:cs="Arial"/>
          <w:sz w:val="22"/>
          <w:szCs w:val="22"/>
        </w:rPr>
        <w:t>____</w:t>
      </w:r>
      <w:r w:rsidR="003E24B9">
        <w:rPr>
          <w:rFonts w:ascii="Century Gothic" w:hAnsi="Century Gothic" w:cs="Arial"/>
          <w:sz w:val="22"/>
          <w:szCs w:val="22"/>
        </w:rPr>
        <w:t>___</w:t>
      </w:r>
      <w:r w:rsidR="00BC6E30" w:rsidRPr="00031672">
        <w:rPr>
          <w:rFonts w:ascii="Century Gothic" w:hAnsi="Century Gothic" w:cs="Arial"/>
          <w:sz w:val="22"/>
          <w:szCs w:val="22"/>
        </w:rPr>
        <w:t>_</w:t>
      </w:r>
      <w:r w:rsidR="00BC6E30" w:rsidRPr="00314649">
        <w:rPr>
          <w:rFonts w:ascii="Century Gothic" w:hAnsi="Century Gothic" w:cs="Arial"/>
          <w:sz w:val="22"/>
          <w:szCs w:val="22"/>
        </w:rPr>
        <w:t>__ del ____</w:t>
      </w:r>
      <w:r w:rsidR="003E24B9">
        <w:rPr>
          <w:rFonts w:ascii="Century Gothic" w:hAnsi="Century Gothic" w:cs="Arial"/>
          <w:sz w:val="22"/>
          <w:szCs w:val="22"/>
        </w:rPr>
        <w:t>___</w:t>
      </w:r>
      <w:r w:rsidR="00BC6E30" w:rsidRPr="00314649">
        <w:rPr>
          <w:rFonts w:ascii="Century Gothic" w:hAnsi="Century Gothic" w:cs="Arial"/>
          <w:sz w:val="22"/>
          <w:szCs w:val="22"/>
        </w:rPr>
        <w:t xml:space="preserve">___    </w:t>
      </w:r>
      <w:r w:rsidR="00BC6E30" w:rsidRPr="008F2E2A">
        <w:rPr>
          <w:rFonts w:ascii="Century Gothic" w:hAnsi="Century Gothic" w:cs="Arial"/>
          <w:sz w:val="22"/>
          <w:szCs w:val="22"/>
          <w:highlight w:val="yellow"/>
        </w:rPr>
        <w:t xml:space="preserve">    </w:t>
      </w:r>
    </w:p>
    <w:p w:rsidR="00BC6E30" w:rsidRPr="004C12AE" w:rsidRDefault="004F2F90" w:rsidP="003861EF">
      <w:pPr>
        <w:pStyle w:val="Paragrafoelenco"/>
        <w:numPr>
          <w:ilvl w:val="0"/>
          <w:numId w:val="2"/>
        </w:numPr>
        <w:spacing w:line="276" w:lineRule="auto"/>
        <w:ind w:left="567" w:right="-232" w:hanging="210"/>
        <w:jc w:val="both"/>
        <w:rPr>
          <w:rFonts w:ascii="Century Gothic" w:hAnsi="Century Gothic" w:cs="Arial"/>
          <w:sz w:val="22"/>
          <w:szCs w:val="22"/>
        </w:rPr>
      </w:pPr>
      <w:proofErr w:type="gramStart"/>
      <w:r>
        <w:rPr>
          <w:rFonts w:ascii="Century Gothic" w:hAnsi="Century Gothic" w:cs="Arial"/>
          <w:sz w:val="22"/>
          <w:szCs w:val="22"/>
        </w:rPr>
        <w:t>verifica</w:t>
      </w:r>
      <w:proofErr w:type="gramEnd"/>
      <w:r>
        <w:rPr>
          <w:rFonts w:ascii="Century Gothic" w:hAnsi="Century Gothic" w:cs="Arial"/>
          <w:sz w:val="22"/>
          <w:szCs w:val="22"/>
        </w:rPr>
        <w:t xml:space="preserve"> del </w:t>
      </w:r>
      <w:r w:rsidR="00BC6E30" w:rsidRPr="004C12AE">
        <w:rPr>
          <w:rFonts w:ascii="Century Gothic" w:hAnsi="Century Gothic" w:cs="Arial"/>
          <w:sz w:val="22"/>
          <w:szCs w:val="22"/>
        </w:rPr>
        <w:t>mantenimento de</w:t>
      </w:r>
      <w:r>
        <w:rPr>
          <w:rFonts w:ascii="Century Gothic" w:hAnsi="Century Gothic" w:cs="Arial"/>
          <w:sz w:val="22"/>
          <w:szCs w:val="22"/>
        </w:rPr>
        <w:t xml:space="preserve">i requisiti di </w:t>
      </w:r>
      <w:r w:rsidR="00BC6E30" w:rsidRPr="004C12AE">
        <w:rPr>
          <w:rFonts w:ascii="Century Gothic" w:hAnsi="Century Gothic" w:cs="Arial"/>
          <w:sz w:val="22"/>
          <w:szCs w:val="22"/>
        </w:rPr>
        <w:t>esercizio/accreditamento</w:t>
      </w:r>
    </w:p>
    <w:p w:rsidR="00BC6E30" w:rsidRPr="00A557E7" w:rsidRDefault="004F2F90" w:rsidP="003861EF">
      <w:pPr>
        <w:pStyle w:val="Paragrafoelenco"/>
        <w:numPr>
          <w:ilvl w:val="0"/>
          <w:numId w:val="2"/>
        </w:numPr>
        <w:spacing w:line="276" w:lineRule="auto"/>
        <w:ind w:left="567" w:right="-232" w:hanging="210"/>
        <w:jc w:val="both"/>
        <w:rPr>
          <w:rFonts w:ascii="Century Gothic" w:hAnsi="Century Gothic" w:cs="Arial"/>
          <w:sz w:val="22"/>
          <w:szCs w:val="22"/>
        </w:rPr>
      </w:pPr>
      <w:proofErr w:type="gramStart"/>
      <w:r>
        <w:rPr>
          <w:rFonts w:ascii="Century Gothic" w:hAnsi="Century Gothic" w:cs="Arial"/>
          <w:sz w:val="22"/>
          <w:szCs w:val="22"/>
        </w:rPr>
        <w:t>verifica</w:t>
      </w:r>
      <w:proofErr w:type="gramEnd"/>
      <w:r>
        <w:rPr>
          <w:rFonts w:ascii="Century Gothic" w:hAnsi="Century Gothic" w:cs="Arial"/>
          <w:sz w:val="22"/>
          <w:szCs w:val="22"/>
        </w:rPr>
        <w:t xml:space="preserve"> a seguito di </w:t>
      </w:r>
      <w:r w:rsidR="00BC6E30" w:rsidRPr="00A87D80">
        <w:rPr>
          <w:rFonts w:ascii="Century Gothic" w:hAnsi="Century Gothic" w:cs="Arial"/>
          <w:sz w:val="22"/>
          <w:szCs w:val="22"/>
        </w:rPr>
        <w:t>segnalazione</w:t>
      </w:r>
      <w:r w:rsidR="0002043E" w:rsidRPr="00A87D80">
        <w:rPr>
          <w:rFonts w:ascii="Century Gothic" w:hAnsi="Century Gothic" w:cs="Arial"/>
          <w:sz w:val="22"/>
          <w:szCs w:val="22"/>
        </w:rPr>
        <w:t xml:space="preserve"> </w:t>
      </w:r>
      <w:proofErr w:type="spellStart"/>
      <w:r w:rsidR="0002043E" w:rsidRPr="00A87D80">
        <w:rPr>
          <w:rFonts w:ascii="Century Gothic" w:hAnsi="Century Gothic" w:cs="Arial"/>
          <w:sz w:val="22"/>
          <w:szCs w:val="22"/>
        </w:rPr>
        <w:t>prot</w:t>
      </w:r>
      <w:proofErr w:type="spellEnd"/>
      <w:r w:rsidR="0002043E" w:rsidRPr="00A87D80">
        <w:rPr>
          <w:rFonts w:ascii="Century Gothic" w:hAnsi="Century Gothic" w:cs="Arial"/>
          <w:sz w:val="22"/>
          <w:szCs w:val="22"/>
        </w:rPr>
        <w:t>.</w:t>
      </w:r>
      <w:r w:rsidR="00D0497A" w:rsidRPr="00A557E7">
        <w:rPr>
          <w:rFonts w:ascii="Century Gothic" w:hAnsi="Century Gothic" w:cs="Arial"/>
          <w:sz w:val="22"/>
          <w:szCs w:val="22"/>
        </w:rPr>
        <w:t xml:space="preserve"> _</w:t>
      </w:r>
      <w:r w:rsidR="003E24B9">
        <w:rPr>
          <w:rFonts w:ascii="Century Gothic" w:hAnsi="Century Gothic" w:cs="Arial"/>
          <w:sz w:val="22"/>
          <w:szCs w:val="22"/>
        </w:rPr>
        <w:t>___</w:t>
      </w:r>
      <w:r w:rsidR="00D0497A" w:rsidRPr="00A557E7">
        <w:rPr>
          <w:rFonts w:ascii="Century Gothic" w:hAnsi="Century Gothic" w:cs="Arial"/>
          <w:sz w:val="22"/>
          <w:szCs w:val="22"/>
        </w:rPr>
        <w:t>_</w:t>
      </w:r>
      <w:r w:rsidR="00261485">
        <w:rPr>
          <w:rFonts w:ascii="Century Gothic" w:hAnsi="Century Gothic" w:cs="Arial"/>
          <w:sz w:val="22"/>
          <w:szCs w:val="22"/>
        </w:rPr>
        <w:t>___</w:t>
      </w:r>
      <w:r w:rsidR="00D0497A" w:rsidRPr="00A557E7">
        <w:rPr>
          <w:rFonts w:ascii="Century Gothic" w:hAnsi="Century Gothic" w:cs="Arial"/>
          <w:sz w:val="22"/>
          <w:szCs w:val="22"/>
        </w:rPr>
        <w:t>___</w:t>
      </w:r>
    </w:p>
    <w:p w:rsidR="00BC6E30" w:rsidRPr="00A557E7" w:rsidRDefault="0002043E" w:rsidP="003861EF">
      <w:pPr>
        <w:pStyle w:val="Paragrafoelenco"/>
        <w:numPr>
          <w:ilvl w:val="0"/>
          <w:numId w:val="2"/>
        </w:numPr>
        <w:spacing w:line="276" w:lineRule="auto"/>
        <w:ind w:left="567" w:right="-232" w:hanging="210"/>
        <w:jc w:val="both"/>
        <w:rPr>
          <w:rFonts w:ascii="Century Gothic" w:hAnsi="Century Gothic" w:cs="Arial"/>
          <w:sz w:val="22"/>
          <w:szCs w:val="22"/>
        </w:rPr>
      </w:pPr>
      <w:proofErr w:type="gramStart"/>
      <w:r w:rsidRPr="00A557E7">
        <w:rPr>
          <w:rFonts w:ascii="Century Gothic" w:hAnsi="Century Gothic" w:cs="Arial"/>
          <w:sz w:val="22"/>
          <w:szCs w:val="22"/>
        </w:rPr>
        <w:t>altro</w:t>
      </w:r>
      <w:proofErr w:type="gramEnd"/>
      <w:r w:rsidRPr="00A557E7">
        <w:rPr>
          <w:rFonts w:ascii="Century Gothic" w:hAnsi="Century Gothic" w:cs="Arial"/>
          <w:sz w:val="22"/>
          <w:szCs w:val="22"/>
        </w:rPr>
        <w:t xml:space="preserve"> </w:t>
      </w:r>
      <w:r w:rsidR="00D0497A" w:rsidRPr="00A557E7">
        <w:rPr>
          <w:rFonts w:ascii="Century Gothic" w:hAnsi="Century Gothic" w:cs="Arial"/>
          <w:sz w:val="22"/>
          <w:szCs w:val="22"/>
        </w:rPr>
        <w:t>_________________________________</w:t>
      </w:r>
      <w:r w:rsidR="003E24B9">
        <w:rPr>
          <w:rFonts w:ascii="Century Gothic" w:hAnsi="Century Gothic" w:cs="Arial"/>
          <w:sz w:val="22"/>
          <w:szCs w:val="22"/>
        </w:rPr>
        <w:t>____________________________________________</w:t>
      </w:r>
      <w:r w:rsidR="00D0497A" w:rsidRPr="00A557E7">
        <w:rPr>
          <w:rFonts w:ascii="Century Gothic" w:hAnsi="Century Gothic" w:cs="Arial"/>
          <w:sz w:val="22"/>
          <w:szCs w:val="22"/>
        </w:rPr>
        <w:t>__</w:t>
      </w:r>
    </w:p>
    <w:p w:rsidR="001D1703" w:rsidRPr="00E14788" w:rsidRDefault="001D1703" w:rsidP="006A1B87">
      <w:pPr>
        <w:spacing w:line="276" w:lineRule="auto"/>
        <w:jc w:val="both"/>
        <w:rPr>
          <w:rFonts w:ascii="Century Gothic" w:hAnsi="Century Gothic" w:cs="Arial"/>
          <w:i/>
          <w:sz w:val="22"/>
          <w:szCs w:val="22"/>
        </w:rPr>
      </w:pPr>
    </w:p>
    <w:p w:rsidR="003C528E" w:rsidRDefault="003C528E" w:rsidP="00A768F1">
      <w:pPr>
        <w:spacing w:after="160" w:line="259" w:lineRule="auto"/>
        <w:jc w:val="center"/>
        <w:rPr>
          <w:rFonts w:ascii="Century Gothic" w:hAnsi="Century Gothic"/>
          <w:b/>
          <w:sz w:val="22"/>
          <w:szCs w:val="22"/>
        </w:rPr>
      </w:pPr>
      <w:r>
        <w:rPr>
          <w:rFonts w:ascii="Century Gothic" w:hAnsi="Century Gothic"/>
          <w:sz w:val="22"/>
          <w:szCs w:val="22"/>
        </w:rPr>
        <w:br w:type="page"/>
      </w:r>
      <w:r w:rsidRPr="00A768F1">
        <w:rPr>
          <w:rFonts w:ascii="Century Gothic" w:hAnsi="Century Gothic"/>
          <w:b/>
          <w:sz w:val="22"/>
          <w:szCs w:val="22"/>
        </w:rPr>
        <w:lastRenderedPageBreak/>
        <w:t>REQUISITI DI</w:t>
      </w:r>
      <w:r w:rsidR="00465F61">
        <w:rPr>
          <w:rFonts w:ascii="Century Gothic" w:hAnsi="Century Gothic"/>
          <w:b/>
          <w:sz w:val="22"/>
          <w:szCs w:val="22"/>
        </w:rPr>
        <w:t xml:space="preserve"> ESERCIZIO E DI ACCREDITAMENTO </w:t>
      </w:r>
      <w:r w:rsidR="001F212A">
        <w:rPr>
          <w:rFonts w:ascii="Century Gothic" w:hAnsi="Century Gothic"/>
          <w:b/>
          <w:sz w:val="22"/>
          <w:szCs w:val="22"/>
        </w:rPr>
        <w:t>UCP-Domiciliare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7229"/>
        <w:gridCol w:w="1128"/>
      </w:tblGrid>
      <w:tr w:rsidR="001025A8" w:rsidRPr="008F2E2A" w:rsidTr="00051DC8">
        <w:trPr>
          <w:cantSplit/>
          <w:trHeight w:val="20"/>
        </w:trPr>
        <w:tc>
          <w:tcPr>
            <w:tcW w:w="5000" w:type="pct"/>
            <w:gridSpan w:val="3"/>
            <w:shd w:val="clear" w:color="auto" w:fill="F2F2F2"/>
            <w:vAlign w:val="center"/>
          </w:tcPr>
          <w:p w:rsidR="001025A8" w:rsidRDefault="001025A8" w:rsidP="001025A8">
            <w:pPr>
              <w:pStyle w:val="Titolo1"/>
              <w:spacing w:before="0" w:after="0"/>
              <w:jc w:val="center"/>
              <w:rPr>
                <w:rFonts w:ascii="Century Gothic" w:hAnsi="Century Gothic" w:cs="Times New Roman"/>
                <w:sz w:val="20"/>
                <w:szCs w:val="20"/>
              </w:rPr>
            </w:pPr>
            <w:r w:rsidRPr="00387C37">
              <w:rPr>
                <w:rFonts w:ascii="Century Gothic" w:hAnsi="Century Gothic"/>
                <w:b w:val="0"/>
                <w:sz w:val="16"/>
                <w:szCs w:val="16"/>
              </w:rPr>
              <w:br w:type="page"/>
            </w:r>
            <w:r w:rsidRPr="00387C37">
              <w:rPr>
                <w:rFonts w:ascii="Century Gothic" w:hAnsi="Century Gothic"/>
                <w:b w:val="0"/>
                <w:sz w:val="16"/>
                <w:szCs w:val="16"/>
              </w:rPr>
              <w:br w:type="page"/>
            </w:r>
            <w:r w:rsidRPr="00A1697E">
              <w:rPr>
                <w:rFonts w:ascii="Century Gothic" w:hAnsi="Century Gothic" w:cs="Times New Roman"/>
                <w:sz w:val="20"/>
                <w:szCs w:val="20"/>
              </w:rPr>
              <w:t xml:space="preserve">REQUISITI </w:t>
            </w:r>
            <w:r>
              <w:rPr>
                <w:rFonts w:ascii="Century Gothic" w:hAnsi="Century Gothic" w:cs="Times New Roman"/>
                <w:sz w:val="20"/>
                <w:szCs w:val="20"/>
              </w:rPr>
              <w:t xml:space="preserve">ORGANIZZATIVI E GESTIONALI </w:t>
            </w:r>
            <w:r w:rsidRPr="00A1697E">
              <w:rPr>
                <w:rFonts w:ascii="Century Gothic" w:hAnsi="Century Gothic" w:cs="Times New Roman"/>
                <w:sz w:val="20"/>
                <w:szCs w:val="20"/>
              </w:rPr>
              <w:t>GENERALI E SPECIFICI</w:t>
            </w:r>
          </w:p>
          <w:p w:rsidR="001025A8" w:rsidRPr="00E64CBE" w:rsidRDefault="001025A8" w:rsidP="0096024D">
            <w:pPr>
              <w:pStyle w:val="Titolo1"/>
              <w:spacing w:before="0" w:after="0"/>
              <w:jc w:val="center"/>
              <w:rPr>
                <w:rFonts w:ascii="Century Gothic" w:hAnsi="Century Gothic" w:cs="Times New Roman"/>
                <w:sz w:val="20"/>
                <w:szCs w:val="20"/>
                <w:lang w:val="en-US"/>
              </w:rPr>
            </w:pPr>
            <w:r w:rsidRPr="00C67528">
              <w:rPr>
                <w:rFonts w:ascii="Century Gothic" w:hAnsi="Century Gothic"/>
                <w:b w:val="0"/>
                <w:sz w:val="20"/>
                <w:szCs w:val="20"/>
                <w:lang w:val="en-US"/>
              </w:rPr>
              <w:t>DGR</w:t>
            </w:r>
            <w:r w:rsidR="00F43CDD">
              <w:rPr>
                <w:rFonts w:ascii="Century Gothic" w:hAnsi="Century Gothic"/>
                <w:b w:val="0"/>
                <w:sz w:val="20"/>
                <w:szCs w:val="20"/>
                <w:lang w:val="en-US"/>
              </w:rPr>
              <w:t xml:space="preserve"> n.2569/2014 – All.1; DGR n.5918/2016</w:t>
            </w:r>
          </w:p>
        </w:tc>
      </w:tr>
      <w:tr w:rsidR="007F6969" w:rsidRPr="00141E21" w:rsidTr="00374158">
        <w:trPr>
          <w:cantSplit/>
          <w:trHeight w:val="20"/>
        </w:trPr>
        <w:tc>
          <w:tcPr>
            <w:tcW w:w="660" w:type="pct"/>
            <w:shd w:val="clear" w:color="auto" w:fill="auto"/>
            <w:vAlign w:val="center"/>
          </w:tcPr>
          <w:p w:rsidR="007F6969" w:rsidRPr="00141E21" w:rsidRDefault="007F6969" w:rsidP="00436AD3">
            <w:pPr>
              <w:rPr>
                <w:rFonts w:ascii="Century Gothic" w:hAnsi="Century Gothic"/>
                <w:b/>
                <w:sz w:val="16"/>
                <w:szCs w:val="16"/>
                <w:lang w:val="en-US"/>
              </w:rPr>
            </w:pPr>
            <w:proofErr w:type="spellStart"/>
            <w:r w:rsidRPr="00141E21">
              <w:rPr>
                <w:rFonts w:ascii="Century Gothic" w:hAnsi="Century Gothic"/>
                <w:b/>
                <w:sz w:val="16"/>
                <w:szCs w:val="16"/>
                <w:lang w:val="en-US"/>
              </w:rPr>
              <w:t>Rif.norm</w:t>
            </w:r>
            <w:proofErr w:type="spellEnd"/>
          </w:p>
        </w:tc>
        <w:tc>
          <w:tcPr>
            <w:tcW w:w="3754" w:type="pct"/>
            <w:shd w:val="clear" w:color="auto" w:fill="auto"/>
            <w:tcMar>
              <w:left w:w="113" w:type="dxa"/>
              <w:right w:w="113" w:type="dxa"/>
            </w:tcMar>
            <w:vAlign w:val="center"/>
          </w:tcPr>
          <w:p w:rsidR="007F6969" w:rsidRPr="00141E21" w:rsidRDefault="007F6969" w:rsidP="00436AD3">
            <w:pPr>
              <w:jc w:val="both"/>
              <w:rPr>
                <w:rFonts w:ascii="Century Gothic" w:hAnsi="Century Gothic"/>
                <w:b/>
                <w:sz w:val="20"/>
                <w:szCs w:val="20"/>
              </w:rPr>
            </w:pPr>
            <w:r>
              <w:rPr>
                <w:rFonts w:ascii="Century Gothic" w:hAnsi="Century Gothic"/>
                <w:b/>
                <w:sz w:val="20"/>
                <w:szCs w:val="20"/>
              </w:rPr>
              <w:t>Area tematica</w:t>
            </w:r>
          </w:p>
        </w:tc>
        <w:tc>
          <w:tcPr>
            <w:tcW w:w="586" w:type="pct"/>
            <w:shd w:val="clear" w:color="auto" w:fill="auto"/>
            <w:tcMar>
              <w:left w:w="28" w:type="dxa"/>
              <w:right w:w="28" w:type="dxa"/>
            </w:tcMar>
            <w:vAlign w:val="center"/>
          </w:tcPr>
          <w:p w:rsidR="007F6969" w:rsidRPr="00141E21" w:rsidRDefault="0094339E" w:rsidP="00436AD3">
            <w:pPr>
              <w:jc w:val="center"/>
              <w:rPr>
                <w:rFonts w:ascii="Century Gothic" w:hAnsi="Century Gothic"/>
                <w:b/>
                <w:sz w:val="20"/>
                <w:szCs w:val="20"/>
              </w:rPr>
            </w:pPr>
            <w:r w:rsidRPr="00141E21">
              <w:rPr>
                <w:rFonts w:ascii="Century Gothic" w:hAnsi="Century Gothic"/>
                <w:b/>
                <w:sz w:val="20"/>
                <w:szCs w:val="20"/>
              </w:rPr>
              <w:t>Esito</w:t>
            </w:r>
          </w:p>
        </w:tc>
      </w:tr>
      <w:tr w:rsidR="00330761" w:rsidRPr="00141E21" w:rsidTr="00374158">
        <w:trPr>
          <w:cantSplit/>
          <w:trHeight w:val="20"/>
        </w:trPr>
        <w:tc>
          <w:tcPr>
            <w:tcW w:w="660" w:type="pct"/>
            <w:shd w:val="clear" w:color="auto" w:fill="auto"/>
            <w:vAlign w:val="center"/>
          </w:tcPr>
          <w:p w:rsidR="00330761" w:rsidRPr="00141E21" w:rsidRDefault="00330761" w:rsidP="00436AD3">
            <w:pPr>
              <w:rPr>
                <w:rFonts w:ascii="Century Gothic" w:hAnsi="Century Gothic"/>
                <w:b/>
                <w:sz w:val="16"/>
                <w:szCs w:val="16"/>
                <w:lang w:val="en-US"/>
              </w:rPr>
            </w:pPr>
          </w:p>
        </w:tc>
        <w:tc>
          <w:tcPr>
            <w:tcW w:w="3754" w:type="pct"/>
            <w:shd w:val="clear" w:color="auto" w:fill="auto"/>
            <w:tcMar>
              <w:left w:w="113" w:type="dxa"/>
              <w:right w:w="113" w:type="dxa"/>
            </w:tcMar>
            <w:vAlign w:val="center"/>
          </w:tcPr>
          <w:p w:rsidR="00330761" w:rsidRPr="00141E21" w:rsidRDefault="00330761" w:rsidP="00436AD3">
            <w:pPr>
              <w:jc w:val="both"/>
              <w:rPr>
                <w:rFonts w:ascii="Century Gothic" w:hAnsi="Century Gothic"/>
                <w:b/>
                <w:sz w:val="20"/>
                <w:szCs w:val="20"/>
              </w:rPr>
            </w:pPr>
            <w:r w:rsidRPr="00141E21">
              <w:rPr>
                <w:rFonts w:ascii="Century Gothic" w:hAnsi="Century Gothic"/>
                <w:b/>
                <w:sz w:val="20"/>
                <w:szCs w:val="20"/>
              </w:rPr>
              <w:t>Politica, obiettivi e attività</w:t>
            </w:r>
          </w:p>
        </w:tc>
        <w:tc>
          <w:tcPr>
            <w:tcW w:w="586" w:type="pct"/>
            <w:shd w:val="clear" w:color="auto" w:fill="auto"/>
            <w:tcMar>
              <w:left w:w="28" w:type="dxa"/>
              <w:right w:w="28" w:type="dxa"/>
            </w:tcMar>
            <w:vAlign w:val="center"/>
          </w:tcPr>
          <w:p w:rsidR="00330761" w:rsidRPr="00141E21" w:rsidRDefault="00330761" w:rsidP="00436AD3">
            <w:pPr>
              <w:jc w:val="center"/>
              <w:rPr>
                <w:rFonts w:ascii="Century Gothic" w:hAnsi="Century Gothic"/>
                <w:b/>
                <w:sz w:val="20"/>
                <w:szCs w:val="20"/>
              </w:rPr>
            </w:pPr>
          </w:p>
        </w:tc>
      </w:tr>
      <w:tr w:rsidR="006152CB" w:rsidRPr="00A1697E" w:rsidTr="00374158">
        <w:trPr>
          <w:cantSplit/>
          <w:trHeight w:val="20"/>
        </w:trPr>
        <w:tc>
          <w:tcPr>
            <w:tcW w:w="660" w:type="pct"/>
            <w:vMerge w:val="restart"/>
            <w:shd w:val="clear" w:color="auto" w:fill="auto"/>
            <w:vAlign w:val="center"/>
          </w:tcPr>
          <w:p w:rsidR="006152CB" w:rsidRPr="00387C37" w:rsidRDefault="006152CB" w:rsidP="00436AD3">
            <w:pPr>
              <w:rPr>
                <w:rFonts w:ascii="Century Gothic" w:hAnsi="Century Gothic"/>
                <w:sz w:val="16"/>
                <w:szCs w:val="16"/>
              </w:rPr>
            </w:pPr>
            <w:r>
              <w:rPr>
                <w:rFonts w:ascii="Century Gothic" w:hAnsi="Century Gothic"/>
                <w:sz w:val="16"/>
                <w:szCs w:val="16"/>
              </w:rPr>
              <w:t xml:space="preserve">ES </w:t>
            </w:r>
            <w:r w:rsidRPr="00387C37">
              <w:rPr>
                <w:rFonts w:ascii="Century Gothic" w:hAnsi="Century Gothic"/>
                <w:sz w:val="16"/>
                <w:szCs w:val="16"/>
              </w:rPr>
              <w:t>2.2.1.a</w:t>
            </w:r>
          </w:p>
        </w:tc>
        <w:tc>
          <w:tcPr>
            <w:tcW w:w="3754" w:type="pct"/>
            <w:shd w:val="clear" w:color="auto" w:fill="auto"/>
            <w:tcMar>
              <w:left w:w="113" w:type="dxa"/>
              <w:right w:w="113" w:type="dxa"/>
            </w:tcMar>
            <w:vAlign w:val="center"/>
          </w:tcPr>
          <w:p w:rsidR="006152CB" w:rsidRPr="00A1697E" w:rsidRDefault="006152CB" w:rsidP="000722A1">
            <w:pPr>
              <w:jc w:val="both"/>
              <w:rPr>
                <w:rFonts w:ascii="Century Gothic" w:hAnsi="Century Gothic"/>
                <w:sz w:val="20"/>
                <w:szCs w:val="20"/>
              </w:rPr>
            </w:pPr>
            <w:r>
              <w:rPr>
                <w:rFonts w:ascii="Century Gothic" w:hAnsi="Century Gothic"/>
                <w:sz w:val="20"/>
                <w:szCs w:val="20"/>
              </w:rPr>
              <w:t>Definizione della m</w:t>
            </w:r>
            <w:r w:rsidRPr="00A1697E">
              <w:rPr>
                <w:rFonts w:ascii="Century Gothic" w:hAnsi="Century Gothic"/>
                <w:sz w:val="20"/>
                <w:szCs w:val="20"/>
              </w:rPr>
              <w:t xml:space="preserve">issione dell’Organizzazione e </w:t>
            </w:r>
            <w:r>
              <w:rPr>
                <w:rFonts w:ascii="Century Gothic" w:hAnsi="Century Gothic"/>
                <w:sz w:val="20"/>
                <w:szCs w:val="20"/>
              </w:rPr>
              <w:t xml:space="preserve">delle </w:t>
            </w:r>
            <w:r w:rsidRPr="00A1697E">
              <w:rPr>
                <w:rFonts w:ascii="Century Gothic" w:hAnsi="Century Gothic"/>
                <w:sz w:val="20"/>
                <w:szCs w:val="20"/>
              </w:rPr>
              <w:t>politiche complessive</w:t>
            </w:r>
          </w:p>
        </w:tc>
        <w:tc>
          <w:tcPr>
            <w:tcW w:w="586"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6152CB" w:rsidRPr="00A1697E" w:rsidTr="00374158">
        <w:trPr>
          <w:cantSplit/>
          <w:trHeight w:val="20"/>
        </w:trPr>
        <w:tc>
          <w:tcPr>
            <w:tcW w:w="660" w:type="pct"/>
            <w:vMerge/>
            <w:shd w:val="clear" w:color="auto" w:fill="auto"/>
            <w:vAlign w:val="center"/>
          </w:tcPr>
          <w:p w:rsidR="006152CB" w:rsidRPr="00387C37" w:rsidRDefault="006152CB" w:rsidP="00E42C03">
            <w:pPr>
              <w:rPr>
                <w:rFonts w:ascii="Century Gothic" w:hAnsi="Century Gothic"/>
                <w:sz w:val="16"/>
                <w:szCs w:val="16"/>
              </w:rPr>
            </w:pPr>
          </w:p>
        </w:tc>
        <w:tc>
          <w:tcPr>
            <w:tcW w:w="3754" w:type="pct"/>
            <w:shd w:val="clear" w:color="auto" w:fill="auto"/>
            <w:tcMar>
              <w:left w:w="113" w:type="dxa"/>
              <w:right w:w="113" w:type="dxa"/>
            </w:tcMar>
            <w:vAlign w:val="center"/>
          </w:tcPr>
          <w:p w:rsidR="006152CB" w:rsidRPr="00A1697E" w:rsidRDefault="006152CB" w:rsidP="00436AD3">
            <w:pPr>
              <w:jc w:val="both"/>
              <w:rPr>
                <w:rFonts w:ascii="Century Gothic" w:hAnsi="Century Gothic"/>
                <w:sz w:val="20"/>
                <w:szCs w:val="20"/>
              </w:rPr>
            </w:pPr>
            <w:r>
              <w:rPr>
                <w:rFonts w:ascii="Century Gothic" w:hAnsi="Century Gothic"/>
                <w:sz w:val="20"/>
                <w:szCs w:val="20"/>
              </w:rPr>
              <w:t>Definizione degli o</w:t>
            </w:r>
            <w:r w:rsidRPr="00A1697E">
              <w:rPr>
                <w:rFonts w:ascii="Century Gothic" w:hAnsi="Century Gothic"/>
                <w:sz w:val="20"/>
                <w:szCs w:val="20"/>
              </w:rPr>
              <w:t xml:space="preserve">biettivi in relazione alla singola </w:t>
            </w:r>
            <w:proofErr w:type="spellStart"/>
            <w:r w:rsidRPr="00A1697E">
              <w:rPr>
                <w:rFonts w:ascii="Century Gothic" w:hAnsi="Century Gothic"/>
                <w:sz w:val="20"/>
                <w:szCs w:val="20"/>
              </w:rPr>
              <w:t>UdO</w:t>
            </w:r>
            <w:proofErr w:type="spellEnd"/>
            <w:r w:rsidRPr="00A1697E">
              <w:rPr>
                <w:rFonts w:ascii="Century Gothic" w:hAnsi="Century Gothic"/>
                <w:sz w:val="20"/>
                <w:szCs w:val="20"/>
              </w:rPr>
              <w:t>, specificando servizi erogati e popolazione potenzialmente interessata</w:t>
            </w:r>
          </w:p>
        </w:tc>
        <w:tc>
          <w:tcPr>
            <w:tcW w:w="586"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6152CB" w:rsidRPr="00A1697E" w:rsidTr="00374158">
        <w:trPr>
          <w:cantSplit/>
          <w:trHeight w:val="20"/>
        </w:trPr>
        <w:tc>
          <w:tcPr>
            <w:tcW w:w="660" w:type="pct"/>
            <w:vMerge/>
            <w:shd w:val="clear" w:color="auto" w:fill="auto"/>
            <w:vAlign w:val="center"/>
          </w:tcPr>
          <w:p w:rsidR="006152CB" w:rsidRPr="00387C37" w:rsidRDefault="006152CB" w:rsidP="00E42C03">
            <w:pPr>
              <w:rPr>
                <w:rFonts w:ascii="Century Gothic" w:hAnsi="Century Gothic"/>
                <w:sz w:val="16"/>
                <w:szCs w:val="16"/>
              </w:rPr>
            </w:pPr>
          </w:p>
        </w:tc>
        <w:tc>
          <w:tcPr>
            <w:tcW w:w="3754" w:type="pct"/>
            <w:shd w:val="clear" w:color="auto" w:fill="auto"/>
            <w:tcMar>
              <w:left w:w="113" w:type="dxa"/>
              <w:right w:w="113" w:type="dxa"/>
            </w:tcMar>
            <w:vAlign w:val="center"/>
          </w:tcPr>
          <w:p w:rsidR="006152CB" w:rsidRPr="00A1697E" w:rsidRDefault="006152CB" w:rsidP="00436AD3">
            <w:pPr>
              <w:jc w:val="both"/>
              <w:rPr>
                <w:rFonts w:ascii="Century Gothic" w:hAnsi="Century Gothic"/>
                <w:sz w:val="20"/>
                <w:szCs w:val="20"/>
              </w:rPr>
            </w:pPr>
            <w:r>
              <w:rPr>
                <w:rFonts w:ascii="Century Gothic" w:hAnsi="Century Gothic"/>
                <w:sz w:val="20"/>
                <w:szCs w:val="20"/>
              </w:rPr>
              <w:t>Definizione dell’o</w:t>
            </w:r>
            <w:r w:rsidRPr="00A1697E">
              <w:rPr>
                <w:rFonts w:ascii="Century Gothic" w:hAnsi="Century Gothic"/>
                <w:sz w:val="20"/>
                <w:szCs w:val="20"/>
              </w:rPr>
              <w:t>rganizzazione interna</w:t>
            </w:r>
            <w:r>
              <w:rPr>
                <w:rFonts w:ascii="Century Gothic" w:hAnsi="Century Gothic"/>
                <w:sz w:val="20"/>
                <w:szCs w:val="20"/>
              </w:rPr>
              <w:t xml:space="preserve"> della</w:t>
            </w:r>
            <w:r w:rsidRPr="00A1697E">
              <w:rPr>
                <w:rFonts w:ascii="Century Gothic" w:hAnsi="Century Gothic"/>
                <w:sz w:val="20"/>
                <w:szCs w:val="20"/>
              </w:rPr>
              <w:t xml:space="preserve"> </w:t>
            </w:r>
            <w:proofErr w:type="spellStart"/>
            <w:r w:rsidRPr="00A1697E">
              <w:rPr>
                <w:rFonts w:ascii="Century Gothic" w:hAnsi="Century Gothic"/>
                <w:sz w:val="20"/>
                <w:szCs w:val="20"/>
              </w:rPr>
              <w:t>UdO</w:t>
            </w:r>
            <w:proofErr w:type="spellEnd"/>
            <w:r w:rsidRPr="00A1697E">
              <w:rPr>
                <w:rFonts w:ascii="Century Gothic" w:hAnsi="Century Gothic"/>
                <w:sz w:val="20"/>
                <w:szCs w:val="20"/>
              </w:rPr>
              <w:t xml:space="preserve"> (modalità di erogazione del servizio, prestazioni erogate, attività eseguite)</w:t>
            </w:r>
          </w:p>
        </w:tc>
        <w:tc>
          <w:tcPr>
            <w:tcW w:w="586"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330761" w:rsidRPr="00A1697E" w:rsidTr="00374158">
        <w:trPr>
          <w:cantSplit/>
          <w:trHeight w:val="20"/>
        </w:trPr>
        <w:tc>
          <w:tcPr>
            <w:tcW w:w="660" w:type="pct"/>
            <w:shd w:val="clear" w:color="auto" w:fill="auto"/>
            <w:vAlign w:val="center"/>
          </w:tcPr>
          <w:p w:rsidR="00330761" w:rsidRPr="00387C37" w:rsidRDefault="00330761" w:rsidP="00E42C03">
            <w:pPr>
              <w:rPr>
                <w:rFonts w:ascii="Century Gothic" w:hAnsi="Century Gothic"/>
                <w:sz w:val="16"/>
                <w:szCs w:val="16"/>
              </w:rPr>
            </w:pPr>
            <w:r w:rsidRPr="00387C37">
              <w:rPr>
                <w:rFonts w:ascii="Century Gothic" w:hAnsi="Century Gothic"/>
                <w:sz w:val="16"/>
                <w:szCs w:val="16"/>
              </w:rPr>
              <w:t>ES 2.2.1.b</w:t>
            </w:r>
          </w:p>
        </w:tc>
        <w:tc>
          <w:tcPr>
            <w:tcW w:w="3754" w:type="pct"/>
            <w:shd w:val="clear" w:color="auto" w:fill="auto"/>
            <w:tcMar>
              <w:left w:w="113" w:type="dxa"/>
              <w:right w:w="113" w:type="dxa"/>
            </w:tcMar>
            <w:vAlign w:val="center"/>
          </w:tcPr>
          <w:p w:rsidR="00330761" w:rsidRPr="00A1697E" w:rsidRDefault="00330761" w:rsidP="00F641BA">
            <w:pPr>
              <w:jc w:val="both"/>
              <w:rPr>
                <w:rFonts w:ascii="Century Gothic" w:hAnsi="Century Gothic"/>
                <w:b/>
                <w:sz w:val="20"/>
                <w:szCs w:val="20"/>
              </w:rPr>
            </w:pPr>
            <w:r w:rsidRPr="00A1697E">
              <w:rPr>
                <w:rFonts w:ascii="Century Gothic" w:hAnsi="Century Gothic"/>
                <w:sz w:val="20"/>
                <w:szCs w:val="20"/>
              </w:rPr>
              <w:t xml:space="preserve">Definizione annuale del piano di lavoro, comprendente tipologia e </w:t>
            </w:r>
            <w:r>
              <w:rPr>
                <w:rFonts w:ascii="Century Gothic" w:hAnsi="Century Gothic"/>
                <w:sz w:val="20"/>
                <w:szCs w:val="20"/>
              </w:rPr>
              <w:t>volume di attività previste e conseguente</w:t>
            </w:r>
            <w:r w:rsidRPr="00A1697E">
              <w:rPr>
                <w:rFonts w:ascii="Century Gothic" w:hAnsi="Century Gothic"/>
                <w:sz w:val="20"/>
                <w:szCs w:val="20"/>
              </w:rPr>
              <w:t xml:space="preserve"> piano organizzativo</w:t>
            </w:r>
          </w:p>
        </w:tc>
        <w:tc>
          <w:tcPr>
            <w:tcW w:w="586" w:type="pct"/>
            <w:shd w:val="clear" w:color="auto" w:fill="auto"/>
            <w:tcMar>
              <w:left w:w="28" w:type="dxa"/>
              <w:right w:w="28" w:type="dxa"/>
            </w:tcMar>
            <w:vAlign w:val="center"/>
          </w:tcPr>
          <w:p w:rsidR="00330761" w:rsidRPr="00A1697E" w:rsidRDefault="00330761" w:rsidP="00436AD3">
            <w:pPr>
              <w:jc w:val="center"/>
            </w:pPr>
            <w:r w:rsidRPr="00A1697E">
              <w:rPr>
                <w:rFonts w:ascii="Century Gothic" w:hAnsi="Century Gothic"/>
                <w:sz w:val="20"/>
                <w:szCs w:val="20"/>
              </w:rPr>
              <w:t>SI/NO</w:t>
            </w:r>
          </w:p>
        </w:tc>
      </w:tr>
      <w:tr w:rsidR="006B03C4" w:rsidRPr="00A8286C" w:rsidTr="00374158">
        <w:trPr>
          <w:cantSplit/>
          <w:trHeight w:val="20"/>
        </w:trPr>
        <w:tc>
          <w:tcPr>
            <w:tcW w:w="660" w:type="pct"/>
            <w:shd w:val="clear" w:color="auto" w:fill="auto"/>
            <w:vAlign w:val="center"/>
          </w:tcPr>
          <w:p w:rsidR="006B03C4" w:rsidRPr="00A8286C" w:rsidRDefault="006B03C4" w:rsidP="00E42C03">
            <w:pPr>
              <w:rPr>
                <w:rFonts w:ascii="Century Gothic" w:hAnsi="Century Gothic"/>
                <w:sz w:val="16"/>
                <w:szCs w:val="16"/>
              </w:rPr>
            </w:pPr>
            <w:r w:rsidRPr="00A8286C">
              <w:rPr>
                <w:rFonts w:ascii="Century Gothic" w:hAnsi="Century Gothic"/>
                <w:sz w:val="16"/>
                <w:szCs w:val="16"/>
              </w:rPr>
              <w:t>ES 2.2.5.a</w:t>
            </w:r>
          </w:p>
        </w:tc>
        <w:tc>
          <w:tcPr>
            <w:tcW w:w="3754" w:type="pct"/>
            <w:shd w:val="clear" w:color="auto" w:fill="auto"/>
            <w:tcMar>
              <w:left w:w="113" w:type="dxa"/>
              <w:right w:w="113" w:type="dxa"/>
            </w:tcMar>
            <w:vAlign w:val="center"/>
          </w:tcPr>
          <w:p w:rsidR="006B03C4" w:rsidRPr="00A8286C" w:rsidRDefault="006B03C4" w:rsidP="00D20F1F">
            <w:pPr>
              <w:jc w:val="both"/>
              <w:rPr>
                <w:rFonts w:ascii="Century Gothic" w:hAnsi="Century Gothic"/>
                <w:sz w:val="20"/>
                <w:szCs w:val="20"/>
              </w:rPr>
            </w:pPr>
            <w:r w:rsidRPr="00A8286C">
              <w:rPr>
                <w:rFonts w:ascii="Century Gothic" w:hAnsi="Century Gothic"/>
                <w:sz w:val="20"/>
                <w:szCs w:val="20"/>
              </w:rPr>
              <w:t>Adozione di un programma annuale di valutazione e miglioramento delle attività relativo ai processi di erogazione, selezionati in rapporto alle priorità individuate favorendo il coinvolgimento del personale</w:t>
            </w:r>
          </w:p>
        </w:tc>
        <w:tc>
          <w:tcPr>
            <w:tcW w:w="586" w:type="pct"/>
            <w:shd w:val="clear" w:color="auto" w:fill="auto"/>
            <w:tcMar>
              <w:left w:w="28" w:type="dxa"/>
              <w:right w:w="28" w:type="dxa"/>
            </w:tcMar>
            <w:vAlign w:val="center"/>
          </w:tcPr>
          <w:p w:rsidR="006B03C4" w:rsidRPr="00A8286C" w:rsidRDefault="006B03C4" w:rsidP="00D20F1F">
            <w:pPr>
              <w:jc w:val="center"/>
            </w:pPr>
            <w:r w:rsidRPr="00A8286C">
              <w:rPr>
                <w:rFonts w:ascii="Century Gothic" w:hAnsi="Century Gothic"/>
                <w:sz w:val="20"/>
                <w:szCs w:val="20"/>
              </w:rPr>
              <w:t>SI/NO</w:t>
            </w:r>
          </w:p>
        </w:tc>
      </w:tr>
      <w:tr w:rsidR="006B03C4" w:rsidRPr="00A1697E" w:rsidTr="00374158">
        <w:trPr>
          <w:cantSplit/>
          <w:trHeight w:val="20"/>
        </w:trPr>
        <w:tc>
          <w:tcPr>
            <w:tcW w:w="660" w:type="pct"/>
            <w:shd w:val="clear" w:color="auto" w:fill="auto"/>
            <w:vAlign w:val="center"/>
          </w:tcPr>
          <w:p w:rsidR="006B03C4" w:rsidRPr="00387C37" w:rsidRDefault="006B03C4" w:rsidP="00E42C03">
            <w:pPr>
              <w:rPr>
                <w:rFonts w:ascii="Century Gothic" w:hAnsi="Century Gothic"/>
                <w:sz w:val="16"/>
                <w:szCs w:val="16"/>
              </w:rPr>
            </w:pPr>
            <w:r w:rsidRPr="00387C37">
              <w:rPr>
                <w:rFonts w:ascii="Century Gothic" w:hAnsi="Century Gothic"/>
                <w:sz w:val="16"/>
                <w:szCs w:val="16"/>
              </w:rPr>
              <w:t>AC 3.2.1</w:t>
            </w:r>
          </w:p>
        </w:tc>
        <w:tc>
          <w:tcPr>
            <w:tcW w:w="3754" w:type="pct"/>
            <w:shd w:val="clear" w:color="auto" w:fill="auto"/>
            <w:tcMar>
              <w:left w:w="113" w:type="dxa"/>
              <w:right w:w="113" w:type="dxa"/>
            </w:tcMar>
            <w:vAlign w:val="center"/>
          </w:tcPr>
          <w:p w:rsidR="006B03C4" w:rsidRPr="00A1697E" w:rsidRDefault="006B03C4" w:rsidP="00D20F1F">
            <w:pPr>
              <w:jc w:val="both"/>
              <w:rPr>
                <w:rFonts w:ascii="Century Gothic" w:hAnsi="Century Gothic"/>
                <w:b/>
                <w:sz w:val="20"/>
                <w:szCs w:val="20"/>
              </w:rPr>
            </w:pPr>
            <w:r>
              <w:rPr>
                <w:rFonts w:ascii="Century Gothic" w:hAnsi="Century Gothic"/>
                <w:sz w:val="20"/>
                <w:szCs w:val="20"/>
              </w:rPr>
              <w:t>Adozione del programma annuale</w:t>
            </w:r>
            <w:r w:rsidRPr="00A1697E">
              <w:rPr>
                <w:rFonts w:ascii="Century Gothic" w:hAnsi="Century Gothic"/>
                <w:sz w:val="20"/>
                <w:szCs w:val="20"/>
              </w:rPr>
              <w:t xml:space="preserve"> entro il primo trimestre dell’anno solare (entro 90 gg per i nuovi accreditamenti)</w:t>
            </w:r>
          </w:p>
        </w:tc>
        <w:tc>
          <w:tcPr>
            <w:tcW w:w="586" w:type="pct"/>
            <w:shd w:val="clear" w:color="auto" w:fill="auto"/>
            <w:tcMar>
              <w:left w:w="28" w:type="dxa"/>
              <w:right w:w="28" w:type="dxa"/>
            </w:tcMar>
            <w:vAlign w:val="center"/>
          </w:tcPr>
          <w:p w:rsidR="006B03C4" w:rsidRPr="00A1697E" w:rsidRDefault="006B03C4" w:rsidP="00D20F1F">
            <w:pPr>
              <w:jc w:val="center"/>
            </w:pPr>
            <w:r w:rsidRPr="00A1697E">
              <w:rPr>
                <w:rFonts w:ascii="Century Gothic" w:hAnsi="Century Gothic"/>
                <w:sz w:val="20"/>
                <w:szCs w:val="20"/>
              </w:rPr>
              <w:t>SI/NO</w:t>
            </w:r>
            <w:r w:rsidR="001401A7">
              <w:rPr>
                <w:rFonts w:ascii="Century Gothic" w:hAnsi="Century Gothic"/>
                <w:sz w:val="20"/>
                <w:szCs w:val="20"/>
              </w:rPr>
              <w:t>/NP</w:t>
            </w:r>
          </w:p>
        </w:tc>
      </w:tr>
      <w:tr w:rsidR="006152CB" w:rsidRPr="00A8286C" w:rsidTr="00374158">
        <w:trPr>
          <w:cantSplit/>
          <w:trHeight w:val="20"/>
        </w:trPr>
        <w:tc>
          <w:tcPr>
            <w:tcW w:w="660" w:type="pct"/>
            <w:vMerge w:val="restart"/>
            <w:shd w:val="clear" w:color="auto" w:fill="auto"/>
            <w:vAlign w:val="center"/>
          </w:tcPr>
          <w:p w:rsidR="006152CB" w:rsidRPr="00A8286C" w:rsidRDefault="006152CB" w:rsidP="00E42C03">
            <w:pPr>
              <w:rPr>
                <w:rFonts w:ascii="Century Gothic" w:hAnsi="Century Gothic"/>
                <w:sz w:val="16"/>
                <w:szCs w:val="16"/>
              </w:rPr>
            </w:pPr>
            <w:r w:rsidRPr="00A8286C">
              <w:rPr>
                <w:rFonts w:ascii="Century Gothic" w:hAnsi="Century Gothic"/>
                <w:sz w:val="16"/>
                <w:szCs w:val="16"/>
              </w:rPr>
              <w:t>AC 3.2.4.i</w:t>
            </w:r>
          </w:p>
        </w:tc>
        <w:tc>
          <w:tcPr>
            <w:tcW w:w="3754" w:type="pct"/>
            <w:shd w:val="clear" w:color="auto" w:fill="auto"/>
            <w:tcMar>
              <w:left w:w="113" w:type="dxa"/>
              <w:right w:w="113" w:type="dxa"/>
            </w:tcMar>
            <w:vAlign w:val="center"/>
          </w:tcPr>
          <w:p w:rsidR="006152CB" w:rsidRPr="00A8286C" w:rsidRDefault="006152CB" w:rsidP="00D20F1F">
            <w:pPr>
              <w:jc w:val="both"/>
              <w:rPr>
                <w:rFonts w:ascii="Century Gothic" w:hAnsi="Century Gothic"/>
                <w:sz w:val="20"/>
                <w:szCs w:val="20"/>
              </w:rPr>
            </w:pPr>
            <w:r w:rsidRPr="00A8286C">
              <w:rPr>
                <w:rFonts w:ascii="Century Gothic" w:hAnsi="Century Gothic"/>
                <w:sz w:val="20"/>
                <w:szCs w:val="20"/>
              </w:rPr>
              <w:t xml:space="preserve">Definizione di strumenti, indicatori, modalità e tempi per la valutazione del raggiungimento degli obiettivi del </w:t>
            </w:r>
            <w:r>
              <w:rPr>
                <w:rFonts w:ascii="Century Gothic" w:hAnsi="Century Gothic"/>
                <w:sz w:val="20"/>
                <w:szCs w:val="20"/>
              </w:rPr>
              <w:t>programma annuale</w:t>
            </w:r>
          </w:p>
        </w:tc>
        <w:tc>
          <w:tcPr>
            <w:tcW w:w="586" w:type="pct"/>
            <w:shd w:val="clear" w:color="auto" w:fill="auto"/>
            <w:tcMar>
              <w:left w:w="28" w:type="dxa"/>
              <w:right w:w="28" w:type="dxa"/>
            </w:tcMar>
            <w:vAlign w:val="center"/>
          </w:tcPr>
          <w:p w:rsidR="006152CB" w:rsidRPr="00A8286C" w:rsidRDefault="006152CB" w:rsidP="00D20F1F">
            <w:pPr>
              <w:jc w:val="center"/>
            </w:pPr>
            <w:r w:rsidRPr="00A8286C">
              <w:rPr>
                <w:rFonts w:ascii="Century Gothic" w:hAnsi="Century Gothic"/>
                <w:sz w:val="20"/>
                <w:szCs w:val="20"/>
              </w:rPr>
              <w:t>SI/NO</w:t>
            </w:r>
            <w:r w:rsidR="001401A7">
              <w:rPr>
                <w:rFonts w:ascii="Century Gothic" w:hAnsi="Century Gothic"/>
                <w:sz w:val="20"/>
                <w:szCs w:val="20"/>
              </w:rPr>
              <w:t>/NP</w:t>
            </w:r>
          </w:p>
        </w:tc>
      </w:tr>
      <w:tr w:rsidR="006152CB" w:rsidRPr="00A8286C" w:rsidTr="00374158">
        <w:trPr>
          <w:cantSplit/>
          <w:trHeight w:val="20"/>
        </w:trPr>
        <w:tc>
          <w:tcPr>
            <w:tcW w:w="660" w:type="pct"/>
            <w:vMerge/>
            <w:shd w:val="clear" w:color="auto" w:fill="auto"/>
            <w:vAlign w:val="center"/>
          </w:tcPr>
          <w:p w:rsidR="006152CB" w:rsidRPr="00A8286C" w:rsidRDefault="006152CB" w:rsidP="00E42C03">
            <w:pPr>
              <w:rPr>
                <w:rFonts w:ascii="Century Gothic" w:hAnsi="Century Gothic"/>
                <w:sz w:val="16"/>
                <w:szCs w:val="16"/>
              </w:rPr>
            </w:pPr>
          </w:p>
        </w:tc>
        <w:tc>
          <w:tcPr>
            <w:tcW w:w="3754" w:type="pct"/>
            <w:shd w:val="clear" w:color="auto" w:fill="auto"/>
            <w:tcMar>
              <w:left w:w="113" w:type="dxa"/>
              <w:right w:w="113" w:type="dxa"/>
            </w:tcMar>
            <w:vAlign w:val="center"/>
          </w:tcPr>
          <w:p w:rsidR="006152CB" w:rsidRPr="00A8286C" w:rsidRDefault="006152CB" w:rsidP="00D20F1F">
            <w:pPr>
              <w:jc w:val="both"/>
              <w:rPr>
                <w:rFonts w:ascii="Century Gothic" w:hAnsi="Century Gothic"/>
                <w:sz w:val="20"/>
                <w:szCs w:val="20"/>
              </w:rPr>
            </w:pPr>
            <w:r w:rsidRPr="00A8286C">
              <w:rPr>
                <w:rFonts w:ascii="Century Gothic" w:hAnsi="Century Gothic"/>
                <w:sz w:val="20"/>
                <w:szCs w:val="20"/>
              </w:rPr>
              <w:t>Presenza di una relazione annuale che espliciti i risultati, le eventuali criticità rilevate e le azioni migliorative per l’anno successivo, dando evidenza del coinvolgimento del personale nelle attività di valutazione</w:t>
            </w:r>
          </w:p>
        </w:tc>
        <w:tc>
          <w:tcPr>
            <w:tcW w:w="586" w:type="pct"/>
            <w:shd w:val="clear" w:color="auto" w:fill="auto"/>
            <w:tcMar>
              <w:left w:w="28" w:type="dxa"/>
              <w:right w:w="28" w:type="dxa"/>
            </w:tcMar>
            <w:vAlign w:val="center"/>
          </w:tcPr>
          <w:p w:rsidR="006152CB" w:rsidRPr="00A8286C" w:rsidRDefault="006152CB" w:rsidP="00D20F1F">
            <w:pPr>
              <w:jc w:val="center"/>
            </w:pPr>
            <w:r w:rsidRPr="00A8286C">
              <w:rPr>
                <w:rFonts w:ascii="Century Gothic" w:hAnsi="Century Gothic"/>
                <w:sz w:val="20"/>
                <w:szCs w:val="20"/>
              </w:rPr>
              <w:t>SI/NO</w:t>
            </w:r>
            <w:r w:rsidR="001401A7">
              <w:rPr>
                <w:rFonts w:ascii="Century Gothic" w:hAnsi="Century Gothic"/>
                <w:sz w:val="20"/>
                <w:szCs w:val="20"/>
              </w:rPr>
              <w:t>/NP</w:t>
            </w:r>
          </w:p>
        </w:tc>
      </w:tr>
      <w:tr w:rsidR="006152CB" w:rsidRPr="00A1697E" w:rsidTr="00374158">
        <w:trPr>
          <w:cantSplit/>
          <w:trHeight w:val="20"/>
        </w:trPr>
        <w:tc>
          <w:tcPr>
            <w:tcW w:w="660" w:type="pct"/>
            <w:vMerge/>
            <w:shd w:val="clear" w:color="auto" w:fill="auto"/>
            <w:vAlign w:val="center"/>
          </w:tcPr>
          <w:p w:rsidR="006152CB" w:rsidRPr="00A8286C" w:rsidRDefault="006152CB" w:rsidP="00E42C03">
            <w:pPr>
              <w:rPr>
                <w:rFonts w:ascii="Century Gothic" w:hAnsi="Century Gothic"/>
                <w:sz w:val="16"/>
                <w:szCs w:val="16"/>
              </w:rPr>
            </w:pPr>
          </w:p>
        </w:tc>
        <w:tc>
          <w:tcPr>
            <w:tcW w:w="3754" w:type="pct"/>
            <w:shd w:val="clear" w:color="auto" w:fill="auto"/>
            <w:tcMar>
              <w:left w:w="113" w:type="dxa"/>
              <w:right w:w="113" w:type="dxa"/>
            </w:tcMar>
            <w:vAlign w:val="center"/>
          </w:tcPr>
          <w:p w:rsidR="006152CB" w:rsidRPr="00A8286C" w:rsidRDefault="006152CB" w:rsidP="00D20F1F">
            <w:pPr>
              <w:jc w:val="both"/>
              <w:rPr>
                <w:rFonts w:ascii="Century Gothic" w:hAnsi="Century Gothic"/>
                <w:sz w:val="20"/>
                <w:szCs w:val="20"/>
              </w:rPr>
            </w:pPr>
            <w:r w:rsidRPr="00A8286C">
              <w:rPr>
                <w:rFonts w:ascii="Century Gothic" w:hAnsi="Century Gothic"/>
                <w:sz w:val="20"/>
                <w:szCs w:val="20"/>
              </w:rPr>
              <w:t>Diffusione dei risultati della relazione annuale agli interessati</w:t>
            </w:r>
          </w:p>
        </w:tc>
        <w:tc>
          <w:tcPr>
            <w:tcW w:w="586" w:type="pct"/>
            <w:shd w:val="clear" w:color="auto" w:fill="auto"/>
            <w:tcMar>
              <w:left w:w="28" w:type="dxa"/>
              <w:right w:w="28" w:type="dxa"/>
            </w:tcMar>
            <w:vAlign w:val="center"/>
          </w:tcPr>
          <w:p w:rsidR="006152CB" w:rsidRPr="00A1697E" w:rsidRDefault="006152CB" w:rsidP="00D20F1F">
            <w:pPr>
              <w:jc w:val="center"/>
              <w:rPr>
                <w:rFonts w:ascii="Century Gothic" w:hAnsi="Century Gothic"/>
                <w:b/>
                <w:sz w:val="20"/>
                <w:szCs w:val="20"/>
              </w:rPr>
            </w:pPr>
            <w:r w:rsidRPr="00A8286C">
              <w:rPr>
                <w:rFonts w:ascii="Century Gothic" w:hAnsi="Century Gothic"/>
                <w:sz w:val="20"/>
                <w:szCs w:val="20"/>
              </w:rPr>
              <w:t>SI/NO</w:t>
            </w:r>
            <w:r w:rsidR="001401A7">
              <w:rPr>
                <w:rFonts w:ascii="Century Gothic" w:hAnsi="Century Gothic"/>
                <w:sz w:val="20"/>
                <w:szCs w:val="20"/>
              </w:rPr>
              <w:t>/NP</w:t>
            </w:r>
          </w:p>
        </w:tc>
      </w:tr>
      <w:tr w:rsidR="00330761" w:rsidRPr="00A1697E" w:rsidTr="00374158">
        <w:trPr>
          <w:cantSplit/>
          <w:trHeight w:val="20"/>
        </w:trPr>
        <w:tc>
          <w:tcPr>
            <w:tcW w:w="660" w:type="pct"/>
            <w:shd w:val="clear" w:color="auto" w:fill="auto"/>
            <w:vAlign w:val="center"/>
          </w:tcPr>
          <w:p w:rsidR="00330761" w:rsidRPr="00352A57" w:rsidRDefault="00330761" w:rsidP="00E42C03">
            <w:pPr>
              <w:rPr>
                <w:rFonts w:ascii="Century Gothic" w:hAnsi="Century Gothic"/>
                <w:sz w:val="16"/>
                <w:szCs w:val="16"/>
              </w:rPr>
            </w:pPr>
            <w:r w:rsidRPr="00352A57">
              <w:rPr>
                <w:rFonts w:ascii="Century Gothic" w:hAnsi="Century Gothic"/>
                <w:sz w:val="16"/>
                <w:szCs w:val="16"/>
              </w:rPr>
              <w:t>AC</w:t>
            </w:r>
            <w:r w:rsidR="00387C37" w:rsidRPr="00352A57">
              <w:rPr>
                <w:rFonts w:ascii="Century Gothic" w:hAnsi="Century Gothic"/>
                <w:sz w:val="16"/>
                <w:szCs w:val="16"/>
              </w:rPr>
              <w:t xml:space="preserve"> </w:t>
            </w:r>
            <w:r w:rsidRPr="00352A57">
              <w:rPr>
                <w:rFonts w:ascii="Century Gothic" w:hAnsi="Century Gothic"/>
                <w:sz w:val="16"/>
                <w:szCs w:val="16"/>
              </w:rPr>
              <w:t>3.2.4.f</w:t>
            </w:r>
          </w:p>
        </w:tc>
        <w:tc>
          <w:tcPr>
            <w:tcW w:w="3754" w:type="pct"/>
            <w:shd w:val="clear" w:color="auto" w:fill="auto"/>
            <w:tcMar>
              <w:left w:w="113" w:type="dxa"/>
              <w:right w:w="113" w:type="dxa"/>
            </w:tcMar>
            <w:vAlign w:val="center"/>
          </w:tcPr>
          <w:p w:rsidR="00330761" w:rsidRPr="00A1697E" w:rsidRDefault="00330761" w:rsidP="00317B0E">
            <w:pPr>
              <w:jc w:val="both"/>
              <w:rPr>
                <w:rFonts w:ascii="Century Gothic" w:hAnsi="Century Gothic"/>
                <w:sz w:val="20"/>
                <w:szCs w:val="20"/>
              </w:rPr>
            </w:pPr>
            <w:r w:rsidRPr="00A1697E">
              <w:rPr>
                <w:rFonts w:ascii="Century Gothic" w:hAnsi="Century Gothic"/>
                <w:sz w:val="20"/>
                <w:szCs w:val="20"/>
              </w:rPr>
              <w:t xml:space="preserve">Per strutture residenziali ≥80 </w:t>
            </w:r>
            <w:proofErr w:type="spellStart"/>
            <w:r w:rsidRPr="00A1697E">
              <w:rPr>
                <w:rFonts w:ascii="Century Gothic" w:hAnsi="Century Gothic"/>
                <w:sz w:val="20"/>
                <w:szCs w:val="20"/>
              </w:rPr>
              <w:t>p.l</w:t>
            </w:r>
            <w:proofErr w:type="spellEnd"/>
            <w:r w:rsidRPr="00A1697E">
              <w:rPr>
                <w:rFonts w:ascii="Century Gothic" w:hAnsi="Century Gothic"/>
                <w:sz w:val="20"/>
                <w:szCs w:val="20"/>
              </w:rPr>
              <w:t>. o per gestori con capacità contrattu</w:t>
            </w:r>
            <w:r>
              <w:rPr>
                <w:rFonts w:ascii="Century Gothic" w:hAnsi="Century Gothic"/>
                <w:sz w:val="20"/>
                <w:szCs w:val="20"/>
              </w:rPr>
              <w:t>ale ≥ € 800.000,</w:t>
            </w:r>
            <w:r w:rsidRPr="00A1697E">
              <w:rPr>
                <w:rFonts w:ascii="Century Gothic" w:hAnsi="Century Gothic"/>
                <w:sz w:val="20"/>
                <w:szCs w:val="20"/>
              </w:rPr>
              <w:t xml:space="preserve"> presenza dell’attestazione annuale </w:t>
            </w:r>
            <w:r w:rsidRPr="00AE1A0B">
              <w:rPr>
                <w:rFonts w:ascii="Century Gothic" w:hAnsi="Century Gothic"/>
                <w:sz w:val="20"/>
                <w:szCs w:val="20"/>
              </w:rPr>
              <w:t xml:space="preserve">inviata </w:t>
            </w:r>
            <w:r w:rsidR="00AE1A0B" w:rsidRPr="00AE1A0B">
              <w:rPr>
                <w:rFonts w:ascii="Century Gothic" w:hAnsi="Century Gothic"/>
                <w:sz w:val="20"/>
                <w:szCs w:val="20"/>
              </w:rPr>
              <w:t>all’ATS</w:t>
            </w:r>
            <w:r w:rsidRPr="00A1697E">
              <w:rPr>
                <w:rFonts w:ascii="Century Gothic" w:hAnsi="Century Gothic"/>
                <w:sz w:val="20"/>
                <w:szCs w:val="20"/>
              </w:rPr>
              <w:t xml:space="preserve"> di:</w:t>
            </w:r>
          </w:p>
          <w:p w:rsidR="00330761" w:rsidRPr="00A1697E" w:rsidRDefault="00330761" w:rsidP="007F60C7">
            <w:pPr>
              <w:pStyle w:val="Paragrafoelenco"/>
              <w:numPr>
                <w:ilvl w:val="0"/>
                <w:numId w:val="22"/>
              </w:numPr>
              <w:jc w:val="both"/>
              <w:rPr>
                <w:rFonts w:ascii="Century Gothic" w:hAnsi="Century Gothic"/>
                <w:sz w:val="20"/>
                <w:szCs w:val="20"/>
              </w:rPr>
            </w:pPr>
            <w:proofErr w:type="gramStart"/>
            <w:r w:rsidRPr="00A1697E">
              <w:rPr>
                <w:rFonts w:ascii="Century Gothic" w:hAnsi="Century Gothic"/>
                <w:sz w:val="20"/>
                <w:szCs w:val="20"/>
              </w:rPr>
              <w:t>adozione</w:t>
            </w:r>
            <w:proofErr w:type="gramEnd"/>
            <w:r w:rsidRPr="00A1697E">
              <w:rPr>
                <w:rFonts w:ascii="Century Gothic" w:hAnsi="Century Gothic"/>
                <w:sz w:val="20"/>
                <w:szCs w:val="20"/>
              </w:rPr>
              <w:t xml:space="preserve"> di Codice Etico e Modello Organizzativo</w:t>
            </w:r>
            <w:r w:rsidRPr="00D94C59">
              <w:rPr>
                <w:rFonts w:ascii="Century Gothic" w:hAnsi="Century Gothic"/>
                <w:sz w:val="20"/>
                <w:szCs w:val="20"/>
              </w:rPr>
              <w:t xml:space="preserve"> ai sensi del D.Lgs.231/2001</w:t>
            </w:r>
          </w:p>
          <w:p w:rsidR="00330761" w:rsidRPr="00A1697E" w:rsidRDefault="00330761" w:rsidP="007F60C7">
            <w:pPr>
              <w:pStyle w:val="Paragrafoelenco"/>
              <w:numPr>
                <w:ilvl w:val="0"/>
                <w:numId w:val="22"/>
              </w:numPr>
              <w:jc w:val="both"/>
              <w:rPr>
                <w:rFonts w:ascii="Century Gothic" w:hAnsi="Century Gothic"/>
                <w:sz w:val="20"/>
                <w:szCs w:val="20"/>
              </w:rPr>
            </w:pPr>
            <w:proofErr w:type="gramStart"/>
            <w:r w:rsidRPr="00A1697E">
              <w:rPr>
                <w:rFonts w:ascii="Century Gothic" w:hAnsi="Century Gothic"/>
                <w:sz w:val="20"/>
                <w:szCs w:val="20"/>
              </w:rPr>
              <w:t>formazione</w:t>
            </w:r>
            <w:proofErr w:type="gramEnd"/>
            <w:r w:rsidRPr="00A1697E">
              <w:rPr>
                <w:rFonts w:ascii="Century Gothic" w:hAnsi="Century Gothic"/>
                <w:sz w:val="20"/>
                <w:szCs w:val="20"/>
              </w:rPr>
              <w:t xml:space="preserve"> e informazione al proprio personale</w:t>
            </w:r>
          </w:p>
          <w:p w:rsidR="00330761" w:rsidRDefault="00330761" w:rsidP="007F60C7">
            <w:pPr>
              <w:pStyle w:val="Paragrafoelenco"/>
              <w:numPr>
                <w:ilvl w:val="0"/>
                <w:numId w:val="22"/>
              </w:numPr>
              <w:jc w:val="both"/>
              <w:rPr>
                <w:rFonts w:ascii="Century Gothic" w:hAnsi="Century Gothic"/>
                <w:sz w:val="20"/>
                <w:szCs w:val="20"/>
              </w:rPr>
            </w:pPr>
            <w:proofErr w:type="gramStart"/>
            <w:r w:rsidRPr="00A1697E">
              <w:rPr>
                <w:rFonts w:ascii="Century Gothic" w:hAnsi="Century Gothic"/>
                <w:sz w:val="20"/>
                <w:szCs w:val="20"/>
              </w:rPr>
              <w:t>nomina</w:t>
            </w:r>
            <w:proofErr w:type="gramEnd"/>
            <w:r w:rsidRPr="00A1697E">
              <w:rPr>
                <w:rFonts w:ascii="Century Gothic" w:hAnsi="Century Gothic"/>
                <w:sz w:val="20"/>
                <w:szCs w:val="20"/>
              </w:rPr>
              <w:t xml:space="preserve"> Organismo di Vigilanza con identificazione dei componenti e descrizione delle qualifiche</w:t>
            </w:r>
          </w:p>
          <w:p w:rsidR="00330761" w:rsidRPr="001A1560" w:rsidRDefault="00330761" w:rsidP="007F60C7">
            <w:pPr>
              <w:pStyle w:val="Paragrafoelenco"/>
              <w:numPr>
                <w:ilvl w:val="0"/>
                <w:numId w:val="22"/>
              </w:numPr>
              <w:jc w:val="both"/>
              <w:rPr>
                <w:rFonts w:ascii="Century Gothic" w:hAnsi="Century Gothic"/>
                <w:sz w:val="20"/>
                <w:szCs w:val="20"/>
              </w:rPr>
            </w:pPr>
            <w:proofErr w:type="gramStart"/>
            <w:r w:rsidRPr="001A1560">
              <w:rPr>
                <w:rFonts w:ascii="Century Gothic" w:hAnsi="Century Gothic"/>
                <w:sz w:val="20"/>
                <w:szCs w:val="20"/>
              </w:rPr>
              <w:t>avvenuta</w:t>
            </w:r>
            <w:proofErr w:type="gramEnd"/>
            <w:r w:rsidR="00D37D4A">
              <w:rPr>
                <w:rFonts w:ascii="Century Gothic" w:hAnsi="Century Gothic"/>
                <w:sz w:val="20"/>
                <w:szCs w:val="20"/>
              </w:rPr>
              <w:t xml:space="preserve"> acquisizione della relazione an</w:t>
            </w:r>
            <w:r w:rsidRPr="001A1560">
              <w:rPr>
                <w:rFonts w:ascii="Century Gothic" w:hAnsi="Century Gothic"/>
                <w:sz w:val="20"/>
                <w:szCs w:val="20"/>
              </w:rPr>
              <w:t>nuale dell’Organismo di Vigilanza</w:t>
            </w:r>
          </w:p>
        </w:tc>
        <w:tc>
          <w:tcPr>
            <w:tcW w:w="586" w:type="pct"/>
            <w:shd w:val="clear" w:color="auto" w:fill="auto"/>
            <w:tcMar>
              <w:left w:w="28" w:type="dxa"/>
              <w:right w:w="28" w:type="dxa"/>
            </w:tcMar>
            <w:vAlign w:val="center"/>
          </w:tcPr>
          <w:p w:rsidR="00330761" w:rsidRPr="00A1697E" w:rsidRDefault="00317B0E" w:rsidP="00436AD3">
            <w:pPr>
              <w:jc w:val="center"/>
              <w:rPr>
                <w:rStyle w:val="StileModSmall2"/>
                <w:szCs w:val="20"/>
              </w:rPr>
            </w:pPr>
            <w:r w:rsidRPr="00A1697E">
              <w:rPr>
                <w:rFonts w:ascii="Century Gothic" w:hAnsi="Century Gothic"/>
                <w:sz w:val="20"/>
                <w:szCs w:val="20"/>
              </w:rPr>
              <w:t>SI/NO</w:t>
            </w:r>
            <w:r w:rsidR="00B97F54">
              <w:rPr>
                <w:rFonts w:ascii="Century Gothic" w:hAnsi="Century Gothic"/>
                <w:sz w:val="20"/>
                <w:szCs w:val="20"/>
              </w:rPr>
              <w:t>/NP</w:t>
            </w:r>
          </w:p>
        </w:tc>
      </w:tr>
      <w:tr w:rsidR="00330761" w:rsidRPr="00A1697E" w:rsidTr="00374158">
        <w:trPr>
          <w:cantSplit/>
          <w:trHeight w:val="20"/>
        </w:trPr>
        <w:tc>
          <w:tcPr>
            <w:tcW w:w="660" w:type="pct"/>
            <w:shd w:val="clear" w:color="auto" w:fill="auto"/>
            <w:vAlign w:val="center"/>
          </w:tcPr>
          <w:p w:rsidR="00330761" w:rsidRPr="00352A57" w:rsidRDefault="00330761" w:rsidP="00E42C03">
            <w:pPr>
              <w:rPr>
                <w:rFonts w:ascii="Century Gothic" w:hAnsi="Century Gothic"/>
                <w:sz w:val="16"/>
                <w:szCs w:val="16"/>
              </w:rPr>
            </w:pPr>
            <w:r w:rsidRPr="00352A57">
              <w:rPr>
                <w:rFonts w:ascii="Century Gothic" w:hAnsi="Century Gothic"/>
                <w:sz w:val="16"/>
                <w:szCs w:val="16"/>
              </w:rPr>
              <w:t>AC 3.2.4.h</w:t>
            </w:r>
          </w:p>
        </w:tc>
        <w:tc>
          <w:tcPr>
            <w:tcW w:w="3754" w:type="pct"/>
            <w:shd w:val="clear" w:color="auto" w:fill="auto"/>
            <w:tcMar>
              <w:left w:w="113" w:type="dxa"/>
              <w:right w:w="113" w:type="dxa"/>
            </w:tcMar>
            <w:vAlign w:val="center"/>
          </w:tcPr>
          <w:p w:rsidR="00744082" w:rsidRDefault="00330761" w:rsidP="00744082">
            <w:pPr>
              <w:autoSpaceDE w:val="0"/>
              <w:autoSpaceDN w:val="0"/>
              <w:adjustRightInd w:val="0"/>
              <w:jc w:val="both"/>
              <w:rPr>
                <w:rFonts w:ascii="Century Gothic" w:hAnsi="Century Gothic"/>
                <w:sz w:val="20"/>
                <w:szCs w:val="20"/>
              </w:rPr>
            </w:pPr>
            <w:r w:rsidRPr="001A1560">
              <w:rPr>
                <w:rFonts w:ascii="Century Gothic" w:hAnsi="Century Gothic"/>
                <w:sz w:val="20"/>
                <w:szCs w:val="20"/>
              </w:rPr>
              <w:t xml:space="preserve">Polizza assicurativa </w:t>
            </w:r>
            <w:r w:rsidR="005E5FFB">
              <w:rPr>
                <w:rFonts w:ascii="Century Gothic" w:hAnsi="Century Gothic"/>
                <w:sz w:val="20"/>
                <w:szCs w:val="20"/>
              </w:rPr>
              <w:t>per responsabilità civile</w:t>
            </w:r>
            <w:r w:rsidRPr="001A1560">
              <w:rPr>
                <w:rFonts w:ascii="Century Gothic" w:hAnsi="Century Gothic"/>
                <w:sz w:val="20"/>
                <w:szCs w:val="20"/>
              </w:rPr>
              <w:t xml:space="preserve"> </w:t>
            </w:r>
            <w:r w:rsidR="0012124C">
              <w:rPr>
                <w:rFonts w:ascii="Century Gothic" w:hAnsi="Century Gothic"/>
                <w:sz w:val="20"/>
                <w:szCs w:val="20"/>
              </w:rPr>
              <w:t xml:space="preserve">del </w:t>
            </w:r>
            <w:r w:rsidR="005E5FFB">
              <w:rPr>
                <w:rFonts w:ascii="Century Gothic" w:hAnsi="Century Gothic"/>
                <w:sz w:val="20"/>
                <w:szCs w:val="20"/>
              </w:rPr>
              <w:t>soggetto</w:t>
            </w:r>
            <w:r w:rsidR="005E5FFB" w:rsidRPr="001A1560">
              <w:rPr>
                <w:rFonts w:ascii="Century Gothic" w:hAnsi="Century Gothic"/>
                <w:sz w:val="20"/>
                <w:szCs w:val="20"/>
              </w:rPr>
              <w:t xml:space="preserve"> </w:t>
            </w:r>
            <w:r w:rsidR="005E5FFB">
              <w:rPr>
                <w:rFonts w:ascii="Century Gothic" w:hAnsi="Century Gothic"/>
                <w:sz w:val="20"/>
                <w:szCs w:val="20"/>
              </w:rPr>
              <w:t>g</w:t>
            </w:r>
            <w:r w:rsidRPr="001A1560">
              <w:rPr>
                <w:rFonts w:ascii="Century Gothic" w:hAnsi="Century Gothic"/>
                <w:sz w:val="20"/>
                <w:szCs w:val="20"/>
              </w:rPr>
              <w:t>estore</w:t>
            </w:r>
            <w:r w:rsidR="00744082">
              <w:rPr>
                <w:rFonts w:ascii="Century Gothic" w:hAnsi="Century Gothic"/>
                <w:sz w:val="20"/>
                <w:szCs w:val="20"/>
              </w:rPr>
              <w:t xml:space="preserve"> (</w:t>
            </w:r>
            <w:r w:rsidR="00744082" w:rsidRPr="001A1560">
              <w:rPr>
                <w:rFonts w:ascii="Century Gothic" w:hAnsi="Century Gothic"/>
                <w:sz w:val="20"/>
                <w:szCs w:val="20"/>
              </w:rPr>
              <w:t>quietanza di pagam</w:t>
            </w:r>
            <w:r w:rsidR="00744082">
              <w:rPr>
                <w:rFonts w:ascii="Century Gothic" w:hAnsi="Century Gothic"/>
                <w:sz w:val="20"/>
                <w:szCs w:val="20"/>
              </w:rPr>
              <w:t>ento per l’annualità in corso), con:</w:t>
            </w:r>
          </w:p>
          <w:p w:rsidR="00744082" w:rsidRDefault="00330761" w:rsidP="007F60C7">
            <w:pPr>
              <w:pStyle w:val="Paragrafoelenco"/>
              <w:numPr>
                <w:ilvl w:val="0"/>
                <w:numId w:val="21"/>
              </w:numPr>
              <w:jc w:val="both"/>
              <w:rPr>
                <w:rFonts w:ascii="Century Gothic" w:hAnsi="Century Gothic"/>
                <w:sz w:val="20"/>
                <w:szCs w:val="20"/>
              </w:rPr>
            </w:pPr>
            <w:proofErr w:type="gramStart"/>
            <w:r>
              <w:rPr>
                <w:rFonts w:ascii="Century Gothic" w:hAnsi="Century Gothic"/>
                <w:sz w:val="20"/>
                <w:szCs w:val="20"/>
              </w:rPr>
              <w:t>data</w:t>
            </w:r>
            <w:proofErr w:type="gramEnd"/>
            <w:r>
              <w:rPr>
                <w:rFonts w:ascii="Century Gothic" w:hAnsi="Century Gothic"/>
                <w:sz w:val="20"/>
                <w:szCs w:val="20"/>
              </w:rPr>
              <w:t xml:space="preserve"> </w:t>
            </w:r>
            <w:r w:rsidR="00744082">
              <w:rPr>
                <w:rFonts w:ascii="Century Gothic" w:hAnsi="Century Gothic"/>
                <w:sz w:val="20"/>
                <w:szCs w:val="20"/>
              </w:rPr>
              <w:t xml:space="preserve">di attivazione </w:t>
            </w:r>
            <w:r>
              <w:rPr>
                <w:rFonts w:ascii="Century Gothic" w:hAnsi="Century Gothic"/>
                <w:sz w:val="20"/>
                <w:szCs w:val="20"/>
              </w:rPr>
              <w:t xml:space="preserve">non successiva alla presentazione </w:t>
            </w:r>
            <w:r w:rsidR="00744082">
              <w:rPr>
                <w:rFonts w:ascii="Century Gothic" w:hAnsi="Century Gothic"/>
                <w:sz w:val="20"/>
                <w:szCs w:val="20"/>
              </w:rPr>
              <w:t>all’istanza di accreditamento</w:t>
            </w:r>
          </w:p>
          <w:p w:rsidR="00744082" w:rsidRDefault="00330761" w:rsidP="007F60C7">
            <w:pPr>
              <w:pStyle w:val="Paragrafoelenco"/>
              <w:numPr>
                <w:ilvl w:val="0"/>
                <w:numId w:val="21"/>
              </w:numPr>
              <w:jc w:val="both"/>
              <w:rPr>
                <w:rFonts w:ascii="Century Gothic" w:hAnsi="Century Gothic"/>
                <w:sz w:val="20"/>
                <w:szCs w:val="20"/>
              </w:rPr>
            </w:pPr>
            <w:proofErr w:type="gramStart"/>
            <w:r w:rsidRPr="00744082">
              <w:rPr>
                <w:rFonts w:ascii="Century Gothic" w:hAnsi="Century Gothic"/>
                <w:sz w:val="20"/>
                <w:szCs w:val="20"/>
              </w:rPr>
              <w:t>copertura</w:t>
            </w:r>
            <w:proofErr w:type="gramEnd"/>
            <w:r w:rsidRPr="00744082">
              <w:rPr>
                <w:rFonts w:ascii="Century Gothic" w:hAnsi="Century Gothic"/>
                <w:sz w:val="20"/>
                <w:szCs w:val="20"/>
              </w:rPr>
              <w:t xml:space="preserve"> </w:t>
            </w:r>
            <w:r w:rsidR="00537DB5" w:rsidRPr="00744082">
              <w:rPr>
                <w:rFonts w:ascii="Century Gothic" w:hAnsi="Century Gothic"/>
                <w:sz w:val="20"/>
                <w:szCs w:val="20"/>
              </w:rPr>
              <w:t xml:space="preserve">anche </w:t>
            </w:r>
            <w:r w:rsidRPr="00744082">
              <w:rPr>
                <w:rFonts w:ascii="Century Gothic" w:hAnsi="Century Gothic"/>
                <w:sz w:val="20"/>
                <w:szCs w:val="20"/>
              </w:rPr>
              <w:t>per fatti accidentali e imputabili a neg</w:t>
            </w:r>
            <w:r w:rsidR="00744082">
              <w:rPr>
                <w:rFonts w:ascii="Century Gothic" w:hAnsi="Century Gothic"/>
                <w:sz w:val="20"/>
                <w:szCs w:val="20"/>
              </w:rPr>
              <w:t>ligenza, imprudenza o imperizia</w:t>
            </w:r>
          </w:p>
          <w:p w:rsidR="00537DB5" w:rsidRPr="00744082" w:rsidRDefault="00744082" w:rsidP="007F60C7">
            <w:pPr>
              <w:pStyle w:val="Paragrafoelenco"/>
              <w:numPr>
                <w:ilvl w:val="0"/>
                <w:numId w:val="21"/>
              </w:numPr>
              <w:jc w:val="both"/>
              <w:rPr>
                <w:rFonts w:ascii="Century Gothic" w:hAnsi="Century Gothic"/>
                <w:sz w:val="20"/>
                <w:szCs w:val="20"/>
              </w:rPr>
            </w:pPr>
            <w:proofErr w:type="gramStart"/>
            <w:r>
              <w:rPr>
                <w:rFonts w:ascii="Century Gothic" w:hAnsi="Century Gothic"/>
                <w:sz w:val="20"/>
                <w:szCs w:val="20"/>
              </w:rPr>
              <w:t>assenza</w:t>
            </w:r>
            <w:proofErr w:type="gramEnd"/>
            <w:r>
              <w:rPr>
                <w:rFonts w:ascii="Century Gothic" w:hAnsi="Century Gothic"/>
                <w:sz w:val="20"/>
                <w:szCs w:val="20"/>
              </w:rPr>
              <w:t xml:space="preserve"> di </w:t>
            </w:r>
            <w:r w:rsidR="00330761" w:rsidRPr="00744082">
              <w:rPr>
                <w:rFonts w:ascii="Century Gothic" w:hAnsi="Century Gothic"/>
                <w:sz w:val="20"/>
                <w:szCs w:val="20"/>
              </w:rPr>
              <w:t xml:space="preserve">franchigie opponibili ai terzi danneggiati. </w:t>
            </w:r>
          </w:p>
          <w:p w:rsidR="00330761" w:rsidRPr="001A1560" w:rsidRDefault="00330761" w:rsidP="00537DB5">
            <w:pPr>
              <w:autoSpaceDE w:val="0"/>
              <w:autoSpaceDN w:val="0"/>
              <w:adjustRightInd w:val="0"/>
              <w:jc w:val="both"/>
              <w:rPr>
                <w:rFonts w:ascii="Century Gothic" w:hAnsi="Century Gothic"/>
                <w:sz w:val="20"/>
                <w:szCs w:val="20"/>
              </w:rPr>
            </w:pPr>
            <w:r w:rsidRPr="00317B0E">
              <w:rPr>
                <w:rFonts w:ascii="Century Gothic" w:hAnsi="Century Gothic"/>
                <w:sz w:val="20"/>
                <w:szCs w:val="20"/>
              </w:rPr>
              <w:t>In alternativa</w:t>
            </w:r>
            <w:r w:rsidR="00744082">
              <w:rPr>
                <w:rFonts w:ascii="Century Gothic" w:hAnsi="Century Gothic"/>
                <w:sz w:val="20"/>
                <w:szCs w:val="20"/>
              </w:rPr>
              <w:t>,</w:t>
            </w:r>
            <w:r w:rsidR="00317B0E">
              <w:rPr>
                <w:rFonts w:ascii="Century Gothic" w:hAnsi="Century Gothic"/>
                <w:sz w:val="20"/>
                <w:szCs w:val="20"/>
              </w:rPr>
              <w:t xml:space="preserve"> </w:t>
            </w:r>
            <w:r w:rsidR="00317B0E" w:rsidRPr="00317B0E">
              <w:rPr>
                <w:rFonts w:ascii="Century Gothic" w:hAnsi="Century Gothic"/>
                <w:sz w:val="20"/>
                <w:szCs w:val="20"/>
              </w:rPr>
              <w:t>programma assicurativo di gestione diretta del rischio, idoneamente</w:t>
            </w:r>
            <w:r w:rsidR="00317B0E">
              <w:rPr>
                <w:rFonts w:ascii="Century Gothic" w:hAnsi="Century Gothic"/>
                <w:sz w:val="20"/>
                <w:szCs w:val="20"/>
              </w:rPr>
              <w:t xml:space="preserve"> </w:t>
            </w:r>
            <w:r w:rsidR="00317B0E" w:rsidRPr="00317B0E">
              <w:rPr>
                <w:rFonts w:ascii="Century Gothic" w:hAnsi="Century Gothic"/>
                <w:sz w:val="20"/>
                <w:szCs w:val="20"/>
              </w:rPr>
              <w:t>documentato</w:t>
            </w:r>
            <w:r w:rsidR="00537DB5">
              <w:rPr>
                <w:rFonts w:ascii="Century Gothic" w:hAnsi="Century Gothic"/>
                <w:sz w:val="20"/>
                <w:szCs w:val="20"/>
              </w:rPr>
              <w:t>.</w:t>
            </w:r>
          </w:p>
        </w:tc>
        <w:tc>
          <w:tcPr>
            <w:tcW w:w="586" w:type="pct"/>
            <w:shd w:val="clear" w:color="auto" w:fill="auto"/>
            <w:tcMar>
              <w:left w:w="28" w:type="dxa"/>
              <w:right w:w="28" w:type="dxa"/>
            </w:tcMar>
            <w:vAlign w:val="center"/>
          </w:tcPr>
          <w:p w:rsidR="00330761" w:rsidRPr="00A1697E" w:rsidRDefault="000049C0" w:rsidP="00436AD3">
            <w:pPr>
              <w:jc w:val="center"/>
              <w:rPr>
                <w:rStyle w:val="StileModSmall2"/>
                <w:szCs w:val="20"/>
              </w:rPr>
            </w:pPr>
            <w:r w:rsidRPr="00A1697E">
              <w:rPr>
                <w:rFonts w:ascii="Century Gothic" w:hAnsi="Century Gothic"/>
                <w:sz w:val="20"/>
                <w:szCs w:val="20"/>
              </w:rPr>
              <w:t>SI/NO</w:t>
            </w:r>
          </w:p>
        </w:tc>
      </w:tr>
      <w:tr w:rsidR="00330761" w:rsidRPr="00A1697E" w:rsidTr="00374158">
        <w:trPr>
          <w:cantSplit/>
          <w:trHeight w:val="20"/>
        </w:trPr>
        <w:tc>
          <w:tcPr>
            <w:tcW w:w="660" w:type="pct"/>
            <w:shd w:val="clear" w:color="auto" w:fill="auto"/>
            <w:vAlign w:val="center"/>
          </w:tcPr>
          <w:p w:rsidR="00330761" w:rsidRPr="00387C37" w:rsidRDefault="00330761" w:rsidP="00436AD3">
            <w:pPr>
              <w:rPr>
                <w:rFonts w:ascii="Century Gothic" w:hAnsi="Century Gothic"/>
                <w:sz w:val="16"/>
                <w:szCs w:val="16"/>
              </w:rPr>
            </w:pPr>
          </w:p>
        </w:tc>
        <w:tc>
          <w:tcPr>
            <w:tcW w:w="3754" w:type="pct"/>
            <w:shd w:val="clear" w:color="auto" w:fill="auto"/>
            <w:tcMar>
              <w:left w:w="113" w:type="dxa"/>
              <w:right w:w="113" w:type="dxa"/>
            </w:tcMar>
            <w:vAlign w:val="center"/>
          </w:tcPr>
          <w:p w:rsidR="00330761" w:rsidRPr="001A1560" w:rsidRDefault="00330761" w:rsidP="00436AD3">
            <w:pPr>
              <w:pStyle w:val="Paragrafoelenco"/>
              <w:ind w:left="0"/>
              <w:jc w:val="both"/>
              <w:rPr>
                <w:rFonts w:ascii="Century Gothic" w:hAnsi="Century Gothic"/>
                <w:sz w:val="20"/>
                <w:szCs w:val="20"/>
              </w:rPr>
            </w:pPr>
            <w:r>
              <w:rPr>
                <w:rFonts w:ascii="Century Gothic" w:hAnsi="Century Gothic"/>
                <w:sz w:val="20"/>
                <w:szCs w:val="20"/>
              </w:rPr>
              <w:t>Note:</w:t>
            </w:r>
          </w:p>
        </w:tc>
        <w:tc>
          <w:tcPr>
            <w:tcW w:w="586" w:type="pct"/>
            <w:shd w:val="clear" w:color="auto" w:fill="auto"/>
            <w:tcMar>
              <w:left w:w="28" w:type="dxa"/>
              <w:right w:w="28" w:type="dxa"/>
            </w:tcMar>
            <w:vAlign w:val="center"/>
          </w:tcPr>
          <w:p w:rsidR="00330761" w:rsidRPr="00A1697E" w:rsidRDefault="00330761" w:rsidP="00436AD3">
            <w:pPr>
              <w:jc w:val="center"/>
              <w:rPr>
                <w:rStyle w:val="StileModSmall2"/>
                <w:szCs w:val="20"/>
              </w:rPr>
            </w:pPr>
          </w:p>
        </w:tc>
      </w:tr>
      <w:tr w:rsidR="00330761" w:rsidRPr="00A1697E" w:rsidTr="00374158">
        <w:trPr>
          <w:cantSplit/>
          <w:trHeight w:val="20"/>
        </w:trPr>
        <w:tc>
          <w:tcPr>
            <w:tcW w:w="660" w:type="pct"/>
            <w:shd w:val="clear" w:color="auto" w:fill="auto"/>
            <w:vAlign w:val="center"/>
          </w:tcPr>
          <w:p w:rsidR="00330761" w:rsidRPr="00387C37" w:rsidRDefault="00330761" w:rsidP="00436AD3">
            <w:pPr>
              <w:rPr>
                <w:rFonts w:ascii="Century Gothic" w:hAnsi="Century Gothic"/>
                <w:sz w:val="16"/>
                <w:szCs w:val="16"/>
              </w:rPr>
            </w:pPr>
          </w:p>
        </w:tc>
        <w:tc>
          <w:tcPr>
            <w:tcW w:w="3754" w:type="pct"/>
            <w:shd w:val="clear" w:color="auto" w:fill="auto"/>
            <w:tcMar>
              <w:left w:w="113" w:type="dxa"/>
              <w:right w:w="113" w:type="dxa"/>
            </w:tcMar>
            <w:vAlign w:val="center"/>
          </w:tcPr>
          <w:p w:rsidR="00330761" w:rsidRPr="00A1697E" w:rsidRDefault="00330761" w:rsidP="00436AD3">
            <w:pPr>
              <w:jc w:val="both"/>
              <w:rPr>
                <w:rFonts w:ascii="Century Gothic" w:hAnsi="Century Gothic"/>
                <w:sz w:val="20"/>
                <w:szCs w:val="20"/>
              </w:rPr>
            </w:pPr>
            <w:r w:rsidRPr="00A1697E">
              <w:rPr>
                <w:rFonts w:ascii="Century Gothic" w:hAnsi="Century Gothic"/>
                <w:b/>
                <w:sz w:val="20"/>
                <w:szCs w:val="20"/>
              </w:rPr>
              <w:t>Continuità assistenziale</w:t>
            </w:r>
          </w:p>
        </w:tc>
        <w:tc>
          <w:tcPr>
            <w:tcW w:w="586" w:type="pct"/>
            <w:shd w:val="clear" w:color="auto" w:fill="auto"/>
            <w:tcMar>
              <w:left w:w="28" w:type="dxa"/>
              <w:right w:w="28" w:type="dxa"/>
            </w:tcMar>
            <w:vAlign w:val="center"/>
          </w:tcPr>
          <w:p w:rsidR="00330761" w:rsidRPr="00A1697E" w:rsidRDefault="00330761" w:rsidP="00436AD3">
            <w:pPr>
              <w:jc w:val="center"/>
              <w:rPr>
                <w:rFonts w:ascii="Century Gothic" w:hAnsi="Century Gothic"/>
                <w:b/>
                <w:sz w:val="20"/>
                <w:szCs w:val="20"/>
              </w:rPr>
            </w:pPr>
          </w:p>
        </w:tc>
      </w:tr>
      <w:tr w:rsidR="006152CB" w:rsidRPr="00A1697E" w:rsidTr="00374158">
        <w:trPr>
          <w:cantSplit/>
          <w:trHeight w:val="20"/>
        </w:trPr>
        <w:tc>
          <w:tcPr>
            <w:tcW w:w="660" w:type="pct"/>
            <w:vMerge w:val="restart"/>
            <w:shd w:val="clear" w:color="auto" w:fill="auto"/>
            <w:vAlign w:val="center"/>
          </w:tcPr>
          <w:p w:rsidR="006152CB" w:rsidRPr="00387C37" w:rsidRDefault="006152CB" w:rsidP="00E42C03">
            <w:pPr>
              <w:rPr>
                <w:rFonts w:ascii="Century Gothic" w:hAnsi="Century Gothic"/>
                <w:sz w:val="16"/>
                <w:szCs w:val="16"/>
              </w:rPr>
            </w:pPr>
            <w:r w:rsidRPr="00387C37">
              <w:rPr>
                <w:rFonts w:ascii="Century Gothic" w:hAnsi="Century Gothic"/>
                <w:sz w:val="16"/>
                <w:szCs w:val="16"/>
              </w:rPr>
              <w:t>ES 2.2.2.b</w:t>
            </w:r>
          </w:p>
        </w:tc>
        <w:tc>
          <w:tcPr>
            <w:tcW w:w="3754" w:type="pct"/>
            <w:shd w:val="clear" w:color="auto" w:fill="auto"/>
            <w:tcMar>
              <w:left w:w="113" w:type="dxa"/>
              <w:right w:w="113" w:type="dxa"/>
            </w:tcMar>
            <w:vAlign w:val="center"/>
          </w:tcPr>
          <w:p w:rsidR="006152CB" w:rsidRPr="00A1697E" w:rsidRDefault="006152CB" w:rsidP="00436AD3">
            <w:pPr>
              <w:jc w:val="both"/>
              <w:rPr>
                <w:rFonts w:ascii="Century Gothic" w:hAnsi="Century Gothic"/>
                <w:sz w:val="20"/>
                <w:szCs w:val="20"/>
              </w:rPr>
            </w:pPr>
            <w:r w:rsidRPr="00A1697E">
              <w:rPr>
                <w:rFonts w:ascii="Century Gothic" w:hAnsi="Century Gothic"/>
                <w:sz w:val="20"/>
                <w:szCs w:val="20"/>
              </w:rPr>
              <w:t xml:space="preserve">La continuità assistenziale è garantita in caso di </w:t>
            </w:r>
            <w:r>
              <w:rPr>
                <w:rFonts w:ascii="Century Gothic" w:hAnsi="Century Gothic"/>
                <w:sz w:val="20"/>
                <w:szCs w:val="20"/>
              </w:rPr>
              <w:t xml:space="preserve">urgenze o eventi </w:t>
            </w:r>
            <w:r w:rsidRPr="00A1697E">
              <w:rPr>
                <w:rFonts w:ascii="Century Gothic" w:hAnsi="Century Gothic"/>
                <w:sz w:val="20"/>
                <w:szCs w:val="20"/>
              </w:rPr>
              <w:t>imprevisti</w:t>
            </w:r>
            <w:r>
              <w:rPr>
                <w:rFonts w:ascii="Century Gothic" w:hAnsi="Century Gothic"/>
                <w:sz w:val="20"/>
                <w:szCs w:val="20"/>
              </w:rPr>
              <w:t>, in relazione alla tipologia e</w:t>
            </w:r>
            <w:r w:rsidRPr="00A1697E">
              <w:rPr>
                <w:rFonts w:ascii="Century Gothic" w:hAnsi="Century Gothic"/>
                <w:sz w:val="20"/>
                <w:szCs w:val="20"/>
              </w:rPr>
              <w:t xml:space="preserve"> alla complessità assistenziale dell’utenza trattata</w:t>
            </w:r>
          </w:p>
        </w:tc>
        <w:tc>
          <w:tcPr>
            <w:tcW w:w="586"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6152CB" w:rsidRPr="00A1697E" w:rsidTr="00374158">
        <w:trPr>
          <w:cantSplit/>
          <w:trHeight w:val="20"/>
        </w:trPr>
        <w:tc>
          <w:tcPr>
            <w:tcW w:w="660" w:type="pct"/>
            <w:vMerge/>
            <w:shd w:val="clear" w:color="auto" w:fill="auto"/>
            <w:vAlign w:val="center"/>
          </w:tcPr>
          <w:p w:rsidR="006152CB" w:rsidRPr="00387C37" w:rsidRDefault="006152CB" w:rsidP="00E42C03">
            <w:pPr>
              <w:rPr>
                <w:rFonts w:ascii="Century Gothic" w:hAnsi="Century Gothic"/>
                <w:sz w:val="16"/>
                <w:szCs w:val="16"/>
              </w:rPr>
            </w:pPr>
          </w:p>
        </w:tc>
        <w:tc>
          <w:tcPr>
            <w:tcW w:w="3754" w:type="pct"/>
            <w:shd w:val="clear" w:color="auto" w:fill="auto"/>
            <w:tcMar>
              <w:left w:w="113" w:type="dxa"/>
              <w:right w:w="113" w:type="dxa"/>
            </w:tcMar>
            <w:vAlign w:val="center"/>
          </w:tcPr>
          <w:p w:rsidR="006152CB" w:rsidRPr="00A1697E" w:rsidRDefault="006152CB" w:rsidP="00EF4E9E">
            <w:pPr>
              <w:jc w:val="both"/>
              <w:rPr>
                <w:rFonts w:ascii="Century Gothic" w:hAnsi="Century Gothic"/>
                <w:sz w:val="20"/>
                <w:szCs w:val="20"/>
              </w:rPr>
            </w:pPr>
            <w:r w:rsidRPr="00A1697E">
              <w:rPr>
                <w:rFonts w:ascii="Century Gothic" w:hAnsi="Century Gothic"/>
                <w:sz w:val="20"/>
                <w:szCs w:val="20"/>
              </w:rPr>
              <w:t>In caso di trasferimento sono messe a disposizione tutte le informazioni inerenti il percorso effettuato dall’utente</w:t>
            </w:r>
            <w:r>
              <w:rPr>
                <w:rFonts w:ascii="Century Gothic" w:hAnsi="Century Gothic"/>
                <w:sz w:val="20"/>
                <w:szCs w:val="20"/>
              </w:rPr>
              <w:t xml:space="preserve"> nell’unità d’offerta</w:t>
            </w:r>
          </w:p>
        </w:tc>
        <w:tc>
          <w:tcPr>
            <w:tcW w:w="586" w:type="pct"/>
            <w:shd w:val="clear" w:color="auto" w:fill="auto"/>
            <w:tcMar>
              <w:left w:w="28" w:type="dxa"/>
              <w:right w:w="28" w:type="dxa"/>
            </w:tcMar>
            <w:vAlign w:val="center"/>
          </w:tcPr>
          <w:p w:rsidR="006152CB" w:rsidRPr="00A1697E" w:rsidRDefault="006152CB" w:rsidP="00436AD3">
            <w:pPr>
              <w:jc w:val="center"/>
            </w:pPr>
            <w:r w:rsidRPr="00A1697E">
              <w:rPr>
                <w:rFonts w:ascii="Century Gothic" w:hAnsi="Century Gothic"/>
                <w:sz w:val="20"/>
                <w:szCs w:val="20"/>
              </w:rPr>
              <w:t>SI/NO</w:t>
            </w:r>
          </w:p>
        </w:tc>
      </w:tr>
      <w:tr w:rsidR="00453BC5" w:rsidRPr="00A1697E" w:rsidTr="00374158">
        <w:trPr>
          <w:cantSplit/>
          <w:trHeight w:val="20"/>
        </w:trPr>
        <w:tc>
          <w:tcPr>
            <w:tcW w:w="660" w:type="pct"/>
            <w:vMerge w:val="restart"/>
            <w:shd w:val="clear" w:color="auto" w:fill="auto"/>
            <w:vAlign w:val="center"/>
          </w:tcPr>
          <w:p w:rsidR="00453BC5" w:rsidRPr="00387C37" w:rsidRDefault="00453BC5" w:rsidP="00E42C03">
            <w:pPr>
              <w:rPr>
                <w:rFonts w:ascii="Century Gothic" w:hAnsi="Century Gothic"/>
                <w:sz w:val="16"/>
                <w:szCs w:val="16"/>
              </w:rPr>
            </w:pPr>
            <w:r>
              <w:rPr>
                <w:rFonts w:ascii="Century Gothic" w:hAnsi="Century Gothic"/>
                <w:sz w:val="16"/>
                <w:szCs w:val="16"/>
              </w:rPr>
              <w:t>AC 3.2.2</w:t>
            </w:r>
          </w:p>
        </w:tc>
        <w:tc>
          <w:tcPr>
            <w:tcW w:w="3754" w:type="pct"/>
            <w:shd w:val="clear" w:color="auto" w:fill="auto"/>
            <w:tcMar>
              <w:left w:w="113" w:type="dxa"/>
              <w:right w:w="113" w:type="dxa"/>
            </w:tcMar>
            <w:vAlign w:val="center"/>
          </w:tcPr>
          <w:p w:rsidR="00453BC5" w:rsidRPr="00A1697E" w:rsidRDefault="00453BC5" w:rsidP="004B4240">
            <w:pPr>
              <w:jc w:val="both"/>
              <w:rPr>
                <w:rFonts w:ascii="Century Gothic" w:hAnsi="Century Gothic"/>
                <w:sz w:val="20"/>
                <w:szCs w:val="20"/>
              </w:rPr>
            </w:pPr>
            <w:r w:rsidRPr="00A1697E">
              <w:rPr>
                <w:rFonts w:ascii="Century Gothic" w:hAnsi="Century Gothic"/>
                <w:sz w:val="20"/>
                <w:szCs w:val="20"/>
              </w:rPr>
              <w:t>All’atto della dimissione/trasferimento, è previsto il rilascio all’utente della relazione di dimissione</w:t>
            </w:r>
            <w:r>
              <w:rPr>
                <w:rFonts w:ascii="Century Gothic" w:hAnsi="Century Gothic"/>
                <w:sz w:val="20"/>
                <w:szCs w:val="20"/>
              </w:rPr>
              <w:t xml:space="preserve"> </w:t>
            </w:r>
            <w:r w:rsidRPr="00EF4E9E">
              <w:rPr>
                <w:rFonts w:ascii="Century Gothic" w:hAnsi="Century Gothic"/>
                <w:sz w:val="20"/>
                <w:szCs w:val="20"/>
              </w:rPr>
              <w:t>(riportando stato di salute, trattamenti effettuati, necessità di trattamenti successivi e altre informazioni utili)</w:t>
            </w:r>
          </w:p>
        </w:tc>
        <w:tc>
          <w:tcPr>
            <w:tcW w:w="586" w:type="pct"/>
            <w:shd w:val="clear" w:color="auto" w:fill="auto"/>
            <w:tcMar>
              <w:left w:w="28" w:type="dxa"/>
              <w:right w:w="28" w:type="dxa"/>
            </w:tcMar>
            <w:vAlign w:val="center"/>
          </w:tcPr>
          <w:p w:rsidR="00453BC5" w:rsidRPr="00A1697E" w:rsidRDefault="00453BC5" w:rsidP="004B4240">
            <w:pPr>
              <w:jc w:val="center"/>
              <w:rPr>
                <w:rFonts w:ascii="Century Gothic" w:hAnsi="Century Gothic"/>
                <w:b/>
                <w:sz w:val="20"/>
                <w:szCs w:val="20"/>
              </w:rPr>
            </w:pPr>
            <w:r w:rsidRPr="00A1697E">
              <w:rPr>
                <w:rFonts w:ascii="Century Gothic" w:hAnsi="Century Gothic"/>
                <w:sz w:val="20"/>
                <w:szCs w:val="20"/>
              </w:rPr>
              <w:t>SI/NO</w:t>
            </w:r>
          </w:p>
        </w:tc>
      </w:tr>
      <w:tr w:rsidR="00453BC5" w:rsidRPr="00A1697E" w:rsidTr="00374158">
        <w:trPr>
          <w:cantSplit/>
          <w:trHeight w:val="20"/>
        </w:trPr>
        <w:tc>
          <w:tcPr>
            <w:tcW w:w="660" w:type="pct"/>
            <w:vMerge/>
            <w:shd w:val="clear" w:color="auto" w:fill="auto"/>
            <w:vAlign w:val="center"/>
          </w:tcPr>
          <w:p w:rsidR="00453BC5" w:rsidRPr="00387C37" w:rsidRDefault="00453BC5" w:rsidP="00E42C03">
            <w:pPr>
              <w:rPr>
                <w:rFonts w:ascii="Century Gothic" w:hAnsi="Century Gothic"/>
                <w:sz w:val="16"/>
                <w:szCs w:val="16"/>
              </w:rPr>
            </w:pPr>
          </w:p>
        </w:tc>
        <w:tc>
          <w:tcPr>
            <w:tcW w:w="3754" w:type="pct"/>
            <w:shd w:val="clear" w:color="auto" w:fill="auto"/>
            <w:tcMar>
              <w:left w:w="113" w:type="dxa"/>
              <w:right w:w="113" w:type="dxa"/>
            </w:tcMar>
            <w:vAlign w:val="center"/>
          </w:tcPr>
          <w:p w:rsidR="00453BC5" w:rsidRPr="00A1697E" w:rsidRDefault="00453BC5" w:rsidP="00EF4E9E">
            <w:pPr>
              <w:jc w:val="both"/>
              <w:rPr>
                <w:rFonts w:ascii="Century Gothic" w:hAnsi="Century Gothic"/>
                <w:sz w:val="20"/>
                <w:szCs w:val="20"/>
              </w:rPr>
            </w:pPr>
            <w:r w:rsidRPr="00A1697E">
              <w:rPr>
                <w:rFonts w:ascii="Century Gothic" w:hAnsi="Century Gothic"/>
                <w:sz w:val="20"/>
                <w:szCs w:val="20"/>
              </w:rPr>
              <w:t xml:space="preserve">Sono previste modalità di gestione di eventuali trasferimenti </w:t>
            </w:r>
            <w:r>
              <w:rPr>
                <w:rFonts w:ascii="Century Gothic" w:hAnsi="Century Gothic"/>
                <w:sz w:val="20"/>
                <w:szCs w:val="20"/>
              </w:rPr>
              <w:t>interni/</w:t>
            </w:r>
            <w:r w:rsidRPr="00A1697E">
              <w:rPr>
                <w:rFonts w:ascii="Century Gothic" w:hAnsi="Century Gothic"/>
                <w:sz w:val="20"/>
                <w:szCs w:val="20"/>
              </w:rPr>
              <w:t xml:space="preserve">presso altre </w:t>
            </w:r>
            <w:r>
              <w:rPr>
                <w:rFonts w:ascii="Century Gothic" w:hAnsi="Century Gothic"/>
                <w:sz w:val="20"/>
                <w:szCs w:val="20"/>
              </w:rPr>
              <w:t>unità d’offerta</w:t>
            </w:r>
            <w:r w:rsidRPr="00A1697E">
              <w:rPr>
                <w:rFonts w:ascii="Century Gothic" w:hAnsi="Century Gothic"/>
                <w:sz w:val="20"/>
                <w:szCs w:val="20"/>
              </w:rPr>
              <w:t xml:space="preserve"> sociosanitarie o sanitarie</w:t>
            </w:r>
          </w:p>
        </w:tc>
        <w:tc>
          <w:tcPr>
            <w:tcW w:w="586" w:type="pct"/>
            <w:shd w:val="clear" w:color="auto" w:fill="auto"/>
            <w:tcMar>
              <w:left w:w="28" w:type="dxa"/>
              <w:right w:w="28" w:type="dxa"/>
            </w:tcMar>
            <w:vAlign w:val="center"/>
          </w:tcPr>
          <w:p w:rsidR="00453BC5" w:rsidRPr="00A1697E" w:rsidRDefault="00453BC5" w:rsidP="00436AD3">
            <w:pPr>
              <w:jc w:val="center"/>
            </w:pPr>
            <w:r w:rsidRPr="00A1697E">
              <w:rPr>
                <w:rFonts w:ascii="Century Gothic" w:hAnsi="Century Gothic"/>
                <w:sz w:val="20"/>
                <w:szCs w:val="20"/>
              </w:rPr>
              <w:t>SI/NO</w:t>
            </w:r>
          </w:p>
        </w:tc>
      </w:tr>
      <w:tr w:rsidR="00453BC5" w:rsidRPr="00A1697E" w:rsidTr="00374158">
        <w:trPr>
          <w:cantSplit/>
          <w:trHeight w:val="20"/>
        </w:trPr>
        <w:tc>
          <w:tcPr>
            <w:tcW w:w="660" w:type="pct"/>
            <w:vMerge/>
            <w:shd w:val="clear" w:color="auto" w:fill="auto"/>
            <w:vAlign w:val="center"/>
          </w:tcPr>
          <w:p w:rsidR="00453BC5" w:rsidRPr="00387C37" w:rsidRDefault="00453BC5" w:rsidP="00E42C03">
            <w:pPr>
              <w:rPr>
                <w:rFonts w:ascii="Century Gothic" w:hAnsi="Century Gothic"/>
                <w:sz w:val="16"/>
                <w:szCs w:val="16"/>
              </w:rPr>
            </w:pPr>
          </w:p>
        </w:tc>
        <w:tc>
          <w:tcPr>
            <w:tcW w:w="3754" w:type="pct"/>
            <w:shd w:val="clear" w:color="auto" w:fill="auto"/>
            <w:tcMar>
              <w:left w:w="113" w:type="dxa"/>
              <w:right w:w="113" w:type="dxa"/>
            </w:tcMar>
            <w:vAlign w:val="center"/>
          </w:tcPr>
          <w:p w:rsidR="00453BC5" w:rsidRPr="00A1697E" w:rsidRDefault="00453BC5" w:rsidP="00EF4E9E">
            <w:pPr>
              <w:jc w:val="both"/>
              <w:rPr>
                <w:rFonts w:ascii="Century Gothic" w:hAnsi="Century Gothic"/>
                <w:sz w:val="20"/>
                <w:szCs w:val="20"/>
              </w:rPr>
            </w:pPr>
            <w:r w:rsidRPr="00453BC5">
              <w:rPr>
                <w:rFonts w:ascii="Century Gothic" w:hAnsi="Century Gothic"/>
                <w:sz w:val="20"/>
                <w:szCs w:val="20"/>
              </w:rPr>
              <w:t>È garantita la gestione di eventuali cambi del personale di riferimento</w:t>
            </w:r>
          </w:p>
        </w:tc>
        <w:tc>
          <w:tcPr>
            <w:tcW w:w="586" w:type="pct"/>
            <w:shd w:val="clear" w:color="auto" w:fill="auto"/>
            <w:tcMar>
              <w:left w:w="28" w:type="dxa"/>
              <w:right w:w="28" w:type="dxa"/>
            </w:tcMar>
            <w:vAlign w:val="center"/>
          </w:tcPr>
          <w:p w:rsidR="00453BC5" w:rsidRPr="00A1697E" w:rsidRDefault="002D3C1F" w:rsidP="00436AD3">
            <w:pPr>
              <w:jc w:val="center"/>
              <w:rPr>
                <w:rFonts w:ascii="Century Gothic" w:hAnsi="Century Gothic"/>
                <w:sz w:val="20"/>
                <w:szCs w:val="20"/>
              </w:rPr>
            </w:pPr>
            <w:r w:rsidRPr="002D3C1F">
              <w:rPr>
                <w:rFonts w:ascii="Century Gothic" w:hAnsi="Century Gothic"/>
                <w:sz w:val="20"/>
                <w:szCs w:val="20"/>
              </w:rPr>
              <w:t>SI/NO</w:t>
            </w:r>
          </w:p>
        </w:tc>
      </w:tr>
      <w:tr w:rsidR="00016E5B" w:rsidRPr="00A1697E" w:rsidTr="00374158">
        <w:trPr>
          <w:cantSplit/>
          <w:trHeight w:val="20"/>
        </w:trPr>
        <w:tc>
          <w:tcPr>
            <w:tcW w:w="660" w:type="pct"/>
            <w:shd w:val="clear" w:color="auto" w:fill="auto"/>
            <w:vAlign w:val="center"/>
          </w:tcPr>
          <w:p w:rsidR="00016E5B" w:rsidRPr="00387C37" w:rsidRDefault="00316DEE" w:rsidP="00D74F57">
            <w:pPr>
              <w:rPr>
                <w:rFonts w:ascii="Century Gothic" w:hAnsi="Century Gothic"/>
                <w:sz w:val="16"/>
                <w:szCs w:val="16"/>
              </w:rPr>
            </w:pPr>
            <w:r w:rsidRPr="00316DEE">
              <w:rPr>
                <w:rFonts w:ascii="Century Gothic" w:hAnsi="Century Gothic"/>
                <w:sz w:val="16"/>
                <w:szCs w:val="16"/>
              </w:rPr>
              <w:t>DGR 5918/16</w:t>
            </w:r>
          </w:p>
        </w:tc>
        <w:tc>
          <w:tcPr>
            <w:tcW w:w="3754" w:type="pct"/>
            <w:shd w:val="clear" w:color="auto" w:fill="auto"/>
            <w:tcMar>
              <w:left w:w="113" w:type="dxa"/>
              <w:right w:w="113" w:type="dxa"/>
            </w:tcMar>
            <w:vAlign w:val="center"/>
          </w:tcPr>
          <w:p w:rsidR="00016E5B" w:rsidRPr="00A1697E" w:rsidRDefault="00016E5B" w:rsidP="00315842">
            <w:pPr>
              <w:jc w:val="both"/>
              <w:rPr>
                <w:rFonts w:ascii="Century Gothic" w:hAnsi="Century Gothic"/>
                <w:sz w:val="20"/>
                <w:szCs w:val="20"/>
              </w:rPr>
            </w:pPr>
            <w:r w:rsidRPr="00016E5B">
              <w:rPr>
                <w:rFonts w:ascii="Century Gothic" w:hAnsi="Century Gothic"/>
                <w:sz w:val="20"/>
                <w:szCs w:val="20"/>
              </w:rPr>
              <w:t xml:space="preserve">Assistenza domiciliare </w:t>
            </w:r>
            <w:r w:rsidR="00315842">
              <w:rPr>
                <w:rFonts w:ascii="Century Gothic" w:hAnsi="Century Gothic"/>
                <w:sz w:val="20"/>
                <w:szCs w:val="20"/>
              </w:rPr>
              <w:t>programmata e articolata</w:t>
            </w:r>
            <w:r>
              <w:rPr>
                <w:rFonts w:ascii="Century Gothic" w:hAnsi="Century Gothic"/>
                <w:sz w:val="20"/>
                <w:szCs w:val="20"/>
              </w:rPr>
              <w:t xml:space="preserve"> sette giorni su sette per 10 ore/die dal lunedì al venerdì e 6 ore/die il sabato e i festivi</w:t>
            </w:r>
            <w:r w:rsidRPr="00016E5B">
              <w:rPr>
                <w:rFonts w:ascii="Century Gothic" w:hAnsi="Century Gothic"/>
                <w:sz w:val="20"/>
                <w:szCs w:val="20"/>
              </w:rPr>
              <w:t xml:space="preserve"> (in ragione delle risposta al bisogno collegata ai PAI e verificabile anche dal documento organizzativo e dalla carta dei servizi)</w:t>
            </w:r>
          </w:p>
        </w:tc>
        <w:tc>
          <w:tcPr>
            <w:tcW w:w="586" w:type="pct"/>
            <w:shd w:val="clear" w:color="auto" w:fill="auto"/>
            <w:tcMar>
              <w:left w:w="28" w:type="dxa"/>
              <w:right w:w="28" w:type="dxa"/>
            </w:tcMar>
            <w:vAlign w:val="center"/>
          </w:tcPr>
          <w:p w:rsidR="00016E5B" w:rsidRPr="00016E5B" w:rsidRDefault="00016E5B" w:rsidP="00D74F57">
            <w:pPr>
              <w:jc w:val="center"/>
              <w:rPr>
                <w:rFonts w:ascii="Century Gothic" w:hAnsi="Century Gothic"/>
                <w:sz w:val="20"/>
                <w:szCs w:val="20"/>
              </w:rPr>
            </w:pPr>
            <w:r w:rsidRPr="00016E5B">
              <w:rPr>
                <w:rFonts w:ascii="Century Gothic" w:hAnsi="Century Gothic"/>
                <w:sz w:val="20"/>
                <w:szCs w:val="20"/>
              </w:rPr>
              <w:t>SI/NO</w:t>
            </w:r>
          </w:p>
        </w:tc>
      </w:tr>
      <w:tr w:rsidR="00316DEE" w:rsidRPr="00A1697E" w:rsidTr="00374158">
        <w:trPr>
          <w:cantSplit/>
          <w:trHeight w:val="20"/>
        </w:trPr>
        <w:tc>
          <w:tcPr>
            <w:tcW w:w="660" w:type="pct"/>
            <w:shd w:val="clear" w:color="auto" w:fill="auto"/>
            <w:vAlign w:val="center"/>
          </w:tcPr>
          <w:p w:rsidR="00316DEE" w:rsidRDefault="00316DEE" w:rsidP="00D74F57">
            <w:pPr>
              <w:rPr>
                <w:rFonts w:ascii="Century Gothic" w:hAnsi="Century Gothic"/>
                <w:color w:val="000000" w:themeColor="text1"/>
                <w:sz w:val="16"/>
                <w:szCs w:val="16"/>
              </w:rPr>
            </w:pPr>
            <w:r w:rsidRPr="00316DEE">
              <w:rPr>
                <w:rFonts w:ascii="Century Gothic" w:hAnsi="Century Gothic"/>
                <w:color w:val="000000" w:themeColor="text1"/>
                <w:sz w:val="16"/>
                <w:szCs w:val="16"/>
              </w:rPr>
              <w:lastRenderedPageBreak/>
              <w:t>DGR 5918/16</w:t>
            </w:r>
          </w:p>
        </w:tc>
        <w:tc>
          <w:tcPr>
            <w:tcW w:w="3754" w:type="pct"/>
            <w:shd w:val="clear" w:color="auto" w:fill="auto"/>
            <w:tcMar>
              <w:left w:w="113" w:type="dxa"/>
              <w:right w:w="113" w:type="dxa"/>
            </w:tcMar>
            <w:vAlign w:val="center"/>
          </w:tcPr>
          <w:p w:rsidR="00E17955" w:rsidRDefault="00E17955" w:rsidP="00E17955">
            <w:pPr>
              <w:jc w:val="both"/>
              <w:rPr>
                <w:rFonts w:ascii="Century Gothic" w:hAnsi="Century Gothic"/>
                <w:sz w:val="20"/>
                <w:szCs w:val="20"/>
              </w:rPr>
            </w:pPr>
            <w:r>
              <w:rPr>
                <w:rFonts w:ascii="Century Gothic" w:hAnsi="Century Gothic"/>
                <w:sz w:val="20"/>
                <w:szCs w:val="20"/>
              </w:rPr>
              <w:t>L</w:t>
            </w:r>
            <w:r w:rsidR="00316DEE" w:rsidRPr="00316DEE">
              <w:rPr>
                <w:rFonts w:ascii="Century Gothic" w:hAnsi="Century Gothic"/>
                <w:sz w:val="20"/>
                <w:szCs w:val="20"/>
              </w:rPr>
              <w:t xml:space="preserve">a </w:t>
            </w:r>
            <w:r>
              <w:rPr>
                <w:rFonts w:ascii="Century Gothic" w:hAnsi="Century Gothic"/>
                <w:sz w:val="20"/>
                <w:szCs w:val="20"/>
              </w:rPr>
              <w:t xml:space="preserve">procedura di </w:t>
            </w:r>
            <w:r w:rsidR="00316DEE" w:rsidRPr="00316DEE">
              <w:rPr>
                <w:rFonts w:ascii="Century Gothic" w:hAnsi="Century Gothic"/>
                <w:sz w:val="20"/>
                <w:szCs w:val="20"/>
              </w:rPr>
              <w:t xml:space="preserve">presa in carico </w:t>
            </w:r>
            <w:r>
              <w:rPr>
                <w:rFonts w:ascii="Century Gothic" w:hAnsi="Century Gothic"/>
                <w:sz w:val="20"/>
                <w:szCs w:val="20"/>
              </w:rPr>
              <w:t>rispetta le seguenti tempistiche:</w:t>
            </w:r>
          </w:p>
          <w:p w:rsidR="00E17955" w:rsidRDefault="00E17955" w:rsidP="00E17955">
            <w:pPr>
              <w:numPr>
                <w:ilvl w:val="0"/>
                <w:numId w:val="14"/>
              </w:numPr>
              <w:jc w:val="both"/>
              <w:rPr>
                <w:rFonts w:ascii="Century Gothic" w:hAnsi="Century Gothic"/>
                <w:sz w:val="20"/>
                <w:szCs w:val="20"/>
              </w:rPr>
            </w:pPr>
            <w:proofErr w:type="gramStart"/>
            <w:r>
              <w:rPr>
                <w:rFonts w:ascii="Century Gothic" w:hAnsi="Century Gothic"/>
                <w:sz w:val="20"/>
                <w:szCs w:val="20"/>
              </w:rPr>
              <w:t>colloqui</w:t>
            </w:r>
            <w:proofErr w:type="gramEnd"/>
            <w:r>
              <w:rPr>
                <w:rFonts w:ascii="Century Gothic" w:hAnsi="Century Gothic"/>
                <w:sz w:val="20"/>
                <w:szCs w:val="20"/>
              </w:rPr>
              <w:t xml:space="preserve"> di presa in carico entro 24h, in caso di necessità</w:t>
            </w:r>
          </w:p>
          <w:p w:rsidR="00E17955" w:rsidRDefault="00E17955" w:rsidP="00E17955">
            <w:pPr>
              <w:numPr>
                <w:ilvl w:val="0"/>
                <w:numId w:val="14"/>
              </w:numPr>
              <w:jc w:val="both"/>
              <w:rPr>
                <w:rFonts w:ascii="Century Gothic" w:hAnsi="Century Gothic"/>
                <w:sz w:val="20"/>
                <w:szCs w:val="20"/>
              </w:rPr>
            </w:pPr>
            <w:proofErr w:type="gramStart"/>
            <w:r>
              <w:rPr>
                <w:rFonts w:ascii="Century Gothic" w:hAnsi="Century Gothic"/>
                <w:sz w:val="20"/>
                <w:szCs w:val="20"/>
              </w:rPr>
              <w:t>prima</w:t>
            </w:r>
            <w:proofErr w:type="gramEnd"/>
            <w:r>
              <w:rPr>
                <w:rFonts w:ascii="Century Gothic" w:hAnsi="Century Gothic"/>
                <w:sz w:val="20"/>
                <w:szCs w:val="20"/>
              </w:rPr>
              <w:t xml:space="preserve"> visita entro 48h dal colloquio, salvo differenti esigenze</w:t>
            </w:r>
          </w:p>
          <w:p w:rsidR="00E17955" w:rsidRPr="00E17955" w:rsidRDefault="00E17955" w:rsidP="00E17955">
            <w:pPr>
              <w:numPr>
                <w:ilvl w:val="0"/>
                <w:numId w:val="14"/>
              </w:numPr>
              <w:jc w:val="both"/>
              <w:rPr>
                <w:rFonts w:ascii="Century Gothic" w:hAnsi="Century Gothic"/>
                <w:sz w:val="20"/>
                <w:szCs w:val="20"/>
              </w:rPr>
            </w:pPr>
            <w:proofErr w:type="gramStart"/>
            <w:r>
              <w:rPr>
                <w:rFonts w:ascii="Century Gothic" w:hAnsi="Century Gothic"/>
                <w:sz w:val="20"/>
                <w:szCs w:val="20"/>
              </w:rPr>
              <w:t>redazione</w:t>
            </w:r>
            <w:proofErr w:type="gramEnd"/>
            <w:r>
              <w:rPr>
                <w:rFonts w:ascii="Century Gothic" w:hAnsi="Century Gothic"/>
                <w:sz w:val="20"/>
                <w:szCs w:val="20"/>
              </w:rPr>
              <w:t xml:space="preserve"> del PAI entro 72h dalla prima visita</w:t>
            </w:r>
          </w:p>
        </w:tc>
        <w:tc>
          <w:tcPr>
            <w:tcW w:w="586" w:type="pct"/>
            <w:shd w:val="clear" w:color="auto" w:fill="auto"/>
            <w:tcMar>
              <w:left w:w="28" w:type="dxa"/>
              <w:right w:w="28" w:type="dxa"/>
            </w:tcMar>
            <w:vAlign w:val="center"/>
          </w:tcPr>
          <w:p w:rsidR="00316DEE" w:rsidRPr="00016E5B" w:rsidRDefault="00316DEE" w:rsidP="00D74F57">
            <w:pPr>
              <w:jc w:val="center"/>
              <w:rPr>
                <w:rFonts w:ascii="Century Gothic" w:hAnsi="Century Gothic"/>
                <w:sz w:val="20"/>
                <w:szCs w:val="20"/>
              </w:rPr>
            </w:pPr>
            <w:r w:rsidRPr="00316DEE">
              <w:rPr>
                <w:rFonts w:ascii="Century Gothic" w:hAnsi="Century Gothic"/>
                <w:sz w:val="20"/>
                <w:szCs w:val="20"/>
              </w:rPr>
              <w:t>SI/NO</w:t>
            </w:r>
          </w:p>
        </w:tc>
      </w:tr>
      <w:tr w:rsidR="00D74F57" w:rsidRPr="00A1697E" w:rsidTr="00374158">
        <w:trPr>
          <w:cantSplit/>
          <w:trHeight w:val="20"/>
        </w:trPr>
        <w:tc>
          <w:tcPr>
            <w:tcW w:w="660" w:type="pct"/>
            <w:shd w:val="clear" w:color="auto" w:fill="auto"/>
            <w:vAlign w:val="center"/>
          </w:tcPr>
          <w:p w:rsidR="00D74F57" w:rsidRPr="00387C37" w:rsidRDefault="00D74F57" w:rsidP="00D74F57">
            <w:pPr>
              <w:rPr>
                <w:rFonts w:ascii="Century Gothic" w:hAnsi="Century Gothic"/>
                <w:sz w:val="16"/>
                <w:szCs w:val="16"/>
              </w:rPr>
            </w:pPr>
          </w:p>
        </w:tc>
        <w:tc>
          <w:tcPr>
            <w:tcW w:w="3754" w:type="pct"/>
            <w:shd w:val="clear" w:color="auto" w:fill="auto"/>
            <w:tcMar>
              <w:left w:w="113" w:type="dxa"/>
              <w:right w:w="113" w:type="dxa"/>
            </w:tcMar>
            <w:vAlign w:val="center"/>
          </w:tcPr>
          <w:p w:rsidR="00D74F57" w:rsidRPr="00A1697E" w:rsidRDefault="00D74F57" w:rsidP="00D74F57">
            <w:pPr>
              <w:jc w:val="both"/>
              <w:rPr>
                <w:rFonts w:ascii="Century Gothic" w:hAnsi="Century Gothic"/>
                <w:b/>
                <w:sz w:val="20"/>
                <w:szCs w:val="20"/>
              </w:rPr>
            </w:pPr>
            <w:r w:rsidRPr="00A1697E">
              <w:rPr>
                <w:rFonts w:ascii="Century Gothic" w:hAnsi="Century Gothic"/>
                <w:sz w:val="20"/>
                <w:szCs w:val="20"/>
              </w:rPr>
              <w:t>Note</w:t>
            </w:r>
            <w:r w:rsidRPr="00A1697E">
              <w:rPr>
                <w:rFonts w:ascii="Century Gothic" w:hAnsi="Century Gothic"/>
                <w:b/>
                <w:sz w:val="20"/>
                <w:szCs w:val="20"/>
              </w:rPr>
              <w:t>:</w:t>
            </w:r>
          </w:p>
        </w:tc>
        <w:tc>
          <w:tcPr>
            <w:tcW w:w="586" w:type="pct"/>
            <w:shd w:val="clear" w:color="auto" w:fill="auto"/>
            <w:tcMar>
              <w:left w:w="28" w:type="dxa"/>
              <w:right w:w="28" w:type="dxa"/>
            </w:tcMar>
            <w:vAlign w:val="center"/>
          </w:tcPr>
          <w:p w:rsidR="00D74F57" w:rsidRPr="00A1697E" w:rsidRDefault="00D74F57" w:rsidP="00D74F57">
            <w:pPr>
              <w:jc w:val="center"/>
              <w:rPr>
                <w:rFonts w:ascii="Century Gothic" w:hAnsi="Century Gothic"/>
                <w:b/>
                <w:sz w:val="20"/>
                <w:szCs w:val="20"/>
              </w:rPr>
            </w:pPr>
          </w:p>
        </w:tc>
      </w:tr>
      <w:tr w:rsidR="00D74F57" w:rsidRPr="00A1697E" w:rsidTr="00374158">
        <w:trPr>
          <w:cantSplit/>
          <w:trHeight w:val="20"/>
        </w:trPr>
        <w:tc>
          <w:tcPr>
            <w:tcW w:w="660" w:type="pct"/>
            <w:shd w:val="clear" w:color="auto" w:fill="auto"/>
            <w:vAlign w:val="center"/>
          </w:tcPr>
          <w:p w:rsidR="00D74F57" w:rsidRPr="00387C37" w:rsidRDefault="00D74F57" w:rsidP="00D74F57">
            <w:pPr>
              <w:rPr>
                <w:rFonts w:ascii="Century Gothic" w:hAnsi="Century Gothic"/>
                <w:sz w:val="16"/>
                <w:szCs w:val="16"/>
              </w:rPr>
            </w:pPr>
          </w:p>
        </w:tc>
        <w:tc>
          <w:tcPr>
            <w:tcW w:w="3754" w:type="pct"/>
            <w:shd w:val="clear" w:color="auto" w:fill="auto"/>
            <w:tcMar>
              <w:left w:w="113" w:type="dxa"/>
              <w:right w:w="113" w:type="dxa"/>
            </w:tcMar>
            <w:vAlign w:val="center"/>
          </w:tcPr>
          <w:p w:rsidR="00D74F57" w:rsidRPr="00A1697E" w:rsidRDefault="00D74F57" w:rsidP="00D74F57">
            <w:pPr>
              <w:jc w:val="both"/>
              <w:rPr>
                <w:rFonts w:ascii="Century Gothic" w:hAnsi="Century Gothic"/>
                <w:b/>
                <w:sz w:val="20"/>
                <w:szCs w:val="20"/>
              </w:rPr>
            </w:pPr>
            <w:r w:rsidRPr="00A1697E">
              <w:rPr>
                <w:rFonts w:ascii="Century Gothic" w:hAnsi="Century Gothic"/>
                <w:b/>
                <w:sz w:val="20"/>
                <w:szCs w:val="20"/>
              </w:rPr>
              <w:t>Gestione risorse umane</w:t>
            </w:r>
            <w:r>
              <w:rPr>
                <w:rFonts w:ascii="Century Gothic" w:hAnsi="Century Gothic"/>
                <w:b/>
                <w:sz w:val="20"/>
                <w:szCs w:val="20"/>
              </w:rPr>
              <w:t xml:space="preserve"> ed economiche</w:t>
            </w:r>
          </w:p>
        </w:tc>
        <w:tc>
          <w:tcPr>
            <w:tcW w:w="586" w:type="pct"/>
            <w:shd w:val="clear" w:color="auto" w:fill="auto"/>
            <w:tcMar>
              <w:left w:w="28" w:type="dxa"/>
              <w:right w:w="28" w:type="dxa"/>
            </w:tcMar>
            <w:vAlign w:val="center"/>
          </w:tcPr>
          <w:p w:rsidR="00D74F57" w:rsidRPr="00A1697E" w:rsidRDefault="00D74F57" w:rsidP="00D74F57">
            <w:pPr>
              <w:jc w:val="center"/>
              <w:rPr>
                <w:rFonts w:ascii="Century Gothic" w:hAnsi="Century Gothic"/>
                <w:sz w:val="20"/>
                <w:szCs w:val="20"/>
              </w:rPr>
            </w:pPr>
          </w:p>
        </w:tc>
      </w:tr>
      <w:tr w:rsidR="00D74F57" w:rsidRPr="00A1697E" w:rsidTr="00374158">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D74F57" w:rsidRPr="00387C37" w:rsidRDefault="00D74F57" w:rsidP="00E42C03">
            <w:pPr>
              <w:rPr>
                <w:rFonts w:ascii="Century Gothic" w:hAnsi="Century Gothic"/>
                <w:sz w:val="16"/>
                <w:szCs w:val="16"/>
              </w:rPr>
            </w:pPr>
            <w:r w:rsidRPr="00387C37">
              <w:rPr>
                <w:rFonts w:ascii="Century Gothic" w:hAnsi="Century Gothic"/>
                <w:sz w:val="16"/>
                <w:szCs w:val="16"/>
              </w:rPr>
              <w:t>ES 2.2.2.a</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D74F57" w:rsidRPr="00A1697E" w:rsidRDefault="00B47DBD" w:rsidP="00B47DBD">
            <w:pPr>
              <w:jc w:val="both"/>
              <w:rPr>
                <w:rFonts w:ascii="Century Gothic" w:hAnsi="Century Gothic"/>
                <w:sz w:val="20"/>
                <w:szCs w:val="20"/>
              </w:rPr>
            </w:pPr>
            <w:r>
              <w:rPr>
                <w:rFonts w:ascii="Century Gothic" w:hAnsi="Century Gothic"/>
                <w:sz w:val="20"/>
                <w:szCs w:val="20"/>
              </w:rPr>
              <w:t>Sono</w:t>
            </w:r>
            <w:r w:rsidR="00F74898">
              <w:rPr>
                <w:rFonts w:ascii="Century Gothic" w:hAnsi="Century Gothic"/>
                <w:sz w:val="20"/>
                <w:szCs w:val="20"/>
              </w:rPr>
              <w:t xml:space="preserve"> definit</w:t>
            </w:r>
            <w:r>
              <w:rPr>
                <w:rFonts w:ascii="Century Gothic" w:hAnsi="Century Gothic"/>
                <w:sz w:val="20"/>
                <w:szCs w:val="20"/>
              </w:rPr>
              <w:t>e</w:t>
            </w:r>
            <w:r w:rsidR="00F74898">
              <w:rPr>
                <w:rFonts w:ascii="Century Gothic" w:hAnsi="Century Gothic"/>
                <w:sz w:val="20"/>
                <w:szCs w:val="20"/>
              </w:rPr>
              <w:t xml:space="preserve"> e esplicitat</w:t>
            </w:r>
            <w:r>
              <w:rPr>
                <w:rFonts w:ascii="Century Gothic" w:hAnsi="Century Gothic"/>
                <w:sz w:val="20"/>
                <w:szCs w:val="20"/>
              </w:rPr>
              <w:t>e</w:t>
            </w:r>
            <w:r w:rsidR="00F74898">
              <w:rPr>
                <w:rFonts w:ascii="Century Gothic" w:hAnsi="Century Gothic"/>
                <w:sz w:val="20"/>
                <w:szCs w:val="20"/>
              </w:rPr>
              <w:t xml:space="preserve"> </w:t>
            </w:r>
            <w:r w:rsidR="00D74F57">
              <w:rPr>
                <w:rFonts w:ascii="Century Gothic" w:hAnsi="Century Gothic"/>
                <w:sz w:val="20"/>
                <w:szCs w:val="20"/>
              </w:rPr>
              <w:t>l’o</w:t>
            </w:r>
            <w:r>
              <w:rPr>
                <w:rFonts w:ascii="Century Gothic" w:hAnsi="Century Gothic"/>
                <w:sz w:val="20"/>
                <w:szCs w:val="20"/>
              </w:rPr>
              <w:t xml:space="preserve">rganizzazione e </w:t>
            </w:r>
            <w:r w:rsidR="00D74F57">
              <w:rPr>
                <w:rFonts w:ascii="Century Gothic" w:hAnsi="Century Gothic"/>
                <w:sz w:val="20"/>
                <w:szCs w:val="20"/>
              </w:rPr>
              <w:t xml:space="preserve">le </w:t>
            </w:r>
            <w:r w:rsidR="00D74F57" w:rsidRPr="00A1697E">
              <w:rPr>
                <w:rFonts w:ascii="Century Gothic" w:hAnsi="Century Gothic"/>
                <w:sz w:val="20"/>
                <w:szCs w:val="20"/>
              </w:rPr>
              <w:t>politiche di gestione delle risorse umane ed economiche</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74F57" w:rsidRPr="00277C12" w:rsidRDefault="00D74F57" w:rsidP="00D74F57">
            <w:pPr>
              <w:jc w:val="center"/>
              <w:rPr>
                <w:rFonts w:ascii="Century Gothic" w:hAnsi="Century Gothic"/>
                <w:sz w:val="20"/>
                <w:szCs w:val="20"/>
              </w:rPr>
            </w:pPr>
            <w:r w:rsidRPr="00A1697E">
              <w:rPr>
                <w:rFonts w:ascii="Century Gothic" w:hAnsi="Century Gothic"/>
                <w:sz w:val="20"/>
                <w:szCs w:val="20"/>
              </w:rPr>
              <w:t>SI/NO</w:t>
            </w:r>
          </w:p>
        </w:tc>
      </w:tr>
      <w:tr w:rsidR="00F74898" w:rsidRPr="00A1697E" w:rsidTr="00374158">
        <w:trPr>
          <w:cantSplit/>
          <w:trHeight w:val="20"/>
        </w:trPr>
        <w:tc>
          <w:tcPr>
            <w:tcW w:w="660" w:type="pct"/>
            <w:shd w:val="clear" w:color="auto" w:fill="auto"/>
            <w:vAlign w:val="center"/>
          </w:tcPr>
          <w:p w:rsidR="00F74898" w:rsidRPr="00387C37" w:rsidRDefault="00F74898" w:rsidP="00E42C03">
            <w:pPr>
              <w:rPr>
                <w:rFonts w:ascii="Century Gothic" w:hAnsi="Century Gothic"/>
                <w:sz w:val="16"/>
                <w:szCs w:val="16"/>
              </w:rPr>
            </w:pPr>
            <w:r w:rsidRPr="00C67528">
              <w:rPr>
                <w:rFonts w:ascii="Century Gothic" w:hAnsi="Century Gothic"/>
                <w:sz w:val="16"/>
                <w:szCs w:val="16"/>
              </w:rPr>
              <w:t>ES 2.2.3.a</w:t>
            </w:r>
          </w:p>
        </w:tc>
        <w:tc>
          <w:tcPr>
            <w:tcW w:w="3754" w:type="pct"/>
            <w:shd w:val="clear" w:color="auto" w:fill="auto"/>
            <w:tcMar>
              <w:left w:w="113" w:type="dxa"/>
              <w:right w:w="113" w:type="dxa"/>
            </w:tcMar>
            <w:vAlign w:val="center"/>
          </w:tcPr>
          <w:p w:rsidR="00F74898" w:rsidRPr="00A1697E" w:rsidRDefault="00F74898" w:rsidP="009F0792">
            <w:pPr>
              <w:jc w:val="both"/>
              <w:rPr>
                <w:rFonts w:ascii="Century Gothic" w:hAnsi="Century Gothic"/>
                <w:sz w:val="20"/>
                <w:szCs w:val="20"/>
              </w:rPr>
            </w:pPr>
            <w:r w:rsidRPr="00A1697E">
              <w:rPr>
                <w:rFonts w:ascii="Century Gothic" w:hAnsi="Century Gothic"/>
                <w:sz w:val="20"/>
                <w:szCs w:val="20"/>
              </w:rPr>
              <w:t xml:space="preserve">Descrizione quantitativa e qualitativa delle risorse umane ritenute necessarie alla gestione della </w:t>
            </w:r>
            <w:proofErr w:type="spellStart"/>
            <w:r w:rsidRPr="00A1697E">
              <w:rPr>
                <w:rFonts w:ascii="Century Gothic" w:hAnsi="Century Gothic"/>
                <w:sz w:val="20"/>
                <w:szCs w:val="20"/>
              </w:rPr>
              <w:t>UdO</w:t>
            </w:r>
            <w:proofErr w:type="spellEnd"/>
          </w:p>
        </w:tc>
        <w:tc>
          <w:tcPr>
            <w:tcW w:w="586" w:type="pct"/>
            <w:shd w:val="clear" w:color="auto" w:fill="auto"/>
            <w:tcMar>
              <w:left w:w="28" w:type="dxa"/>
              <w:right w:w="28" w:type="dxa"/>
            </w:tcMar>
            <w:vAlign w:val="center"/>
          </w:tcPr>
          <w:p w:rsidR="00F74898" w:rsidRPr="00A1697E" w:rsidRDefault="00F74898" w:rsidP="009F0792">
            <w:pPr>
              <w:jc w:val="center"/>
            </w:pPr>
            <w:r w:rsidRPr="00A1697E">
              <w:rPr>
                <w:rFonts w:ascii="Century Gothic" w:hAnsi="Century Gothic"/>
                <w:sz w:val="20"/>
                <w:szCs w:val="20"/>
              </w:rPr>
              <w:t>SI/NO</w:t>
            </w:r>
          </w:p>
        </w:tc>
      </w:tr>
      <w:tr w:rsidR="00F74898" w:rsidRPr="00A1697E" w:rsidTr="00374158">
        <w:trPr>
          <w:cantSplit/>
          <w:trHeight w:val="20"/>
        </w:trPr>
        <w:tc>
          <w:tcPr>
            <w:tcW w:w="660" w:type="pct"/>
            <w:shd w:val="clear" w:color="auto" w:fill="auto"/>
            <w:vAlign w:val="center"/>
          </w:tcPr>
          <w:p w:rsidR="00F74898" w:rsidRPr="00387C37" w:rsidRDefault="00F74898" w:rsidP="00E42C03">
            <w:pPr>
              <w:rPr>
                <w:rFonts w:ascii="Century Gothic" w:hAnsi="Century Gothic"/>
                <w:sz w:val="16"/>
                <w:szCs w:val="16"/>
              </w:rPr>
            </w:pPr>
            <w:r w:rsidRPr="00387C37">
              <w:rPr>
                <w:rFonts w:ascii="Century Gothic" w:hAnsi="Century Gothic"/>
                <w:sz w:val="16"/>
                <w:szCs w:val="16"/>
              </w:rPr>
              <w:t>ES 2.2.1.a</w:t>
            </w:r>
          </w:p>
        </w:tc>
        <w:tc>
          <w:tcPr>
            <w:tcW w:w="3754" w:type="pct"/>
            <w:shd w:val="clear" w:color="auto" w:fill="auto"/>
            <w:tcMar>
              <w:left w:w="113" w:type="dxa"/>
              <w:right w:w="113" w:type="dxa"/>
            </w:tcMar>
            <w:vAlign w:val="center"/>
          </w:tcPr>
          <w:p w:rsidR="00F74898" w:rsidRPr="00A1697E" w:rsidRDefault="00F74898" w:rsidP="009F0792">
            <w:pPr>
              <w:jc w:val="both"/>
              <w:rPr>
                <w:rFonts w:ascii="Century Gothic" w:hAnsi="Century Gothic"/>
                <w:sz w:val="20"/>
                <w:szCs w:val="20"/>
              </w:rPr>
            </w:pPr>
            <w:r>
              <w:rPr>
                <w:rFonts w:ascii="Century Gothic" w:hAnsi="Century Gothic"/>
                <w:sz w:val="20"/>
                <w:szCs w:val="20"/>
              </w:rPr>
              <w:t>Descrizione o</w:t>
            </w:r>
            <w:r w:rsidRPr="00A1697E">
              <w:rPr>
                <w:rFonts w:ascii="Century Gothic" w:hAnsi="Century Gothic"/>
                <w:sz w:val="20"/>
                <w:szCs w:val="20"/>
              </w:rPr>
              <w:t xml:space="preserve">rganizzazione interna </w:t>
            </w:r>
            <w:proofErr w:type="spellStart"/>
            <w:r w:rsidRPr="00A1697E">
              <w:rPr>
                <w:rFonts w:ascii="Century Gothic" w:hAnsi="Century Gothic"/>
                <w:sz w:val="20"/>
                <w:szCs w:val="20"/>
              </w:rPr>
              <w:t>UdO</w:t>
            </w:r>
            <w:proofErr w:type="spellEnd"/>
            <w:r w:rsidRPr="00A1697E">
              <w:rPr>
                <w:rFonts w:ascii="Century Gothic" w:hAnsi="Century Gothic"/>
                <w:sz w:val="20"/>
                <w:szCs w:val="20"/>
              </w:rPr>
              <w:t xml:space="preserve"> (Organigramma, livelli di responsabilità)</w:t>
            </w:r>
          </w:p>
        </w:tc>
        <w:tc>
          <w:tcPr>
            <w:tcW w:w="586" w:type="pct"/>
            <w:shd w:val="clear" w:color="auto" w:fill="auto"/>
            <w:tcMar>
              <w:left w:w="28" w:type="dxa"/>
              <w:right w:w="28" w:type="dxa"/>
            </w:tcMar>
            <w:vAlign w:val="center"/>
          </w:tcPr>
          <w:p w:rsidR="00F74898" w:rsidRPr="00A1697E" w:rsidRDefault="00F74898" w:rsidP="009F0792">
            <w:pPr>
              <w:jc w:val="center"/>
              <w:rPr>
                <w:rFonts w:ascii="Century Gothic" w:hAnsi="Century Gothic"/>
                <w:b/>
                <w:sz w:val="20"/>
                <w:szCs w:val="20"/>
              </w:rPr>
            </w:pPr>
            <w:r w:rsidRPr="00A1697E">
              <w:rPr>
                <w:rFonts w:ascii="Century Gothic" w:hAnsi="Century Gothic"/>
                <w:sz w:val="20"/>
                <w:szCs w:val="20"/>
              </w:rPr>
              <w:t>SI/NO</w:t>
            </w:r>
          </w:p>
        </w:tc>
      </w:tr>
      <w:tr w:rsidR="00F74898" w:rsidRPr="00A1697E" w:rsidTr="00374158">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F74898" w:rsidRPr="00387C37" w:rsidRDefault="00F74898" w:rsidP="00E42C03">
            <w:pPr>
              <w:rPr>
                <w:rFonts w:ascii="Century Gothic" w:hAnsi="Century Gothic"/>
                <w:sz w:val="16"/>
                <w:szCs w:val="16"/>
              </w:rPr>
            </w:pPr>
            <w:r w:rsidRPr="00387C37">
              <w:rPr>
                <w:rFonts w:ascii="Century Gothic" w:hAnsi="Century Gothic"/>
                <w:sz w:val="16"/>
                <w:szCs w:val="16"/>
              </w:rPr>
              <w:t>AC 3.2.3.d</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F74898" w:rsidRPr="00A1697E" w:rsidRDefault="00F74898" w:rsidP="009F0792">
            <w:pPr>
              <w:jc w:val="both"/>
              <w:rPr>
                <w:rFonts w:ascii="Century Gothic" w:hAnsi="Century Gothic"/>
                <w:sz w:val="20"/>
                <w:szCs w:val="20"/>
              </w:rPr>
            </w:pPr>
            <w:r w:rsidRPr="00180C6E">
              <w:rPr>
                <w:rFonts w:ascii="Century Gothic" w:hAnsi="Century Gothic"/>
                <w:sz w:val="20"/>
                <w:szCs w:val="20"/>
              </w:rPr>
              <w:t>Definizione della programmazione settimanale o mensile delle attività giornaliere del personale ivi compreso lo schema di distribuzione programmata degli orari di lavoro, i piani per le sostituzioni, per la rotazione, le ferie ed i permessi del personale</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74898" w:rsidRPr="00A1697E" w:rsidRDefault="00F74898" w:rsidP="009F0792">
            <w:pPr>
              <w:jc w:val="center"/>
            </w:pPr>
            <w:r w:rsidRPr="00A1697E">
              <w:rPr>
                <w:rFonts w:ascii="Century Gothic" w:hAnsi="Century Gothic"/>
                <w:sz w:val="20"/>
                <w:szCs w:val="20"/>
              </w:rPr>
              <w:t>SI/NO</w:t>
            </w:r>
          </w:p>
        </w:tc>
      </w:tr>
      <w:tr w:rsidR="006152CB" w:rsidRPr="00A1697E" w:rsidTr="00374158">
        <w:trPr>
          <w:cantSplit/>
          <w:trHeight w:val="20"/>
        </w:trPr>
        <w:tc>
          <w:tcPr>
            <w:tcW w:w="660" w:type="pct"/>
            <w:vMerge w:val="restart"/>
            <w:tcBorders>
              <w:top w:val="single" w:sz="4" w:space="0" w:color="auto"/>
              <w:left w:val="single" w:sz="4" w:space="0" w:color="auto"/>
              <w:right w:val="single" w:sz="4" w:space="0" w:color="auto"/>
            </w:tcBorders>
            <w:shd w:val="clear" w:color="auto" w:fill="auto"/>
            <w:vAlign w:val="center"/>
          </w:tcPr>
          <w:p w:rsidR="006152CB" w:rsidRPr="00346937" w:rsidRDefault="006152CB" w:rsidP="00E42C03">
            <w:pPr>
              <w:rPr>
                <w:rFonts w:ascii="Century Gothic" w:hAnsi="Century Gothic"/>
                <w:sz w:val="16"/>
                <w:szCs w:val="16"/>
              </w:rPr>
            </w:pPr>
            <w:r w:rsidRPr="00346937">
              <w:rPr>
                <w:rFonts w:ascii="Century Gothic" w:hAnsi="Century Gothic"/>
                <w:sz w:val="16"/>
                <w:szCs w:val="16"/>
              </w:rPr>
              <w:t>ES 2.2.3.a</w:t>
            </w:r>
          </w:p>
          <w:p w:rsidR="00CC5E01" w:rsidRPr="00346937" w:rsidRDefault="00CC5E01" w:rsidP="00CC5E01">
            <w:pPr>
              <w:rPr>
                <w:rFonts w:ascii="Century Gothic" w:hAnsi="Century Gothic"/>
                <w:sz w:val="16"/>
                <w:szCs w:val="16"/>
              </w:rPr>
            </w:pPr>
            <w:proofErr w:type="gramStart"/>
            <w:r w:rsidRPr="00346937">
              <w:rPr>
                <w:rFonts w:ascii="Century Gothic" w:hAnsi="Century Gothic"/>
                <w:sz w:val="16"/>
                <w:szCs w:val="16"/>
              </w:rPr>
              <w:t>e</w:t>
            </w:r>
            <w:proofErr w:type="gramEnd"/>
            <w:r w:rsidRPr="00346937">
              <w:rPr>
                <w:rFonts w:ascii="Century Gothic" w:hAnsi="Century Gothic"/>
                <w:sz w:val="16"/>
                <w:szCs w:val="16"/>
              </w:rPr>
              <w:t xml:space="preserve"> nota reg.</w:t>
            </w:r>
          </w:p>
          <w:p w:rsidR="00CC5E01" w:rsidRPr="00346937" w:rsidRDefault="00CC5E01" w:rsidP="00E42C03">
            <w:pPr>
              <w:rPr>
                <w:rFonts w:ascii="Century Gothic" w:hAnsi="Century Gothic"/>
                <w:sz w:val="16"/>
                <w:szCs w:val="16"/>
              </w:rPr>
            </w:pPr>
            <w:proofErr w:type="spellStart"/>
            <w:proofErr w:type="gramStart"/>
            <w:r w:rsidRPr="00346937">
              <w:rPr>
                <w:rFonts w:ascii="Century Gothic" w:hAnsi="Century Gothic"/>
                <w:sz w:val="16"/>
                <w:szCs w:val="16"/>
              </w:rPr>
              <w:t>prot</w:t>
            </w:r>
            <w:proofErr w:type="spellEnd"/>
            <w:proofErr w:type="gramEnd"/>
            <w:r w:rsidRPr="00346937">
              <w:rPr>
                <w:rFonts w:ascii="Century Gothic" w:hAnsi="Century Gothic"/>
                <w:sz w:val="16"/>
                <w:szCs w:val="16"/>
              </w:rPr>
              <w:t>. 13010 del 13/4/2017</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6152CB" w:rsidRPr="00346937" w:rsidRDefault="006152CB" w:rsidP="00D74F57">
            <w:pPr>
              <w:jc w:val="both"/>
              <w:rPr>
                <w:rFonts w:ascii="Century Gothic" w:hAnsi="Century Gothic"/>
                <w:sz w:val="20"/>
                <w:szCs w:val="20"/>
              </w:rPr>
            </w:pPr>
            <w:r w:rsidRPr="00346937">
              <w:rPr>
                <w:rFonts w:ascii="Century Gothic" w:hAnsi="Century Gothic"/>
                <w:sz w:val="20"/>
                <w:szCs w:val="20"/>
              </w:rPr>
              <w:t xml:space="preserve">La </w:t>
            </w:r>
            <w:r w:rsidR="00374158" w:rsidRPr="00346937">
              <w:rPr>
                <w:rFonts w:ascii="Century Gothic" w:hAnsi="Century Gothic"/>
                <w:sz w:val="20"/>
                <w:szCs w:val="20"/>
              </w:rPr>
              <w:t>pronta disponibilità</w:t>
            </w:r>
            <w:r w:rsidRPr="00346937">
              <w:rPr>
                <w:rFonts w:ascii="Century Gothic" w:hAnsi="Century Gothic"/>
                <w:sz w:val="20"/>
                <w:szCs w:val="20"/>
              </w:rPr>
              <w:t xml:space="preserve"> (medica o di altra figura) è prevista nel documento relativo alla gestione delle risorse umane</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152CB" w:rsidRPr="00352A57" w:rsidRDefault="006152CB" w:rsidP="00D74F57">
            <w:pPr>
              <w:jc w:val="center"/>
              <w:rPr>
                <w:rFonts w:ascii="Century Gothic" w:hAnsi="Century Gothic"/>
                <w:sz w:val="20"/>
                <w:szCs w:val="20"/>
              </w:rPr>
            </w:pPr>
            <w:r w:rsidRPr="00A1697E">
              <w:rPr>
                <w:rFonts w:ascii="Century Gothic" w:hAnsi="Century Gothic"/>
                <w:sz w:val="20"/>
                <w:szCs w:val="20"/>
              </w:rPr>
              <w:t>SI/NO</w:t>
            </w:r>
          </w:p>
        </w:tc>
      </w:tr>
      <w:tr w:rsidR="006152CB" w:rsidRPr="00A1697E" w:rsidTr="00374158">
        <w:trPr>
          <w:cantSplit/>
          <w:trHeight w:val="20"/>
        </w:trPr>
        <w:tc>
          <w:tcPr>
            <w:tcW w:w="660" w:type="pct"/>
            <w:vMerge/>
            <w:tcBorders>
              <w:left w:val="single" w:sz="4" w:space="0" w:color="auto"/>
              <w:bottom w:val="single" w:sz="4" w:space="0" w:color="auto"/>
              <w:right w:val="single" w:sz="4" w:space="0" w:color="auto"/>
            </w:tcBorders>
            <w:shd w:val="clear" w:color="auto" w:fill="auto"/>
            <w:vAlign w:val="center"/>
          </w:tcPr>
          <w:p w:rsidR="006152CB" w:rsidRPr="00346937" w:rsidRDefault="006152CB" w:rsidP="00E42C03">
            <w:pPr>
              <w:rPr>
                <w:rFonts w:ascii="Century Gothic" w:hAnsi="Century Gothic"/>
                <w:sz w:val="16"/>
                <w:szCs w:val="16"/>
              </w:rPr>
            </w:pP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6152CB" w:rsidRPr="00346937" w:rsidRDefault="00374158" w:rsidP="00FE0AA8">
            <w:pPr>
              <w:jc w:val="both"/>
              <w:rPr>
                <w:rFonts w:ascii="Century Gothic" w:hAnsi="Century Gothic"/>
                <w:sz w:val="20"/>
                <w:szCs w:val="20"/>
              </w:rPr>
            </w:pPr>
            <w:r w:rsidRPr="00346937">
              <w:rPr>
                <w:rFonts w:ascii="Century Gothic" w:hAnsi="Century Gothic"/>
                <w:sz w:val="20"/>
                <w:szCs w:val="20"/>
              </w:rPr>
              <w:t xml:space="preserve">L’operatore in pronta disponibilità </w:t>
            </w:r>
            <w:r w:rsidR="00FE0AA8" w:rsidRPr="00346937">
              <w:rPr>
                <w:rFonts w:ascii="Century Gothic" w:hAnsi="Century Gothic"/>
                <w:sz w:val="20"/>
                <w:szCs w:val="20"/>
              </w:rPr>
              <w:t xml:space="preserve">è in grado </w:t>
            </w:r>
            <w:r w:rsidR="006152CB" w:rsidRPr="00346937">
              <w:rPr>
                <w:rFonts w:ascii="Century Gothic" w:hAnsi="Century Gothic"/>
                <w:sz w:val="20"/>
                <w:szCs w:val="20"/>
              </w:rPr>
              <w:t xml:space="preserve">di </w:t>
            </w:r>
            <w:r w:rsidR="00FE0AA8" w:rsidRPr="00346937">
              <w:rPr>
                <w:rFonts w:ascii="Century Gothic" w:hAnsi="Century Gothic"/>
                <w:sz w:val="20"/>
                <w:szCs w:val="20"/>
              </w:rPr>
              <w:t>garantire</w:t>
            </w:r>
            <w:r w:rsidR="00847165" w:rsidRPr="00346937">
              <w:rPr>
                <w:rFonts w:ascii="Century Gothic" w:hAnsi="Century Gothic"/>
                <w:sz w:val="20"/>
                <w:szCs w:val="20"/>
              </w:rPr>
              <w:t xml:space="preserve"> di norma</w:t>
            </w:r>
            <w:r w:rsidR="00FE0AA8" w:rsidRPr="00346937">
              <w:rPr>
                <w:rFonts w:ascii="Century Gothic" w:hAnsi="Century Gothic"/>
                <w:sz w:val="20"/>
                <w:szCs w:val="20"/>
              </w:rPr>
              <w:t xml:space="preserve"> l’intervento </w:t>
            </w:r>
            <w:r w:rsidR="00564C0D" w:rsidRPr="00346937">
              <w:rPr>
                <w:rFonts w:ascii="Century Gothic" w:hAnsi="Century Gothic"/>
                <w:sz w:val="20"/>
                <w:szCs w:val="20"/>
              </w:rPr>
              <w:t xml:space="preserve">al domicilio </w:t>
            </w:r>
            <w:r w:rsidR="006152CB" w:rsidRPr="00346937">
              <w:rPr>
                <w:rFonts w:ascii="Century Gothic" w:hAnsi="Century Gothic"/>
                <w:sz w:val="20"/>
                <w:szCs w:val="20"/>
              </w:rPr>
              <w:t>entro 30 minuti</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152CB" w:rsidRPr="00A1697E" w:rsidRDefault="006152CB" w:rsidP="00D74F57">
            <w:pPr>
              <w:jc w:val="center"/>
              <w:rPr>
                <w:rFonts w:ascii="Century Gothic" w:hAnsi="Century Gothic"/>
                <w:sz w:val="20"/>
                <w:szCs w:val="20"/>
              </w:rPr>
            </w:pPr>
            <w:r w:rsidRPr="005D0E5B">
              <w:rPr>
                <w:rFonts w:ascii="Century Gothic" w:hAnsi="Century Gothic"/>
                <w:sz w:val="20"/>
                <w:szCs w:val="20"/>
              </w:rPr>
              <w:t>SI/NO</w:t>
            </w:r>
          </w:p>
        </w:tc>
      </w:tr>
      <w:tr w:rsidR="00374158" w:rsidRPr="0099248C" w:rsidTr="00374158">
        <w:tblPrEx>
          <w:shd w:val="clear" w:color="auto" w:fill="FFFFFF"/>
        </w:tblPrEx>
        <w:trPr>
          <w:cantSplit/>
        </w:trPr>
        <w:tc>
          <w:tcPr>
            <w:tcW w:w="660" w:type="pct"/>
            <w:shd w:val="clear" w:color="auto" w:fill="FFFFFF"/>
            <w:vAlign w:val="center"/>
          </w:tcPr>
          <w:p w:rsidR="00374158" w:rsidRPr="00346937" w:rsidRDefault="00374158" w:rsidP="00D6186C">
            <w:pPr>
              <w:rPr>
                <w:rFonts w:ascii="Century Gothic" w:hAnsi="Century Gothic"/>
                <w:bCs/>
                <w:kern w:val="32"/>
                <w:sz w:val="16"/>
                <w:szCs w:val="16"/>
              </w:rPr>
            </w:pPr>
            <w:r w:rsidRPr="00346937">
              <w:rPr>
                <w:rFonts w:ascii="Century Gothic" w:hAnsi="Century Gothic"/>
                <w:bCs/>
                <w:kern w:val="32"/>
                <w:sz w:val="16"/>
                <w:szCs w:val="16"/>
              </w:rPr>
              <w:t xml:space="preserve">DGR n. 5918/16 e </w:t>
            </w:r>
          </w:p>
          <w:p w:rsidR="00374158" w:rsidRPr="00346937" w:rsidRDefault="00374158" w:rsidP="00D6186C">
            <w:pPr>
              <w:rPr>
                <w:rFonts w:ascii="Century Gothic" w:hAnsi="Century Gothic"/>
                <w:bCs/>
                <w:kern w:val="32"/>
                <w:sz w:val="16"/>
                <w:szCs w:val="16"/>
              </w:rPr>
            </w:pPr>
            <w:proofErr w:type="gramStart"/>
            <w:r w:rsidRPr="00346937">
              <w:rPr>
                <w:rFonts w:ascii="Century Gothic" w:hAnsi="Century Gothic"/>
                <w:bCs/>
                <w:kern w:val="32"/>
                <w:sz w:val="16"/>
                <w:szCs w:val="16"/>
              </w:rPr>
              <w:t>nota</w:t>
            </w:r>
            <w:proofErr w:type="gramEnd"/>
            <w:r w:rsidRPr="00346937">
              <w:rPr>
                <w:rFonts w:ascii="Century Gothic" w:hAnsi="Century Gothic"/>
                <w:bCs/>
                <w:kern w:val="32"/>
                <w:sz w:val="16"/>
                <w:szCs w:val="16"/>
              </w:rPr>
              <w:t xml:space="preserve"> reg.</w:t>
            </w:r>
          </w:p>
          <w:p w:rsidR="00374158" w:rsidRPr="00346937" w:rsidRDefault="00374158" w:rsidP="00D6186C">
            <w:pPr>
              <w:rPr>
                <w:rFonts w:ascii="Century Gothic" w:hAnsi="Century Gothic"/>
                <w:bCs/>
                <w:kern w:val="32"/>
                <w:sz w:val="16"/>
                <w:szCs w:val="16"/>
              </w:rPr>
            </w:pPr>
            <w:proofErr w:type="spellStart"/>
            <w:proofErr w:type="gramStart"/>
            <w:r w:rsidRPr="00346937">
              <w:rPr>
                <w:rFonts w:ascii="Century Gothic" w:hAnsi="Century Gothic"/>
                <w:bCs/>
                <w:kern w:val="32"/>
                <w:sz w:val="16"/>
                <w:szCs w:val="16"/>
              </w:rPr>
              <w:t>prot</w:t>
            </w:r>
            <w:proofErr w:type="spellEnd"/>
            <w:proofErr w:type="gramEnd"/>
            <w:r w:rsidRPr="00346937">
              <w:rPr>
                <w:rFonts w:ascii="Century Gothic" w:hAnsi="Century Gothic"/>
                <w:bCs/>
                <w:kern w:val="32"/>
                <w:sz w:val="16"/>
                <w:szCs w:val="16"/>
              </w:rPr>
              <w:t>. 21199 del 23/6/2017</w:t>
            </w:r>
          </w:p>
        </w:tc>
        <w:tc>
          <w:tcPr>
            <w:tcW w:w="3754"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374158" w:rsidRPr="00346937" w:rsidRDefault="00374158" w:rsidP="00D6186C">
            <w:pPr>
              <w:rPr>
                <w:rFonts w:ascii="Century Gothic" w:hAnsi="Century Gothic"/>
                <w:sz w:val="20"/>
                <w:szCs w:val="20"/>
              </w:rPr>
            </w:pPr>
            <w:r w:rsidRPr="00346937">
              <w:rPr>
                <w:rFonts w:ascii="Century Gothic" w:hAnsi="Century Gothic"/>
                <w:sz w:val="20"/>
                <w:szCs w:val="20"/>
              </w:rPr>
              <w:t xml:space="preserve">E’ garantita la pronta disponibilità medica ed infermieristica sulle 24 ore: </w:t>
            </w:r>
          </w:p>
          <w:p w:rsidR="00374158" w:rsidRPr="00346937" w:rsidRDefault="00374158" w:rsidP="001A666B">
            <w:pPr>
              <w:numPr>
                <w:ilvl w:val="0"/>
                <w:numId w:val="45"/>
              </w:numPr>
              <w:ind w:left="312" w:hanging="283"/>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direttamente</w:t>
            </w:r>
            <w:proofErr w:type="gramEnd"/>
            <w:r w:rsidRPr="00346937">
              <w:rPr>
                <w:rFonts w:ascii="Century Gothic" w:hAnsi="Century Gothic"/>
                <w:color w:val="000000" w:themeColor="text1"/>
                <w:sz w:val="20"/>
                <w:szCs w:val="20"/>
              </w:rPr>
              <w:t xml:space="preserve"> dall’ente gestore</w:t>
            </w:r>
          </w:p>
          <w:p w:rsidR="00374158" w:rsidRPr="00346937" w:rsidRDefault="00374158" w:rsidP="001A666B">
            <w:pPr>
              <w:numPr>
                <w:ilvl w:val="0"/>
                <w:numId w:val="45"/>
              </w:numPr>
              <w:ind w:left="312" w:hanging="283"/>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mediante</w:t>
            </w:r>
            <w:proofErr w:type="gramEnd"/>
            <w:r w:rsidRPr="00346937">
              <w:rPr>
                <w:rFonts w:ascii="Century Gothic" w:hAnsi="Century Gothic"/>
                <w:color w:val="000000" w:themeColor="text1"/>
                <w:sz w:val="20"/>
                <w:szCs w:val="20"/>
              </w:rPr>
              <w:t xml:space="preserve"> condivisione con altre articolazioni organizzative dello stesso ente gestore</w:t>
            </w:r>
          </w:p>
          <w:p w:rsidR="00374158" w:rsidRPr="00346937" w:rsidRDefault="00374158" w:rsidP="001A666B">
            <w:pPr>
              <w:numPr>
                <w:ilvl w:val="0"/>
                <w:numId w:val="45"/>
              </w:numPr>
              <w:ind w:left="312" w:hanging="283"/>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mediante</w:t>
            </w:r>
            <w:proofErr w:type="gramEnd"/>
            <w:r w:rsidRPr="00346937">
              <w:rPr>
                <w:rFonts w:ascii="Century Gothic" w:hAnsi="Century Gothic"/>
                <w:color w:val="000000" w:themeColor="text1"/>
                <w:sz w:val="20"/>
                <w:szCs w:val="20"/>
              </w:rPr>
              <w:t xml:space="preserve"> accordi formali con altri erogatori</w:t>
            </w:r>
          </w:p>
          <w:p w:rsidR="00374158" w:rsidRPr="00346937" w:rsidRDefault="00374158" w:rsidP="001A666B">
            <w:pPr>
              <w:numPr>
                <w:ilvl w:val="0"/>
                <w:numId w:val="45"/>
              </w:numPr>
              <w:ind w:left="312" w:hanging="283"/>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mediante</w:t>
            </w:r>
            <w:proofErr w:type="gramEnd"/>
            <w:r w:rsidRPr="00346937">
              <w:rPr>
                <w:rFonts w:ascii="Century Gothic" w:hAnsi="Century Gothic"/>
                <w:color w:val="000000" w:themeColor="text1"/>
                <w:sz w:val="20"/>
                <w:szCs w:val="20"/>
              </w:rPr>
              <w:t xml:space="preserve"> accordi nell’ambito della RLCP</w:t>
            </w:r>
          </w:p>
        </w:tc>
        <w:tc>
          <w:tcPr>
            <w:tcW w:w="586" w:type="pct"/>
            <w:shd w:val="clear" w:color="auto" w:fill="FFFFFF"/>
            <w:vAlign w:val="center"/>
          </w:tcPr>
          <w:p w:rsidR="00374158" w:rsidRPr="00346937" w:rsidRDefault="00374158" w:rsidP="00D6186C">
            <w:pPr>
              <w:pStyle w:val="Titolo1"/>
              <w:spacing w:before="0" w:after="0"/>
              <w:jc w:val="center"/>
              <w:rPr>
                <w:rFonts w:ascii="Century Gothic" w:hAnsi="Century Gothic" w:cs="Times New Roman"/>
                <w:b w:val="0"/>
                <w:color w:val="000000" w:themeColor="text1"/>
                <w:sz w:val="20"/>
                <w:szCs w:val="20"/>
              </w:rPr>
            </w:pPr>
            <w:r w:rsidRPr="00346937">
              <w:rPr>
                <w:rStyle w:val="Testosegnaposto"/>
                <w:rFonts w:ascii="Century Gothic" w:eastAsia="Calibri" w:hAnsi="Century Gothic" w:cs="Times New Roman"/>
                <w:b w:val="0"/>
                <w:color w:val="000000" w:themeColor="text1"/>
                <w:sz w:val="20"/>
                <w:szCs w:val="20"/>
              </w:rPr>
              <w:t>SI/NO</w:t>
            </w:r>
          </w:p>
        </w:tc>
      </w:tr>
      <w:tr w:rsidR="006152CB" w:rsidRPr="00A1697E" w:rsidTr="00374158">
        <w:trPr>
          <w:cantSplit/>
          <w:trHeight w:val="20"/>
        </w:trPr>
        <w:tc>
          <w:tcPr>
            <w:tcW w:w="660" w:type="pct"/>
            <w:vMerge w:val="restart"/>
            <w:tcBorders>
              <w:top w:val="single" w:sz="4" w:space="0" w:color="auto"/>
              <w:left w:val="single" w:sz="4" w:space="0" w:color="auto"/>
              <w:right w:val="single" w:sz="4" w:space="0" w:color="auto"/>
            </w:tcBorders>
            <w:shd w:val="clear" w:color="auto" w:fill="auto"/>
            <w:vAlign w:val="center"/>
          </w:tcPr>
          <w:p w:rsidR="006152CB" w:rsidRPr="00346937" w:rsidRDefault="006152CB" w:rsidP="00E42C03">
            <w:pPr>
              <w:rPr>
                <w:rFonts w:ascii="Century Gothic" w:hAnsi="Century Gothic"/>
                <w:sz w:val="16"/>
                <w:szCs w:val="16"/>
              </w:rPr>
            </w:pPr>
            <w:r w:rsidRPr="00346937">
              <w:rPr>
                <w:rFonts w:ascii="Century Gothic" w:hAnsi="Century Gothic"/>
                <w:sz w:val="16"/>
                <w:szCs w:val="16"/>
              </w:rPr>
              <w:t>AC 3.2.3.d</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6152CB" w:rsidRPr="00346937" w:rsidRDefault="006152CB" w:rsidP="005F4159">
            <w:pPr>
              <w:jc w:val="both"/>
              <w:rPr>
                <w:rFonts w:ascii="Century Gothic" w:hAnsi="Century Gothic"/>
                <w:sz w:val="20"/>
                <w:szCs w:val="20"/>
              </w:rPr>
            </w:pPr>
            <w:r w:rsidRPr="00346937">
              <w:rPr>
                <w:rFonts w:ascii="Century Gothic" w:hAnsi="Century Gothic"/>
                <w:sz w:val="20"/>
                <w:szCs w:val="20"/>
              </w:rPr>
              <w:t>Adozione di un sistema di rilevazione delle presenze degli operatori per ogni specifica unità d’offerta</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152CB" w:rsidRPr="00346937" w:rsidRDefault="006152CB" w:rsidP="00D74F57">
            <w:pPr>
              <w:jc w:val="center"/>
            </w:pPr>
            <w:r w:rsidRPr="00346937">
              <w:rPr>
                <w:rFonts w:ascii="Century Gothic" w:hAnsi="Century Gothic"/>
                <w:sz w:val="20"/>
                <w:szCs w:val="20"/>
              </w:rPr>
              <w:t>SI/NO</w:t>
            </w:r>
          </w:p>
        </w:tc>
      </w:tr>
      <w:tr w:rsidR="006152CB" w:rsidRPr="00A1697E" w:rsidTr="00374158">
        <w:trPr>
          <w:cantSplit/>
          <w:trHeight w:val="20"/>
        </w:trPr>
        <w:tc>
          <w:tcPr>
            <w:tcW w:w="660" w:type="pct"/>
            <w:vMerge/>
            <w:tcBorders>
              <w:left w:val="single" w:sz="4" w:space="0" w:color="auto"/>
              <w:bottom w:val="single" w:sz="4" w:space="0" w:color="auto"/>
              <w:right w:val="single" w:sz="4" w:space="0" w:color="auto"/>
            </w:tcBorders>
            <w:shd w:val="clear" w:color="auto" w:fill="auto"/>
            <w:vAlign w:val="center"/>
          </w:tcPr>
          <w:p w:rsidR="006152CB" w:rsidRPr="00346937" w:rsidRDefault="006152CB" w:rsidP="00E42C03">
            <w:pPr>
              <w:rPr>
                <w:rFonts w:ascii="Century Gothic" w:hAnsi="Century Gothic"/>
                <w:sz w:val="16"/>
                <w:szCs w:val="16"/>
              </w:rPr>
            </w:pP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6152CB" w:rsidRPr="00346937" w:rsidRDefault="006152CB" w:rsidP="00D74F57">
            <w:pPr>
              <w:jc w:val="both"/>
              <w:rPr>
                <w:rFonts w:ascii="Century Gothic" w:hAnsi="Century Gothic"/>
                <w:sz w:val="20"/>
                <w:szCs w:val="20"/>
              </w:rPr>
            </w:pPr>
            <w:r w:rsidRPr="00346937">
              <w:rPr>
                <w:rFonts w:ascii="Century Gothic" w:hAnsi="Century Gothic"/>
                <w:sz w:val="20"/>
                <w:szCs w:val="20"/>
              </w:rPr>
              <w:t>Personale identificabile mediante cartellino di riconoscimento</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152CB" w:rsidRPr="00346937" w:rsidRDefault="006152CB" w:rsidP="00D74F57">
            <w:pPr>
              <w:jc w:val="center"/>
            </w:pPr>
            <w:r w:rsidRPr="00346937">
              <w:rPr>
                <w:rFonts w:ascii="Century Gothic" w:hAnsi="Century Gothic"/>
                <w:sz w:val="20"/>
                <w:szCs w:val="20"/>
              </w:rPr>
              <w:t>SI/NO</w:t>
            </w:r>
          </w:p>
        </w:tc>
      </w:tr>
      <w:tr w:rsidR="00F74898" w:rsidRPr="00A1697E" w:rsidTr="00374158">
        <w:trPr>
          <w:cantSplit/>
          <w:trHeight w:val="20"/>
        </w:trPr>
        <w:tc>
          <w:tcPr>
            <w:tcW w:w="660" w:type="pct"/>
            <w:shd w:val="clear" w:color="auto" w:fill="auto"/>
            <w:vAlign w:val="center"/>
          </w:tcPr>
          <w:p w:rsidR="00F74898" w:rsidRPr="00346937" w:rsidRDefault="00F74898" w:rsidP="00E42C03">
            <w:pPr>
              <w:rPr>
                <w:rFonts w:ascii="Century Gothic" w:hAnsi="Century Gothic"/>
                <w:sz w:val="16"/>
                <w:szCs w:val="16"/>
              </w:rPr>
            </w:pPr>
            <w:r w:rsidRPr="00346937">
              <w:rPr>
                <w:rFonts w:ascii="Century Gothic" w:hAnsi="Century Gothic"/>
                <w:sz w:val="16"/>
                <w:szCs w:val="16"/>
              </w:rPr>
              <w:t>ES 2.2.3.d</w:t>
            </w:r>
          </w:p>
        </w:tc>
        <w:tc>
          <w:tcPr>
            <w:tcW w:w="3754" w:type="pct"/>
            <w:shd w:val="clear" w:color="auto" w:fill="auto"/>
            <w:tcMar>
              <w:left w:w="113" w:type="dxa"/>
              <w:right w:w="113" w:type="dxa"/>
            </w:tcMar>
            <w:vAlign w:val="center"/>
          </w:tcPr>
          <w:p w:rsidR="00F74898" w:rsidRPr="00346937" w:rsidRDefault="00F74898" w:rsidP="009F0792">
            <w:pPr>
              <w:jc w:val="both"/>
              <w:rPr>
                <w:rFonts w:ascii="Century Gothic" w:hAnsi="Century Gothic"/>
                <w:sz w:val="20"/>
                <w:szCs w:val="20"/>
              </w:rPr>
            </w:pPr>
            <w:r w:rsidRPr="00346937">
              <w:rPr>
                <w:rFonts w:ascii="Century Gothic" w:hAnsi="Century Gothic"/>
                <w:sz w:val="20"/>
                <w:szCs w:val="20"/>
              </w:rPr>
              <w:t>Adozione procedura operativa per l’inserimento del personale di nuova acquisizione</w:t>
            </w:r>
          </w:p>
        </w:tc>
        <w:tc>
          <w:tcPr>
            <w:tcW w:w="586" w:type="pct"/>
            <w:shd w:val="clear" w:color="auto" w:fill="auto"/>
            <w:tcMar>
              <w:left w:w="28" w:type="dxa"/>
              <w:right w:w="28" w:type="dxa"/>
            </w:tcMar>
            <w:vAlign w:val="center"/>
          </w:tcPr>
          <w:p w:rsidR="00F74898" w:rsidRPr="00346937" w:rsidRDefault="00F74898" w:rsidP="009F0792">
            <w:pPr>
              <w:jc w:val="center"/>
            </w:pPr>
            <w:r w:rsidRPr="00346937">
              <w:rPr>
                <w:rFonts w:ascii="Century Gothic" w:hAnsi="Century Gothic"/>
                <w:sz w:val="20"/>
                <w:szCs w:val="20"/>
              </w:rPr>
              <w:t>SI/NO</w:t>
            </w:r>
          </w:p>
        </w:tc>
      </w:tr>
      <w:tr w:rsidR="00D74F57" w:rsidRPr="00A1697E" w:rsidTr="00374158">
        <w:trPr>
          <w:cantSplit/>
          <w:trHeight w:val="20"/>
        </w:trPr>
        <w:tc>
          <w:tcPr>
            <w:tcW w:w="660" w:type="pct"/>
            <w:shd w:val="clear" w:color="auto" w:fill="auto"/>
            <w:vAlign w:val="center"/>
          </w:tcPr>
          <w:p w:rsidR="00D74F57" w:rsidRPr="00346937" w:rsidRDefault="00D74F57" w:rsidP="00E42C03">
            <w:pPr>
              <w:rPr>
                <w:rFonts w:ascii="Century Gothic" w:hAnsi="Century Gothic"/>
                <w:sz w:val="16"/>
                <w:szCs w:val="16"/>
              </w:rPr>
            </w:pPr>
            <w:r w:rsidRPr="00346937">
              <w:rPr>
                <w:rFonts w:ascii="Century Gothic" w:hAnsi="Century Gothic"/>
                <w:sz w:val="16"/>
                <w:szCs w:val="16"/>
              </w:rPr>
              <w:t xml:space="preserve">AC </w:t>
            </w:r>
            <w:proofErr w:type="gramStart"/>
            <w:r w:rsidRPr="00346937">
              <w:rPr>
                <w:rFonts w:ascii="Century Gothic" w:hAnsi="Century Gothic"/>
                <w:sz w:val="16"/>
                <w:szCs w:val="16"/>
              </w:rPr>
              <w:t>3.2.3.a</w:t>
            </w:r>
            <w:r w:rsidR="006C66C2" w:rsidRPr="00346937">
              <w:rPr>
                <w:rFonts w:ascii="Century Gothic" w:hAnsi="Century Gothic"/>
                <w:sz w:val="16"/>
                <w:szCs w:val="16"/>
              </w:rPr>
              <w:t xml:space="preserve">  DGR</w:t>
            </w:r>
            <w:proofErr w:type="gramEnd"/>
            <w:r w:rsidR="006C66C2" w:rsidRPr="00346937">
              <w:rPr>
                <w:rFonts w:ascii="Century Gothic" w:hAnsi="Century Gothic"/>
                <w:sz w:val="16"/>
                <w:szCs w:val="16"/>
              </w:rPr>
              <w:t xml:space="preserve"> </w:t>
            </w:r>
            <w:r w:rsidR="00C36B2C" w:rsidRPr="00346937">
              <w:rPr>
                <w:rFonts w:ascii="Century Gothic" w:hAnsi="Century Gothic"/>
                <w:sz w:val="16"/>
                <w:szCs w:val="16"/>
              </w:rPr>
              <w:t>5918/</w:t>
            </w:r>
            <w:r w:rsidR="006C66C2" w:rsidRPr="00346937">
              <w:rPr>
                <w:rFonts w:ascii="Century Gothic" w:hAnsi="Century Gothic"/>
                <w:sz w:val="16"/>
                <w:szCs w:val="16"/>
              </w:rPr>
              <w:t>16</w:t>
            </w:r>
          </w:p>
        </w:tc>
        <w:tc>
          <w:tcPr>
            <w:tcW w:w="3754" w:type="pct"/>
            <w:shd w:val="clear" w:color="auto" w:fill="auto"/>
            <w:tcMar>
              <w:left w:w="113" w:type="dxa"/>
              <w:right w:w="113" w:type="dxa"/>
            </w:tcMar>
            <w:vAlign w:val="center"/>
          </w:tcPr>
          <w:p w:rsidR="00B430FB" w:rsidRPr="00346937" w:rsidRDefault="00D74F57" w:rsidP="00B430FB">
            <w:pPr>
              <w:jc w:val="both"/>
              <w:rPr>
                <w:rFonts w:ascii="Century Gothic" w:hAnsi="Century Gothic"/>
                <w:sz w:val="20"/>
                <w:szCs w:val="20"/>
              </w:rPr>
            </w:pPr>
            <w:r w:rsidRPr="00346937">
              <w:rPr>
                <w:rFonts w:ascii="Century Gothic" w:hAnsi="Century Gothic"/>
                <w:sz w:val="20"/>
                <w:szCs w:val="20"/>
              </w:rPr>
              <w:t>Presenza di</w:t>
            </w:r>
            <w:r w:rsidR="00B430FB" w:rsidRPr="00346937">
              <w:rPr>
                <w:rFonts w:ascii="Century Gothic" w:hAnsi="Century Gothic"/>
                <w:sz w:val="20"/>
                <w:szCs w:val="20"/>
              </w:rPr>
              <w:t>:</w:t>
            </w:r>
          </w:p>
          <w:p w:rsidR="00B430FB" w:rsidRPr="00346937" w:rsidRDefault="00D74F57" w:rsidP="00B430FB">
            <w:pPr>
              <w:numPr>
                <w:ilvl w:val="0"/>
                <w:numId w:val="14"/>
              </w:numPr>
              <w:jc w:val="both"/>
              <w:rPr>
                <w:rFonts w:ascii="Century Gothic" w:hAnsi="Century Gothic"/>
                <w:sz w:val="20"/>
                <w:szCs w:val="20"/>
              </w:rPr>
            </w:pPr>
            <w:proofErr w:type="gramStart"/>
            <w:r w:rsidRPr="00346937">
              <w:rPr>
                <w:rFonts w:ascii="Century Gothic" w:hAnsi="Century Gothic"/>
                <w:sz w:val="20"/>
                <w:szCs w:val="20"/>
              </w:rPr>
              <w:t>criteri</w:t>
            </w:r>
            <w:proofErr w:type="gramEnd"/>
            <w:r w:rsidRPr="00346937">
              <w:rPr>
                <w:rFonts w:ascii="Century Gothic" w:hAnsi="Century Gothic"/>
                <w:sz w:val="20"/>
                <w:szCs w:val="20"/>
              </w:rPr>
              <w:t xml:space="preserve"> di selezione</w:t>
            </w:r>
            <w:r w:rsidR="006C66C2" w:rsidRPr="00346937">
              <w:rPr>
                <w:rFonts w:ascii="Century Gothic" w:hAnsi="Century Gothic"/>
                <w:sz w:val="20"/>
                <w:szCs w:val="20"/>
              </w:rPr>
              <w:t xml:space="preserve"> </w:t>
            </w:r>
            <w:r w:rsidRPr="00346937">
              <w:rPr>
                <w:rFonts w:ascii="Century Gothic" w:hAnsi="Century Gothic"/>
                <w:sz w:val="20"/>
                <w:szCs w:val="20"/>
              </w:rPr>
              <w:t>del personale che includano anche la conoscenza della lingua italiana</w:t>
            </w:r>
          </w:p>
          <w:p w:rsidR="00D74F57" w:rsidRPr="00346937" w:rsidRDefault="00B430FB" w:rsidP="00B430FB">
            <w:pPr>
              <w:numPr>
                <w:ilvl w:val="0"/>
                <w:numId w:val="14"/>
              </w:numPr>
              <w:jc w:val="both"/>
              <w:rPr>
                <w:rFonts w:ascii="Century Gothic" w:hAnsi="Century Gothic"/>
                <w:sz w:val="20"/>
                <w:szCs w:val="20"/>
              </w:rPr>
            </w:pPr>
            <w:proofErr w:type="gramStart"/>
            <w:r w:rsidRPr="00346937">
              <w:rPr>
                <w:rFonts w:ascii="Century Gothic" w:hAnsi="Century Gothic"/>
                <w:sz w:val="20"/>
                <w:szCs w:val="20"/>
              </w:rPr>
              <w:t>presenza</w:t>
            </w:r>
            <w:proofErr w:type="gramEnd"/>
            <w:r w:rsidRPr="00346937">
              <w:rPr>
                <w:rFonts w:ascii="Century Gothic" w:hAnsi="Century Gothic"/>
                <w:sz w:val="20"/>
                <w:szCs w:val="20"/>
              </w:rPr>
              <w:t xml:space="preserve"> di programma di valutazione</w:t>
            </w:r>
          </w:p>
        </w:tc>
        <w:tc>
          <w:tcPr>
            <w:tcW w:w="586" w:type="pct"/>
            <w:shd w:val="clear" w:color="auto" w:fill="auto"/>
            <w:tcMar>
              <w:left w:w="28" w:type="dxa"/>
              <w:right w:w="28" w:type="dxa"/>
            </w:tcMar>
            <w:vAlign w:val="center"/>
          </w:tcPr>
          <w:p w:rsidR="00D74F57" w:rsidRPr="00346937" w:rsidRDefault="00D74F57" w:rsidP="00D74F57">
            <w:pPr>
              <w:jc w:val="center"/>
            </w:pPr>
            <w:r w:rsidRPr="00346937">
              <w:rPr>
                <w:rFonts w:ascii="Century Gothic" w:hAnsi="Century Gothic"/>
                <w:sz w:val="20"/>
                <w:szCs w:val="20"/>
              </w:rPr>
              <w:t>SI/NO</w:t>
            </w:r>
          </w:p>
        </w:tc>
      </w:tr>
      <w:tr w:rsidR="006152CB" w:rsidRPr="00A1697E" w:rsidTr="00374158">
        <w:trPr>
          <w:cantSplit/>
          <w:trHeight w:val="20"/>
        </w:trPr>
        <w:tc>
          <w:tcPr>
            <w:tcW w:w="660" w:type="pct"/>
            <w:shd w:val="clear" w:color="auto" w:fill="auto"/>
            <w:vAlign w:val="center"/>
          </w:tcPr>
          <w:p w:rsidR="006152CB" w:rsidRPr="00346937" w:rsidRDefault="006152CB" w:rsidP="00E42C03">
            <w:pPr>
              <w:rPr>
                <w:rFonts w:ascii="Century Gothic" w:hAnsi="Century Gothic"/>
                <w:sz w:val="16"/>
                <w:szCs w:val="16"/>
              </w:rPr>
            </w:pPr>
            <w:r w:rsidRPr="00346937">
              <w:rPr>
                <w:rFonts w:ascii="Century Gothic" w:hAnsi="Century Gothic"/>
                <w:sz w:val="16"/>
                <w:szCs w:val="16"/>
              </w:rPr>
              <w:t>ES 2.2.3.b</w:t>
            </w:r>
            <w:r w:rsidR="006635A0" w:rsidRPr="00346937">
              <w:rPr>
                <w:rFonts w:ascii="Century Gothic" w:hAnsi="Century Gothic"/>
                <w:sz w:val="16"/>
                <w:szCs w:val="16"/>
              </w:rPr>
              <w:t xml:space="preserve"> e DGR 5918/16</w:t>
            </w:r>
          </w:p>
        </w:tc>
        <w:tc>
          <w:tcPr>
            <w:tcW w:w="3754" w:type="pct"/>
            <w:shd w:val="clear" w:color="auto" w:fill="auto"/>
            <w:tcMar>
              <w:left w:w="113" w:type="dxa"/>
              <w:right w:w="113" w:type="dxa"/>
            </w:tcMar>
            <w:vAlign w:val="center"/>
          </w:tcPr>
          <w:p w:rsidR="006152CB" w:rsidRPr="00346937" w:rsidRDefault="006152CB" w:rsidP="00D74F57">
            <w:pPr>
              <w:jc w:val="both"/>
              <w:rPr>
                <w:rFonts w:ascii="Century Gothic" w:hAnsi="Century Gothic"/>
                <w:sz w:val="20"/>
                <w:szCs w:val="20"/>
              </w:rPr>
            </w:pPr>
            <w:r w:rsidRPr="00346937">
              <w:rPr>
                <w:rFonts w:ascii="Century Gothic" w:hAnsi="Century Gothic"/>
                <w:sz w:val="20"/>
                <w:szCs w:val="20"/>
              </w:rPr>
              <w:t xml:space="preserve">Personale volontario rendicontabile a standard: possesso di titolo professionale e appartenenza ad Associazioni di Volontariato iscritte nel registro </w:t>
            </w:r>
            <w:r w:rsidR="00D079A7" w:rsidRPr="00346937">
              <w:rPr>
                <w:rFonts w:ascii="Century Gothic" w:hAnsi="Century Gothic"/>
                <w:sz w:val="20"/>
                <w:szCs w:val="20"/>
              </w:rPr>
              <w:t>e convenzionato con la struttura sulla base di programmi formalizzati di collaborazione</w:t>
            </w:r>
          </w:p>
        </w:tc>
        <w:tc>
          <w:tcPr>
            <w:tcW w:w="586" w:type="pct"/>
            <w:shd w:val="clear" w:color="auto" w:fill="auto"/>
            <w:tcMar>
              <w:left w:w="28" w:type="dxa"/>
              <w:right w:w="28" w:type="dxa"/>
            </w:tcMar>
            <w:vAlign w:val="center"/>
          </w:tcPr>
          <w:p w:rsidR="006152CB" w:rsidRPr="00A1697E" w:rsidRDefault="006152CB" w:rsidP="00D74F57">
            <w:pPr>
              <w:jc w:val="center"/>
            </w:pPr>
            <w:r w:rsidRPr="00A1697E">
              <w:rPr>
                <w:rFonts w:ascii="Century Gothic" w:hAnsi="Century Gothic"/>
                <w:sz w:val="20"/>
                <w:szCs w:val="20"/>
              </w:rPr>
              <w:t>SI/NO/NP</w:t>
            </w:r>
          </w:p>
        </w:tc>
      </w:tr>
      <w:tr w:rsidR="006152CB" w:rsidRPr="00A1697E" w:rsidTr="00374158">
        <w:trPr>
          <w:cantSplit/>
          <w:trHeight w:val="20"/>
        </w:trPr>
        <w:tc>
          <w:tcPr>
            <w:tcW w:w="660" w:type="pct"/>
            <w:shd w:val="clear" w:color="auto" w:fill="auto"/>
            <w:vAlign w:val="center"/>
          </w:tcPr>
          <w:p w:rsidR="006152CB" w:rsidRPr="00346937" w:rsidRDefault="006635A0" w:rsidP="00E42C03">
            <w:pPr>
              <w:rPr>
                <w:rFonts w:ascii="Century Gothic" w:hAnsi="Century Gothic"/>
                <w:sz w:val="16"/>
                <w:szCs w:val="16"/>
              </w:rPr>
            </w:pPr>
            <w:r w:rsidRPr="00346937">
              <w:rPr>
                <w:rFonts w:ascii="Century Gothic" w:hAnsi="Century Gothic"/>
                <w:sz w:val="16"/>
                <w:szCs w:val="16"/>
              </w:rPr>
              <w:t>ES 2.2.3.b</w:t>
            </w:r>
          </w:p>
        </w:tc>
        <w:tc>
          <w:tcPr>
            <w:tcW w:w="3754" w:type="pct"/>
            <w:shd w:val="clear" w:color="auto" w:fill="auto"/>
            <w:tcMar>
              <w:left w:w="113" w:type="dxa"/>
              <w:right w:w="113" w:type="dxa"/>
            </w:tcMar>
            <w:vAlign w:val="center"/>
          </w:tcPr>
          <w:p w:rsidR="006152CB" w:rsidRPr="00346937" w:rsidRDefault="006152CB" w:rsidP="00D74F57">
            <w:pPr>
              <w:jc w:val="both"/>
              <w:rPr>
                <w:rFonts w:ascii="Century Gothic" w:hAnsi="Century Gothic"/>
                <w:sz w:val="20"/>
                <w:szCs w:val="20"/>
              </w:rPr>
            </w:pPr>
            <w:r w:rsidRPr="00346937">
              <w:rPr>
                <w:rFonts w:ascii="Century Gothic" w:hAnsi="Century Gothic"/>
                <w:sz w:val="20"/>
                <w:szCs w:val="20"/>
              </w:rPr>
              <w:t>Personale volontario non rendicontabile a standard: formalizzazione dei rapporti tra struttura e Associazione/singolo volontario</w:t>
            </w:r>
          </w:p>
        </w:tc>
        <w:tc>
          <w:tcPr>
            <w:tcW w:w="586" w:type="pct"/>
            <w:shd w:val="clear" w:color="auto" w:fill="auto"/>
            <w:tcMar>
              <w:left w:w="28" w:type="dxa"/>
              <w:right w:w="28" w:type="dxa"/>
            </w:tcMar>
            <w:vAlign w:val="center"/>
          </w:tcPr>
          <w:p w:rsidR="006152CB" w:rsidRPr="00A1697E" w:rsidRDefault="006152CB" w:rsidP="00D74F57">
            <w:pPr>
              <w:jc w:val="center"/>
            </w:pPr>
            <w:r w:rsidRPr="00A1697E">
              <w:rPr>
                <w:rFonts w:ascii="Century Gothic" w:hAnsi="Century Gothic"/>
                <w:sz w:val="20"/>
                <w:szCs w:val="20"/>
              </w:rPr>
              <w:t>SI/NO/NP</w:t>
            </w:r>
          </w:p>
        </w:tc>
      </w:tr>
      <w:tr w:rsidR="00D74F57" w:rsidRPr="00A1697E" w:rsidTr="00374158">
        <w:trPr>
          <w:cantSplit/>
          <w:trHeight w:val="20"/>
        </w:trPr>
        <w:tc>
          <w:tcPr>
            <w:tcW w:w="660" w:type="pct"/>
            <w:shd w:val="clear" w:color="auto" w:fill="auto"/>
            <w:vAlign w:val="center"/>
          </w:tcPr>
          <w:p w:rsidR="00D74F57" w:rsidRPr="00346937" w:rsidRDefault="00D74F57" w:rsidP="00E42C03">
            <w:pPr>
              <w:rPr>
                <w:rFonts w:ascii="Century Gothic" w:hAnsi="Century Gothic"/>
                <w:sz w:val="16"/>
                <w:szCs w:val="16"/>
              </w:rPr>
            </w:pPr>
            <w:r w:rsidRPr="00346937">
              <w:rPr>
                <w:rFonts w:ascii="Century Gothic" w:hAnsi="Century Gothic"/>
                <w:sz w:val="16"/>
                <w:szCs w:val="16"/>
              </w:rPr>
              <w:t>AC 3.2.3.a</w:t>
            </w:r>
          </w:p>
        </w:tc>
        <w:tc>
          <w:tcPr>
            <w:tcW w:w="3754" w:type="pct"/>
            <w:shd w:val="clear" w:color="auto" w:fill="auto"/>
            <w:tcMar>
              <w:left w:w="113" w:type="dxa"/>
              <w:right w:w="113" w:type="dxa"/>
            </w:tcMar>
            <w:vAlign w:val="center"/>
          </w:tcPr>
          <w:p w:rsidR="00D74F57" w:rsidRPr="00346937" w:rsidRDefault="00D74F57" w:rsidP="00D74F57">
            <w:pPr>
              <w:jc w:val="both"/>
              <w:rPr>
                <w:rFonts w:ascii="Century Gothic" w:hAnsi="Century Gothic"/>
                <w:sz w:val="20"/>
                <w:szCs w:val="20"/>
              </w:rPr>
            </w:pPr>
            <w:r w:rsidRPr="00346937">
              <w:rPr>
                <w:rFonts w:ascii="Century Gothic" w:hAnsi="Century Gothic"/>
                <w:sz w:val="20"/>
                <w:szCs w:val="20"/>
              </w:rPr>
              <w:t>Modalità di integrazione fra le figure professionali e volontari e tirocinanti eventualmente presenti</w:t>
            </w:r>
          </w:p>
        </w:tc>
        <w:tc>
          <w:tcPr>
            <w:tcW w:w="586" w:type="pct"/>
            <w:shd w:val="clear" w:color="auto" w:fill="auto"/>
            <w:tcMar>
              <w:left w:w="28" w:type="dxa"/>
              <w:right w:w="28" w:type="dxa"/>
            </w:tcMar>
            <w:vAlign w:val="center"/>
          </w:tcPr>
          <w:p w:rsidR="00D74F57" w:rsidRPr="00A1697E" w:rsidRDefault="00D74F57" w:rsidP="00D74F57">
            <w:pPr>
              <w:jc w:val="center"/>
            </w:pPr>
            <w:r w:rsidRPr="00A1697E">
              <w:rPr>
                <w:rFonts w:ascii="Century Gothic" w:hAnsi="Century Gothic"/>
                <w:sz w:val="20"/>
                <w:szCs w:val="20"/>
              </w:rPr>
              <w:t>SI/NO/NP</w:t>
            </w:r>
          </w:p>
        </w:tc>
      </w:tr>
      <w:tr w:rsidR="00D74F57" w:rsidRPr="00A1697E" w:rsidTr="00374158">
        <w:trPr>
          <w:cantSplit/>
          <w:trHeight w:val="20"/>
        </w:trPr>
        <w:tc>
          <w:tcPr>
            <w:tcW w:w="660" w:type="pct"/>
            <w:shd w:val="clear" w:color="auto" w:fill="auto"/>
            <w:vAlign w:val="center"/>
          </w:tcPr>
          <w:p w:rsidR="00D74F57" w:rsidRPr="00346937" w:rsidRDefault="00D74F57" w:rsidP="00E42C03">
            <w:pPr>
              <w:rPr>
                <w:rFonts w:ascii="Century Gothic" w:hAnsi="Century Gothic"/>
                <w:sz w:val="16"/>
                <w:szCs w:val="16"/>
              </w:rPr>
            </w:pPr>
            <w:r w:rsidRPr="00346937">
              <w:rPr>
                <w:rFonts w:ascii="Century Gothic" w:hAnsi="Century Gothic"/>
                <w:sz w:val="16"/>
                <w:szCs w:val="16"/>
              </w:rPr>
              <w:t>AC 3.2.3.b</w:t>
            </w:r>
          </w:p>
        </w:tc>
        <w:tc>
          <w:tcPr>
            <w:tcW w:w="3754" w:type="pct"/>
            <w:shd w:val="clear" w:color="auto" w:fill="auto"/>
            <w:tcMar>
              <w:left w:w="113" w:type="dxa"/>
              <w:right w:w="113" w:type="dxa"/>
            </w:tcMar>
            <w:vAlign w:val="center"/>
          </w:tcPr>
          <w:p w:rsidR="00D74F57" w:rsidRPr="00346937" w:rsidRDefault="00D74F57" w:rsidP="00D74F57">
            <w:pPr>
              <w:jc w:val="both"/>
              <w:rPr>
                <w:rFonts w:ascii="Century Gothic" w:hAnsi="Century Gothic"/>
                <w:sz w:val="20"/>
                <w:szCs w:val="20"/>
              </w:rPr>
            </w:pPr>
            <w:r w:rsidRPr="00346937">
              <w:rPr>
                <w:rFonts w:ascii="Century Gothic" w:hAnsi="Century Gothic"/>
                <w:sz w:val="20"/>
                <w:szCs w:val="20"/>
              </w:rPr>
              <w:t xml:space="preserve">Individuazione con atto formale del responsabile sanitario, laureato in Medicina e Chirurgia e iscritto all’Ordine professionale: </w:t>
            </w:r>
            <w:r w:rsidRPr="00346937">
              <w:rPr>
                <w:rFonts w:ascii="Century Gothic" w:hAnsi="Century Gothic"/>
                <w:i/>
                <w:sz w:val="20"/>
                <w:szCs w:val="20"/>
              </w:rPr>
              <w:t>indicare cognome e nome</w:t>
            </w:r>
          </w:p>
        </w:tc>
        <w:tc>
          <w:tcPr>
            <w:tcW w:w="586" w:type="pct"/>
            <w:shd w:val="clear" w:color="auto" w:fill="auto"/>
            <w:tcMar>
              <w:left w:w="28" w:type="dxa"/>
              <w:right w:w="28" w:type="dxa"/>
            </w:tcMar>
            <w:vAlign w:val="center"/>
          </w:tcPr>
          <w:p w:rsidR="00D74F57" w:rsidRPr="00A1697E" w:rsidRDefault="00D74F57" w:rsidP="00D74F57">
            <w:pPr>
              <w:jc w:val="center"/>
            </w:pPr>
            <w:r w:rsidRPr="00A1697E">
              <w:rPr>
                <w:rFonts w:ascii="Century Gothic" w:hAnsi="Century Gothic"/>
                <w:sz w:val="20"/>
                <w:szCs w:val="20"/>
              </w:rPr>
              <w:t>SI/NO</w:t>
            </w:r>
          </w:p>
        </w:tc>
      </w:tr>
      <w:tr w:rsidR="00BC557B" w:rsidRPr="00A1697E" w:rsidTr="00BC557B">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BC557B" w:rsidRPr="00346937" w:rsidRDefault="00BC557B" w:rsidP="00D6186C">
            <w:pPr>
              <w:rPr>
                <w:rFonts w:ascii="Century Gothic" w:hAnsi="Century Gothic"/>
                <w:sz w:val="16"/>
                <w:szCs w:val="16"/>
              </w:rPr>
            </w:pPr>
            <w:r w:rsidRPr="00346937">
              <w:rPr>
                <w:rFonts w:ascii="Century Gothic" w:hAnsi="Century Gothic"/>
                <w:sz w:val="16"/>
                <w:szCs w:val="16"/>
              </w:rPr>
              <w:t>DGR 5918/16</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346937" w:rsidRDefault="00BC557B" w:rsidP="00D6186C">
            <w:pPr>
              <w:jc w:val="both"/>
              <w:rPr>
                <w:rFonts w:ascii="Century Gothic" w:hAnsi="Century Gothic"/>
                <w:sz w:val="20"/>
                <w:szCs w:val="20"/>
              </w:rPr>
            </w:pPr>
            <w:r w:rsidRPr="00346937">
              <w:rPr>
                <w:rFonts w:ascii="Century Gothic" w:hAnsi="Century Gothic"/>
                <w:sz w:val="20"/>
                <w:szCs w:val="20"/>
              </w:rPr>
              <w:t>Individuazione all’interno dell’equipe del responsabile medico e del responsabile infermieristico</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346937" w:rsidRDefault="00BC557B" w:rsidP="00D6186C">
            <w:pPr>
              <w:jc w:val="center"/>
              <w:rPr>
                <w:rFonts w:ascii="Century Gothic" w:hAnsi="Century Gothic"/>
                <w:sz w:val="20"/>
                <w:szCs w:val="20"/>
              </w:rPr>
            </w:pPr>
            <w:r w:rsidRPr="00346937">
              <w:rPr>
                <w:rFonts w:ascii="Century Gothic" w:hAnsi="Century Gothic"/>
                <w:sz w:val="20"/>
                <w:szCs w:val="20"/>
              </w:rPr>
              <w:t>SI/NO</w:t>
            </w:r>
          </w:p>
        </w:tc>
      </w:tr>
      <w:tr w:rsidR="003736E3" w:rsidRPr="00D747B8" w:rsidTr="00374158">
        <w:trPr>
          <w:cantSplit/>
          <w:trHeight w:val="20"/>
        </w:trPr>
        <w:tc>
          <w:tcPr>
            <w:tcW w:w="660" w:type="pct"/>
            <w:shd w:val="clear" w:color="auto" w:fill="FFFFFF" w:themeFill="background1"/>
            <w:vAlign w:val="center"/>
          </w:tcPr>
          <w:p w:rsidR="003736E3" w:rsidRPr="00346937" w:rsidRDefault="00BF65FB" w:rsidP="00E42C03">
            <w:pPr>
              <w:rPr>
                <w:rFonts w:ascii="Century Gothic" w:hAnsi="Century Gothic"/>
                <w:color w:val="000000" w:themeColor="text1"/>
                <w:sz w:val="16"/>
                <w:szCs w:val="16"/>
              </w:rPr>
            </w:pPr>
            <w:r w:rsidRPr="00346937">
              <w:rPr>
                <w:rFonts w:ascii="Century Gothic" w:hAnsi="Century Gothic"/>
                <w:color w:val="000000" w:themeColor="text1"/>
                <w:sz w:val="16"/>
                <w:szCs w:val="16"/>
              </w:rPr>
              <w:t>DGR 5918/</w:t>
            </w:r>
            <w:r w:rsidR="003736E3" w:rsidRPr="00346937">
              <w:rPr>
                <w:rFonts w:ascii="Century Gothic" w:hAnsi="Century Gothic"/>
                <w:color w:val="000000" w:themeColor="text1"/>
                <w:sz w:val="16"/>
                <w:szCs w:val="16"/>
              </w:rPr>
              <w:t>16</w:t>
            </w:r>
          </w:p>
        </w:tc>
        <w:tc>
          <w:tcPr>
            <w:tcW w:w="3754" w:type="pct"/>
            <w:shd w:val="clear" w:color="auto" w:fill="FFFFFF" w:themeFill="background1"/>
            <w:tcMar>
              <w:left w:w="113" w:type="dxa"/>
              <w:right w:w="113" w:type="dxa"/>
            </w:tcMar>
            <w:vAlign w:val="center"/>
          </w:tcPr>
          <w:p w:rsidR="003736E3" w:rsidRPr="00346937" w:rsidRDefault="003736E3" w:rsidP="00A5273E">
            <w:pPr>
              <w:jc w:val="both"/>
              <w:rPr>
                <w:rFonts w:ascii="Century Gothic" w:hAnsi="Century Gothic"/>
                <w:color w:val="000000" w:themeColor="text1"/>
                <w:sz w:val="20"/>
                <w:szCs w:val="20"/>
              </w:rPr>
            </w:pPr>
            <w:r w:rsidRPr="00346937">
              <w:rPr>
                <w:rFonts w:ascii="Century Gothic" w:hAnsi="Century Gothic"/>
                <w:color w:val="000000" w:themeColor="text1"/>
                <w:sz w:val="20"/>
                <w:szCs w:val="20"/>
              </w:rPr>
              <w:t xml:space="preserve">Individuazione del medico palliativista di riferimento per ogni </w:t>
            </w:r>
            <w:r w:rsidR="00A5273E" w:rsidRPr="00346937">
              <w:rPr>
                <w:rFonts w:ascii="Century Gothic" w:hAnsi="Century Gothic"/>
                <w:color w:val="000000" w:themeColor="text1"/>
                <w:sz w:val="20"/>
                <w:szCs w:val="20"/>
              </w:rPr>
              <w:t>paziente</w:t>
            </w:r>
            <w:r w:rsidRPr="00346937">
              <w:rPr>
                <w:rFonts w:ascii="Century Gothic" w:hAnsi="Century Gothic"/>
                <w:color w:val="000000" w:themeColor="text1"/>
                <w:sz w:val="20"/>
                <w:szCs w:val="20"/>
              </w:rPr>
              <w:t xml:space="preserve"> assistito, responsabile del programma diagnostico-terapeutico del paziente e punto di riferimento del </w:t>
            </w:r>
            <w:r w:rsidR="00A5273E" w:rsidRPr="00346937">
              <w:rPr>
                <w:rFonts w:ascii="Century Gothic" w:hAnsi="Century Gothic"/>
                <w:color w:val="000000" w:themeColor="text1"/>
                <w:sz w:val="20"/>
                <w:szCs w:val="20"/>
              </w:rPr>
              <w:t>paziente</w:t>
            </w:r>
            <w:r w:rsidRPr="00346937">
              <w:rPr>
                <w:rFonts w:ascii="Century Gothic" w:hAnsi="Century Gothic"/>
                <w:color w:val="000000" w:themeColor="text1"/>
                <w:sz w:val="20"/>
                <w:szCs w:val="20"/>
              </w:rPr>
              <w:t xml:space="preserve"> e del suo nucleo familiare</w:t>
            </w:r>
          </w:p>
        </w:tc>
        <w:tc>
          <w:tcPr>
            <w:tcW w:w="586" w:type="pct"/>
            <w:shd w:val="clear" w:color="auto" w:fill="FFFFFF" w:themeFill="background1"/>
            <w:tcMar>
              <w:left w:w="28" w:type="dxa"/>
              <w:right w:w="28" w:type="dxa"/>
            </w:tcMar>
            <w:vAlign w:val="center"/>
          </w:tcPr>
          <w:p w:rsidR="003736E3" w:rsidRPr="00346937" w:rsidRDefault="003736E3" w:rsidP="00D74F57">
            <w:pPr>
              <w:jc w:val="center"/>
              <w:rPr>
                <w:rFonts w:ascii="Century Gothic" w:hAnsi="Century Gothic"/>
                <w:color w:val="000000" w:themeColor="text1"/>
                <w:sz w:val="20"/>
                <w:szCs w:val="20"/>
              </w:rPr>
            </w:pPr>
            <w:r w:rsidRPr="00346937">
              <w:rPr>
                <w:rFonts w:ascii="Century Gothic" w:hAnsi="Century Gothic"/>
                <w:color w:val="000000" w:themeColor="text1"/>
                <w:sz w:val="20"/>
                <w:szCs w:val="20"/>
              </w:rPr>
              <w:t>SI/NO</w:t>
            </w:r>
          </w:p>
        </w:tc>
      </w:tr>
      <w:tr w:rsidR="004263CA" w:rsidRPr="00D747B8" w:rsidTr="00374158">
        <w:trPr>
          <w:cantSplit/>
          <w:trHeight w:val="20"/>
        </w:trPr>
        <w:tc>
          <w:tcPr>
            <w:tcW w:w="660" w:type="pct"/>
            <w:shd w:val="clear" w:color="auto" w:fill="FFFFFF" w:themeFill="background1"/>
            <w:vAlign w:val="center"/>
          </w:tcPr>
          <w:p w:rsidR="004263CA" w:rsidRPr="00346937" w:rsidRDefault="00BF65FB" w:rsidP="00E42C03">
            <w:pPr>
              <w:rPr>
                <w:rFonts w:ascii="Century Gothic" w:hAnsi="Century Gothic"/>
                <w:color w:val="000000" w:themeColor="text1"/>
                <w:sz w:val="16"/>
                <w:szCs w:val="16"/>
              </w:rPr>
            </w:pPr>
            <w:r w:rsidRPr="00346937">
              <w:rPr>
                <w:rFonts w:ascii="Century Gothic" w:hAnsi="Century Gothic"/>
                <w:color w:val="000000" w:themeColor="text1"/>
                <w:sz w:val="16"/>
                <w:szCs w:val="16"/>
              </w:rPr>
              <w:t>DGR 5918/</w:t>
            </w:r>
            <w:r w:rsidR="004263CA" w:rsidRPr="00346937">
              <w:rPr>
                <w:rFonts w:ascii="Century Gothic" w:hAnsi="Century Gothic"/>
                <w:color w:val="000000" w:themeColor="text1"/>
                <w:sz w:val="16"/>
                <w:szCs w:val="16"/>
              </w:rPr>
              <w:t>16</w:t>
            </w:r>
          </w:p>
        </w:tc>
        <w:tc>
          <w:tcPr>
            <w:tcW w:w="3754" w:type="pct"/>
            <w:shd w:val="clear" w:color="auto" w:fill="FFFFFF" w:themeFill="background1"/>
            <w:tcMar>
              <w:left w:w="113" w:type="dxa"/>
              <w:right w:w="113" w:type="dxa"/>
            </w:tcMar>
            <w:vAlign w:val="center"/>
          </w:tcPr>
          <w:p w:rsidR="004263CA" w:rsidRPr="00346937" w:rsidRDefault="00AB4369" w:rsidP="00A5273E">
            <w:pPr>
              <w:jc w:val="both"/>
              <w:rPr>
                <w:rFonts w:ascii="Century Gothic" w:hAnsi="Century Gothic"/>
                <w:color w:val="000000" w:themeColor="text1"/>
                <w:sz w:val="20"/>
                <w:szCs w:val="20"/>
              </w:rPr>
            </w:pPr>
            <w:r w:rsidRPr="00346937">
              <w:rPr>
                <w:rFonts w:ascii="Century Gothic" w:hAnsi="Century Gothic"/>
                <w:color w:val="000000" w:themeColor="text1"/>
                <w:sz w:val="20"/>
                <w:szCs w:val="20"/>
              </w:rPr>
              <w:t>Individuazione all’interno dell’equipe</w:t>
            </w:r>
            <w:r w:rsidR="00A5273E" w:rsidRPr="00346937">
              <w:rPr>
                <w:rFonts w:ascii="Century Gothic" w:hAnsi="Century Gothic"/>
                <w:color w:val="000000" w:themeColor="text1"/>
                <w:sz w:val="20"/>
                <w:szCs w:val="20"/>
              </w:rPr>
              <w:t xml:space="preserve"> dell’infermiere </w:t>
            </w:r>
            <w:r w:rsidRPr="00346937">
              <w:rPr>
                <w:rFonts w:ascii="Century Gothic" w:hAnsi="Century Gothic"/>
                <w:color w:val="000000" w:themeColor="text1"/>
                <w:sz w:val="20"/>
                <w:szCs w:val="20"/>
              </w:rPr>
              <w:t xml:space="preserve">di riferimento per </w:t>
            </w:r>
            <w:r w:rsidR="00A5273E" w:rsidRPr="00346937">
              <w:rPr>
                <w:rFonts w:ascii="Century Gothic" w:hAnsi="Century Gothic"/>
                <w:color w:val="000000" w:themeColor="text1"/>
                <w:sz w:val="20"/>
                <w:szCs w:val="20"/>
              </w:rPr>
              <w:t>ciascun</w:t>
            </w:r>
            <w:r w:rsidRPr="00346937">
              <w:rPr>
                <w:rFonts w:ascii="Century Gothic" w:hAnsi="Century Gothic"/>
                <w:color w:val="000000" w:themeColor="text1"/>
                <w:sz w:val="20"/>
                <w:szCs w:val="20"/>
              </w:rPr>
              <w:t xml:space="preserve"> paziente</w:t>
            </w:r>
          </w:p>
        </w:tc>
        <w:tc>
          <w:tcPr>
            <w:tcW w:w="586" w:type="pct"/>
            <w:shd w:val="clear" w:color="auto" w:fill="FFFFFF" w:themeFill="background1"/>
            <w:tcMar>
              <w:left w:w="28" w:type="dxa"/>
              <w:right w:w="28" w:type="dxa"/>
            </w:tcMar>
            <w:vAlign w:val="center"/>
          </w:tcPr>
          <w:p w:rsidR="004263CA" w:rsidRPr="00346937" w:rsidRDefault="004263CA" w:rsidP="00D74F57">
            <w:pPr>
              <w:jc w:val="center"/>
              <w:rPr>
                <w:rFonts w:ascii="Century Gothic" w:hAnsi="Century Gothic"/>
                <w:color w:val="000000" w:themeColor="text1"/>
                <w:sz w:val="20"/>
                <w:szCs w:val="20"/>
              </w:rPr>
            </w:pPr>
            <w:r w:rsidRPr="00346937">
              <w:rPr>
                <w:rFonts w:ascii="Century Gothic" w:hAnsi="Century Gothic"/>
                <w:color w:val="000000" w:themeColor="text1"/>
                <w:sz w:val="20"/>
                <w:szCs w:val="20"/>
              </w:rPr>
              <w:t>SI/NO</w:t>
            </w:r>
          </w:p>
        </w:tc>
      </w:tr>
      <w:tr w:rsidR="004263CA" w:rsidRPr="00D747B8" w:rsidTr="00374158">
        <w:trPr>
          <w:cantSplit/>
          <w:trHeight w:val="20"/>
        </w:trPr>
        <w:tc>
          <w:tcPr>
            <w:tcW w:w="660" w:type="pct"/>
            <w:shd w:val="clear" w:color="auto" w:fill="FFFFFF" w:themeFill="background1"/>
            <w:vAlign w:val="center"/>
          </w:tcPr>
          <w:p w:rsidR="004263CA" w:rsidRPr="00D747B8" w:rsidRDefault="00BF65FB" w:rsidP="00E42C03">
            <w:pPr>
              <w:rPr>
                <w:rFonts w:ascii="Century Gothic" w:hAnsi="Century Gothic"/>
                <w:color w:val="000000" w:themeColor="text1"/>
                <w:sz w:val="16"/>
                <w:szCs w:val="16"/>
              </w:rPr>
            </w:pPr>
            <w:r>
              <w:rPr>
                <w:rFonts w:ascii="Century Gothic" w:hAnsi="Century Gothic"/>
                <w:color w:val="000000" w:themeColor="text1"/>
                <w:sz w:val="16"/>
                <w:szCs w:val="16"/>
              </w:rPr>
              <w:t>DGR 5918/</w:t>
            </w:r>
            <w:r w:rsidR="004263CA" w:rsidRPr="00D747B8">
              <w:rPr>
                <w:rFonts w:ascii="Century Gothic" w:hAnsi="Century Gothic"/>
                <w:color w:val="000000" w:themeColor="text1"/>
                <w:sz w:val="16"/>
                <w:szCs w:val="16"/>
              </w:rPr>
              <w:t>16</w:t>
            </w:r>
          </w:p>
        </w:tc>
        <w:tc>
          <w:tcPr>
            <w:tcW w:w="3754" w:type="pct"/>
            <w:shd w:val="clear" w:color="auto" w:fill="FFFFFF" w:themeFill="background1"/>
            <w:tcMar>
              <w:left w:w="113" w:type="dxa"/>
              <w:right w:w="113" w:type="dxa"/>
            </w:tcMar>
            <w:vAlign w:val="center"/>
          </w:tcPr>
          <w:p w:rsidR="004263CA" w:rsidRPr="00D747B8" w:rsidRDefault="004263CA" w:rsidP="004263CA">
            <w:pPr>
              <w:jc w:val="both"/>
              <w:rPr>
                <w:rFonts w:ascii="Century Gothic" w:hAnsi="Century Gothic"/>
                <w:color w:val="000000" w:themeColor="text1"/>
                <w:sz w:val="20"/>
                <w:szCs w:val="20"/>
              </w:rPr>
            </w:pPr>
            <w:r w:rsidRPr="00D747B8">
              <w:rPr>
                <w:rFonts w:ascii="Century Gothic" w:hAnsi="Century Gothic"/>
                <w:color w:val="000000" w:themeColor="text1"/>
                <w:sz w:val="20"/>
                <w:szCs w:val="20"/>
              </w:rPr>
              <w:t>Individuazione all’interno dell’equipe della figura del care manager con funzione di coordinamento di natura gestionale-organizzativa sulle attività assistenziali di uno o più pazienti in carico alla struttura</w:t>
            </w:r>
          </w:p>
        </w:tc>
        <w:tc>
          <w:tcPr>
            <w:tcW w:w="586" w:type="pct"/>
            <w:shd w:val="clear" w:color="auto" w:fill="FFFFFF" w:themeFill="background1"/>
            <w:tcMar>
              <w:left w:w="28" w:type="dxa"/>
              <w:right w:w="28" w:type="dxa"/>
            </w:tcMar>
            <w:vAlign w:val="center"/>
          </w:tcPr>
          <w:p w:rsidR="004263CA" w:rsidRPr="00D747B8" w:rsidRDefault="004263CA" w:rsidP="00D74F57">
            <w:pPr>
              <w:jc w:val="center"/>
              <w:rPr>
                <w:rFonts w:ascii="Century Gothic" w:hAnsi="Century Gothic"/>
                <w:color w:val="000000" w:themeColor="text1"/>
                <w:sz w:val="20"/>
                <w:szCs w:val="20"/>
              </w:rPr>
            </w:pPr>
            <w:r w:rsidRPr="00D747B8">
              <w:rPr>
                <w:rFonts w:ascii="Century Gothic" w:hAnsi="Century Gothic"/>
                <w:color w:val="000000" w:themeColor="text1"/>
                <w:sz w:val="20"/>
                <w:szCs w:val="20"/>
              </w:rPr>
              <w:t>SI/NO</w:t>
            </w:r>
          </w:p>
        </w:tc>
      </w:tr>
      <w:tr w:rsidR="004263CA" w:rsidRPr="00D747B8" w:rsidTr="00374158">
        <w:trPr>
          <w:cantSplit/>
          <w:trHeight w:val="20"/>
        </w:trPr>
        <w:tc>
          <w:tcPr>
            <w:tcW w:w="660" w:type="pct"/>
            <w:shd w:val="clear" w:color="auto" w:fill="FFFFFF" w:themeFill="background1"/>
            <w:vAlign w:val="center"/>
          </w:tcPr>
          <w:p w:rsidR="004263CA" w:rsidRPr="00D747B8" w:rsidRDefault="00AB4369" w:rsidP="00E42C03">
            <w:pPr>
              <w:rPr>
                <w:rFonts w:ascii="Century Gothic" w:hAnsi="Century Gothic"/>
                <w:color w:val="000000" w:themeColor="text1"/>
                <w:sz w:val="16"/>
                <w:szCs w:val="16"/>
              </w:rPr>
            </w:pPr>
            <w:r>
              <w:rPr>
                <w:rFonts w:ascii="Century Gothic" w:hAnsi="Century Gothic"/>
                <w:color w:val="000000" w:themeColor="text1"/>
                <w:sz w:val="16"/>
                <w:szCs w:val="16"/>
              </w:rPr>
              <w:t>DGR 5918/</w:t>
            </w:r>
            <w:r w:rsidR="004263CA" w:rsidRPr="00D747B8">
              <w:rPr>
                <w:rFonts w:ascii="Century Gothic" w:hAnsi="Century Gothic"/>
                <w:color w:val="000000" w:themeColor="text1"/>
                <w:sz w:val="16"/>
                <w:szCs w:val="16"/>
              </w:rPr>
              <w:t>16</w:t>
            </w:r>
          </w:p>
        </w:tc>
        <w:tc>
          <w:tcPr>
            <w:tcW w:w="3754" w:type="pct"/>
            <w:shd w:val="clear" w:color="auto" w:fill="FFFFFF" w:themeFill="background1"/>
            <w:tcMar>
              <w:left w:w="113" w:type="dxa"/>
              <w:right w:w="113" w:type="dxa"/>
            </w:tcMar>
            <w:vAlign w:val="center"/>
          </w:tcPr>
          <w:p w:rsidR="004263CA" w:rsidRPr="00D747B8" w:rsidRDefault="004263CA" w:rsidP="00876882">
            <w:pPr>
              <w:jc w:val="both"/>
              <w:rPr>
                <w:rFonts w:ascii="Century Gothic" w:hAnsi="Century Gothic"/>
                <w:color w:val="000000" w:themeColor="text1"/>
                <w:sz w:val="20"/>
                <w:szCs w:val="20"/>
              </w:rPr>
            </w:pPr>
            <w:r w:rsidRPr="00D747B8">
              <w:rPr>
                <w:rFonts w:ascii="Century Gothic" w:hAnsi="Century Gothic"/>
                <w:color w:val="000000" w:themeColor="text1"/>
                <w:sz w:val="20"/>
                <w:szCs w:val="20"/>
              </w:rPr>
              <w:t xml:space="preserve">Individuazione all’interno dell’equipe, per ogni assistito, della figura del case manager con funzione di coordinamento del percorso individuale del </w:t>
            </w:r>
            <w:r w:rsidR="00876882">
              <w:rPr>
                <w:rFonts w:ascii="Century Gothic" w:hAnsi="Century Gothic"/>
                <w:color w:val="000000" w:themeColor="text1"/>
                <w:sz w:val="20"/>
                <w:szCs w:val="20"/>
              </w:rPr>
              <w:t>paziente</w:t>
            </w:r>
            <w:r w:rsidRPr="00D747B8">
              <w:rPr>
                <w:rFonts w:ascii="Century Gothic" w:hAnsi="Century Gothic"/>
                <w:color w:val="000000" w:themeColor="text1"/>
                <w:sz w:val="20"/>
                <w:szCs w:val="20"/>
              </w:rPr>
              <w:t xml:space="preserve"> e del suo </w:t>
            </w:r>
            <w:r w:rsidR="00876882">
              <w:rPr>
                <w:rFonts w:ascii="Century Gothic" w:hAnsi="Century Gothic"/>
                <w:color w:val="000000" w:themeColor="text1"/>
                <w:sz w:val="20"/>
                <w:szCs w:val="20"/>
              </w:rPr>
              <w:t>nucleo familiare</w:t>
            </w:r>
            <w:r w:rsidRPr="00D747B8">
              <w:rPr>
                <w:rFonts w:ascii="Century Gothic" w:hAnsi="Century Gothic"/>
                <w:color w:val="000000" w:themeColor="text1"/>
                <w:sz w:val="20"/>
                <w:szCs w:val="20"/>
              </w:rPr>
              <w:t xml:space="preserve"> e di referente della continuità del percorso stesso</w:t>
            </w:r>
          </w:p>
        </w:tc>
        <w:tc>
          <w:tcPr>
            <w:tcW w:w="586" w:type="pct"/>
            <w:shd w:val="clear" w:color="auto" w:fill="FFFFFF" w:themeFill="background1"/>
            <w:tcMar>
              <w:left w:w="28" w:type="dxa"/>
              <w:right w:w="28" w:type="dxa"/>
            </w:tcMar>
            <w:vAlign w:val="center"/>
          </w:tcPr>
          <w:p w:rsidR="004263CA" w:rsidRPr="00D747B8" w:rsidRDefault="004263CA" w:rsidP="00D74F57">
            <w:pPr>
              <w:jc w:val="center"/>
              <w:rPr>
                <w:rFonts w:ascii="Century Gothic" w:hAnsi="Century Gothic"/>
                <w:color w:val="000000" w:themeColor="text1"/>
                <w:sz w:val="20"/>
                <w:szCs w:val="20"/>
              </w:rPr>
            </w:pPr>
            <w:r w:rsidRPr="00D747B8">
              <w:rPr>
                <w:rFonts w:ascii="Century Gothic" w:hAnsi="Century Gothic"/>
                <w:color w:val="000000" w:themeColor="text1"/>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r w:rsidRPr="00387C37">
              <w:rPr>
                <w:rFonts w:ascii="Century Gothic" w:hAnsi="Century Gothic"/>
                <w:sz w:val="16"/>
                <w:szCs w:val="16"/>
              </w:rPr>
              <w:lastRenderedPageBreak/>
              <w:t>ES 2.2.5.b</w:t>
            </w: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Identificazio</w:t>
            </w:r>
            <w:r>
              <w:rPr>
                <w:rFonts w:ascii="Century Gothic" w:hAnsi="Century Gothic"/>
                <w:sz w:val="20"/>
                <w:szCs w:val="20"/>
              </w:rPr>
              <w:t xml:space="preserve">ne della struttura/responsabile </w:t>
            </w:r>
            <w:r w:rsidRPr="00A1697E">
              <w:rPr>
                <w:rFonts w:ascii="Century Gothic" w:hAnsi="Century Gothic"/>
                <w:sz w:val="20"/>
                <w:szCs w:val="20"/>
              </w:rPr>
              <w:t>delle attività di valutazione e miglioramento della qualità</w:t>
            </w:r>
          </w:p>
        </w:tc>
        <w:tc>
          <w:tcPr>
            <w:tcW w:w="586" w:type="pct"/>
            <w:shd w:val="clear" w:color="auto" w:fill="auto"/>
            <w:tcMar>
              <w:left w:w="28" w:type="dxa"/>
              <w:right w:w="28" w:type="dxa"/>
            </w:tcMar>
            <w:vAlign w:val="center"/>
          </w:tcPr>
          <w:p w:rsidR="00BC557B" w:rsidRPr="00A1697E" w:rsidRDefault="00BC557B" w:rsidP="00BC557B">
            <w:pPr>
              <w:jc w:val="center"/>
            </w:pPr>
            <w:r w:rsidRPr="00A1697E">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r w:rsidRPr="00387C37">
              <w:rPr>
                <w:rFonts w:ascii="Century Gothic" w:hAnsi="Century Gothic"/>
                <w:sz w:val="16"/>
                <w:szCs w:val="16"/>
              </w:rPr>
              <w:t xml:space="preserve">ES </w:t>
            </w:r>
            <w:r>
              <w:rPr>
                <w:rFonts w:ascii="Century Gothic" w:hAnsi="Century Gothic"/>
                <w:sz w:val="16"/>
                <w:szCs w:val="16"/>
              </w:rPr>
              <w:t>2.2.6</w:t>
            </w: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Identificazione nell’organigramma del responsabile del sistema informativo</w:t>
            </w:r>
          </w:p>
        </w:tc>
        <w:tc>
          <w:tcPr>
            <w:tcW w:w="586" w:type="pct"/>
            <w:shd w:val="clear" w:color="auto" w:fill="auto"/>
            <w:tcMar>
              <w:left w:w="28" w:type="dxa"/>
              <w:right w:w="28" w:type="dxa"/>
            </w:tcMar>
            <w:vAlign w:val="center"/>
          </w:tcPr>
          <w:p w:rsidR="00BC557B" w:rsidRPr="00A1697E" w:rsidRDefault="00BC557B" w:rsidP="00BC557B">
            <w:pPr>
              <w:jc w:val="center"/>
            </w:pPr>
            <w:r w:rsidRPr="00A1697E">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r w:rsidRPr="00387C37">
              <w:rPr>
                <w:rFonts w:ascii="Century Gothic" w:hAnsi="Century Gothic"/>
                <w:sz w:val="16"/>
                <w:szCs w:val="16"/>
              </w:rPr>
              <w:t>ES 2.2.1.a</w:t>
            </w: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b/>
                <w:sz w:val="20"/>
                <w:szCs w:val="20"/>
              </w:rPr>
            </w:pPr>
            <w:r w:rsidRPr="00A1697E">
              <w:rPr>
                <w:rFonts w:ascii="Century Gothic" w:hAnsi="Century Gothic"/>
                <w:sz w:val="20"/>
                <w:szCs w:val="20"/>
              </w:rPr>
              <w:t>Individuazione del referente per i rapporti con gli uffici sul territorio che si occupano di protezione giuridica e servizi sociali</w:t>
            </w:r>
          </w:p>
        </w:tc>
        <w:tc>
          <w:tcPr>
            <w:tcW w:w="586" w:type="pct"/>
            <w:shd w:val="clear" w:color="auto" w:fill="auto"/>
            <w:tcMar>
              <w:left w:w="28" w:type="dxa"/>
              <w:right w:w="28" w:type="dxa"/>
            </w:tcMar>
            <w:vAlign w:val="center"/>
          </w:tcPr>
          <w:p w:rsidR="00BC557B" w:rsidRPr="00A1697E" w:rsidRDefault="00BC557B" w:rsidP="00BC557B">
            <w:pPr>
              <w:jc w:val="center"/>
            </w:pPr>
            <w:r w:rsidRPr="00A1697E">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r w:rsidRPr="00C67528">
              <w:rPr>
                <w:rFonts w:ascii="Century Gothic" w:hAnsi="Century Gothic"/>
                <w:sz w:val="16"/>
                <w:szCs w:val="16"/>
              </w:rPr>
              <w:t>ES 2.2.3.c</w:t>
            </w: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Pr>
                <w:rFonts w:ascii="Century Gothic" w:hAnsi="Century Gothic"/>
                <w:sz w:val="20"/>
                <w:szCs w:val="20"/>
              </w:rPr>
              <w:t>Adozione di un p</w:t>
            </w:r>
            <w:r w:rsidRPr="00A1697E">
              <w:rPr>
                <w:rFonts w:ascii="Century Gothic" w:hAnsi="Century Gothic"/>
                <w:sz w:val="20"/>
                <w:szCs w:val="20"/>
              </w:rPr>
              <w:t xml:space="preserve">iano annuale di formazione e aggiornamento del personale con indicazione del </w:t>
            </w:r>
            <w:r w:rsidRPr="00D94C59">
              <w:rPr>
                <w:rFonts w:ascii="Century Gothic" w:hAnsi="Century Gothic"/>
                <w:sz w:val="20"/>
                <w:szCs w:val="20"/>
              </w:rPr>
              <w:t>referente</w:t>
            </w:r>
          </w:p>
        </w:tc>
        <w:tc>
          <w:tcPr>
            <w:tcW w:w="586" w:type="pct"/>
            <w:shd w:val="clear" w:color="auto" w:fill="auto"/>
            <w:tcMar>
              <w:left w:w="28" w:type="dxa"/>
              <w:right w:w="28" w:type="dxa"/>
            </w:tcMar>
            <w:vAlign w:val="center"/>
          </w:tcPr>
          <w:p w:rsidR="00BC557B" w:rsidRPr="00A1697E" w:rsidRDefault="00BC557B" w:rsidP="00BC557B">
            <w:pPr>
              <w:jc w:val="center"/>
            </w:pPr>
            <w:r w:rsidRPr="00A1697E">
              <w:rPr>
                <w:rFonts w:ascii="Century Gothic" w:hAnsi="Century Gothic"/>
                <w:sz w:val="20"/>
                <w:szCs w:val="20"/>
              </w:rPr>
              <w:t>SI/NO</w:t>
            </w:r>
          </w:p>
        </w:tc>
      </w:tr>
      <w:tr w:rsidR="00BC557B" w:rsidRPr="00A1697E" w:rsidTr="00374158">
        <w:trPr>
          <w:cantSplit/>
          <w:trHeight w:val="20"/>
        </w:trPr>
        <w:tc>
          <w:tcPr>
            <w:tcW w:w="660" w:type="pct"/>
            <w:vMerge w:val="restart"/>
            <w:shd w:val="clear" w:color="auto" w:fill="auto"/>
            <w:vAlign w:val="center"/>
          </w:tcPr>
          <w:p w:rsidR="00BC557B" w:rsidRPr="00387C37" w:rsidRDefault="00BC557B" w:rsidP="00BC557B">
            <w:pPr>
              <w:rPr>
                <w:rFonts w:ascii="Century Gothic" w:hAnsi="Century Gothic"/>
                <w:sz w:val="16"/>
                <w:szCs w:val="16"/>
              </w:rPr>
            </w:pPr>
            <w:r w:rsidRPr="00387C37">
              <w:rPr>
                <w:rFonts w:ascii="Century Gothic" w:hAnsi="Century Gothic"/>
                <w:sz w:val="16"/>
                <w:szCs w:val="16"/>
              </w:rPr>
              <w:t>AC 3.2.3.c</w:t>
            </w: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È assicurata la copertura del fabbisogno formativo di tutti gli operatori addetti all’assistenza in un arco di tempo triennale, sulla base delle esigenze specifiche rispetto all’utenza da assistere e su tematiche relative all’umanizzazione delle cure</w:t>
            </w:r>
          </w:p>
        </w:tc>
        <w:tc>
          <w:tcPr>
            <w:tcW w:w="586" w:type="pct"/>
            <w:shd w:val="clear" w:color="auto" w:fill="auto"/>
            <w:tcMar>
              <w:left w:w="28" w:type="dxa"/>
              <w:right w:w="28" w:type="dxa"/>
            </w:tcMar>
            <w:vAlign w:val="center"/>
          </w:tcPr>
          <w:p w:rsidR="00BC557B" w:rsidRPr="00A1697E" w:rsidRDefault="00BC557B" w:rsidP="00BC557B">
            <w:pPr>
              <w:jc w:val="center"/>
            </w:pPr>
            <w:r w:rsidRPr="00A1697E">
              <w:rPr>
                <w:rFonts w:ascii="Century Gothic" w:hAnsi="Century Gothic"/>
                <w:sz w:val="20"/>
                <w:szCs w:val="20"/>
              </w:rPr>
              <w:t>SI/NO</w:t>
            </w:r>
          </w:p>
        </w:tc>
      </w:tr>
      <w:tr w:rsidR="00BC557B" w:rsidRPr="00A1697E" w:rsidTr="00374158">
        <w:trPr>
          <w:cantSplit/>
          <w:trHeight w:val="20"/>
        </w:trPr>
        <w:tc>
          <w:tcPr>
            <w:tcW w:w="660" w:type="pct"/>
            <w:vMerge/>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È prevista per tutti gli operatori (NB: anche per coloro che non concorrono allo standard dell’</w:t>
            </w:r>
            <w:proofErr w:type="spellStart"/>
            <w:r w:rsidRPr="00A1697E">
              <w:rPr>
                <w:rFonts w:ascii="Century Gothic" w:hAnsi="Century Gothic"/>
                <w:sz w:val="20"/>
                <w:szCs w:val="20"/>
              </w:rPr>
              <w:t>UdO</w:t>
            </w:r>
            <w:proofErr w:type="spellEnd"/>
            <w:r w:rsidRPr="00A1697E">
              <w:rPr>
                <w:rFonts w:ascii="Century Gothic" w:hAnsi="Century Gothic"/>
                <w:sz w:val="20"/>
                <w:szCs w:val="20"/>
              </w:rPr>
              <w:t xml:space="preserve">) la formazione su tematiche relative alla comunicazione ed alle tecniche di relazione con gli utenti e i </w:t>
            </w:r>
            <w:proofErr w:type="spellStart"/>
            <w:r w:rsidRPr="00A1697E">
              <w:rPr>
                <w:rFonts w:ascii="Century Gothic" w:hAnsi="Century Gothic"/>
                <w:sz w:val="20"/>
                <w:szCs w:val="20"/>
              </w:rPr>
              <w:t>caregiver</w:t>
            </w:r>
            <w:proofErr w:type="spellEnd"/>
            <w:r w:rsidRPr="00A1697E">
              <w:rPr>
                <w:rFonts w:ascii="Century Gothic" w:hAnsi="Century Gothic"/>
                <w:sz w:val="20"/>
                <w:szCs w:val="20"/>
              </w:rPr>
              <w:t xml:space="preserve"> anche rispetto alla gestione dei conflitti</w:t>
            </w:r>
          </w:p>
        </w:tc>
        <w:tc>
          <w:tcPr>
            <w:tcW w:w="586" w:type="pct"/>
            <w:shd w:val="clear" w:color="auto" w:fill="auto"/>
            <w:tcMar>
              <w:left w:w="28" w:type="dxa"/>
              <w:right w:w="28" w:type="dxa"/>
            </w:tcMar>
            <w:vAlign w:val="center"/>
          </w:tcPr>
          <w:p w:rsidR="00BC557B" w:rsidRPr="00A1697E" w:rsidRDefault="00BC557B" w:rsidP="00BC557B">
            <w:pPr>
              <w:jc w:val="center"/>
            </w:pPr>
            <w:r w:rsidRPr="00A1697E">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b/>
                <w:sz w:val="20"/>
                <w:szCs w:val="20"/>
              </w:rPr>
            </w:pPr>
            <w:r w:rsidRPr="00A1697E">
              <w:rPr>
                <w:rFonts w:ascii="Century Gothic" w:hAnsi="Century Gothic"/>
                <w:sz w:val="20"/>
                <w:szCs w:val="20"/>
              </w:rPr>
              <w:t>Note</w:t>
            </w:r>
            <w:r w:rsidRPr="00A1697E">
              <w:rPr>
                <w:rFonts w:ascii="Century Gothic" w:hAnsi="Century Gothic"/>
                <w:b/>
                <w:sz w:val="20"/>
                <w:szCs w:val="20"/>
              </w:rPr>
              <w:t xml:space="preserve">: </w:t>
            </w:r>
          </w:p>
        </w:tc>
        <w:tc>
          <w:tcPr>
            <w:tcW w:w="586" w:type="pct"/>
            <w:shd w:val="clear" w:color="auto" w:fill="auto"/>
            <w:tcMar>
              <w:left w:w="28" w:type="dxa"/>
              <w:right w:w="28" w:type="dxa"/>
            </w:tcMar>
            <w:vAlign w:val="center"/>
          </w:tcPr>
          <w:p w:rsidR="00BC557B" w:rsidRPr="00A1697E" w:rsidRDefault="00BC557B" w:rsidP="00BC557B">
            <w:pPr>
              <w:jc w:val="center"/>
              <w:rPr>
                <w:rFonts w:ascii="Century Gothic" w:hAnsi="Century Gothic"/>
                <w:b/>
                <w:sz w:val="20"/>
                <w:szCs w:val="20"/>
              </w:rPr>
            </w:pP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E208D9" w:rsidRDefault="00BC557B" w:rsidP="00BC557B">
            <w:pPr>
              <w:jc w:val="both"/>
              <w:rPr>
                <w:rFonts w:ascii="Century Gothic" w:hAnsi="Century Gothic"/>
                <w:b/>
                <w:strike/>
                <w:color w:val="000000" w:themeColor="text1"/>
                <w:sz w:val="20"/>
                <w:szCs w:val="20"/>
              </w:rPr>
            </w:pPr>
            <w:r w:rsidRPr="00D747B8">
              <w:rPr>
                <w:rFonts w:ascii="Century Gothic" w:hAnsi="Century Gothic"/>
                <w:b/>
                <w:color w:val="000000" w:themeColor="text1"/>
                <w:sz w:val="20"/>
                <w:szCs w:val="20"/>
              </w:rPr>
              <w:t>Gestione apparecchiature, fornitura farmaci, presidi</w:t>
            </w:r>
            <w:r>
              <w:rPr>
                <w:rFonts w:ascii="Century Gothic" w:hAnsi="Century Gothic"/>
                <w:b/>
                <w:color w:val="000000" w:themeColor="text1"/>
                <w:sz w:val="20"/>
                <w:szCs w:val="20"/>
              </w:rPr>
              <w:t xml:space="preserve"> e au</w:t>
            </w:r>
            <w:r w:rsidRPr="00D747B8">
              <w:rPr>
                <w:rFonts w:ascii="Century Gothic" w:hAnsi="Century Gothic"/>
                <w:b/>
                <w:color w:val="000000" w:themeColor="text1"/>
                <w:sz w:val="20"/>
                <w:szCs w:val="20"/>
              </w:rPr>
              <w:t>sili</w:t>
            </w:r>
          </w:p>
        </w:tc>
        <w:tc>
          <w:tcPr>
            <w:tcW w:w="586" w:type="pct"/>
            <w:shd w:val="clear" w:color="auto" w:fill="auto"/>
            <w:tcMar>
              <w:left w:w="28" w:type="dxa"/>
              <w:right w:w="28" w:type="dxa"/>
            </w:tcMar>
            <w:vAlign w:val="center"/>
          </w:tcPr>
          <w:p w:rsidR="00BC557B" w:rsidRPr="00A1697E" w:rsidRDefault="00BC557B" w:rsidP="00BC557B">
            <w:pPr>
              <w:jc w:val="center"/>
              <w:rPr>
                <w:rFonts w:ascii="Century Gothic" w:hAnsi="Century Gothic"/>
                <w:sz w:val="20"/>
                <w:szCs w:val="20"/>
              </w:rPr>
            </w:pPr>
          </w:p>
        </w:tc>
      </w:tr>
      <w:tr w:rsidR="00BC557B" w:rsidRPr="001D2051" w:rsidTr="00374158">
        <w:trPr>
          <w:cantSplit/>
          <w:trHeight w:val="20"/>
        </w:trPr>
        <w:tc>
          <w:tcPr>
            <w:tcW w:w="660" w:type="pct"/>
            <w:vMerge w:val="restart"/>
            <w:shd w:val="clear" w:color="auto" w:fill="auto"/>
            <w:vAlign w:val="center"/>
          </w:tcPr>
          <w:p w:rsidR="00BC557B" w:rsidRPr="001D2051" w:rsidRDefault="00BC557B" w:rsidP="00BC557B">
            <w:pPr>
              <w:rPr>
                <w:rFonts w:ascii="Century Gothic" w:hAnsi="Century Gothic"/>
                <w:sz w:val="16"/>
                <w:szCs w:val="16"/>
              </w:rPr>
            </w:pPr>
            <w:r w:rsidRPr="001D2051">
              <w:rPr>
                <w:rFonts w:ascii="Century Gothic" w:hAnsi="Century Gothic"/>
                <w:sz w:val="16"/>
                <w:szCs w:val="16"/>
              </w:rPr>
              <w:t>ES 2.2.4</w:t>
            </w:r>
          </w:p>
        </w:tc>
        <w:tc>
          <w:tcPr>
            <w:tcW w:w="3754" w:type="pct"/>
            <w:shd w:val="clear" w:color="auto" w:fill="auto"/>
            <w:tcMar>
              <w:left w:w="113" w:type="dxa"/>
              <w:right w:w="113" w:type="dxa"/>
            </w:tcMar>
            <w:vAlign w:val="center"/>
          </w:tcPr>
          <w:p w:rsidR="00BC557B" w:rsidRPr="001D2051" w:rsidRDefault="00BC557B" w:rsidP="00BC557B">
            <w:pPr>
              <w:jc w:val="both"/>
              <w:rPr>
                <w:rFonts w:ascii="Century Gothic" w:hAnsi="Century Gothic"/>
                <w:sz w:val="20"/>
                <w:szCs w:val="20"/>
              </w:rPr>
            </w:pPr>
            <w:r w:rsidRPr="001D2051">
              <w:rPr>
                <w:rFonts w:ascii="Century Gothic" w:hAnsi="Century Gothic"/>
                <w:sz w:val="20"/>
                <w:szCs w:val="20"/>
              </w:rPr>
              <w:t>È adottata una procedura di programmazione degli acquisti di apparecchiature biomediche e dispositivi medici</w:t>
            </w:r>
          </w:p>
        </w:tc>
        <w:tc>
          <w:tcPr>
            <w:tcW w:w="586" w:type="pct"/>
            <w:shd w:val="clear" w:color="auto" w:fill="auto"/>
            <w:tcMar>
              <w:left w:w="28" w:type="dxa"/>
              <w:right w:w="28" w:type="dxa"/>
            </w:tcMar>
            <w:vAlign w:val="center"/>
          </w:tcPr>
          <w:p w:rsidR="00BC557B" w:rsidRPr="001D2051" w:rsidRDefault="00BC557B" w:rsidP="00BC557B">
            <w:pPr>
              <w:jc w:val="center"/>
              <w:rPr>
                <w:rFonts w:ascii="Century Gothic" w:hAnsi="Century Gothic"/>
                <w:sz w:val="20"/>
                <w:szCs w:val="20"/>
              </w:rPr>
            </w:pPr>
            <w:r w:rsidRPr="001D2051">
              <w:rPr>
                <w:rFonts w:ascii="Century Gothic" w:hAnsi="Century Gothic"/>
                <w:sz w:val="20"/>
                <w:szCs w:val="20"/>
              </w:rPr>
              <w:t>SI/NO</w:t>
            </w:r>
          </w:p>
        </w:tc>
      </w:tr>
      <w:tr w:rsidR="00BC557B" w:rsidRPr="001D2051" w:rsidTr="00374158">
        <w:trPr>
          <w:cantSplit/>
          <w:trHeight w:val="20"/>
        </w:trPr>
        <w:tc>
          <w:tcPr>
            <w:tcW w:w="660" w:type="pct"/>
            <w:vMerge/>
            <w:shd w:val="clear" w:color="auto" w:fill="auto"/>
            <w:vAlign w:val="center"/>
          </w:tcPr>
          <w:p w:rsidR="00BC557B" w:rsidRPr="001D2051"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1D2051" w:rsidRDefault="00BC557B" w:rsidP="00BC557B">
            <w:pPr>
              <w:jc w:val="both"/>
              <w:rPr>
                <w:rFonts w:ascii="Century Gothic" w:hAnsi="Century Gothic"/>
                <w:sz w:val="20"/>
                <w:szCs w:val="20"/>
              </w:rPr>
            </w:pPr>
            <w:r w:rsidRPr="001D2051">
              <w:rPr>
                <w:rFonts w:ascii="Century Gothic" w:hAnsi="Century Gothic"/>
                <w:sz w:val="20"/>
                <w:szCs w:val="20"/>
              </w:rPr>
              <w:t>Inventario annuale delle apparecchiature biomediche</w:t>
            </w:r>
          </w:p>
        </w:tc>
        <w:tc>
          <w:tcPr>
            <w:tcW w:w="586" w:type="pct"/>
            <w:shd w:val="clear" w:color="auto" w:fill="auto"/>
            <w:tcMar>
              <w:left w:w="28" w:type="dxa"/>
              <w:right w:w="28" w:type="dxa"/>
            </w:tcMar>
            <w:vAlign w:val="center"/>
          </w:tcPr>
          <w:p w:rsidR="00BC557B" w:rsidRPr="001D2051" w:rsidRDefault="00BC557B" w:rsidP="00BC557B">
            <w:pPr>
              <w:jc w:val="center"/>
            </w:pPr>
            <w:r w:rsidRPr="001D2051">
              <w:rPr>
                <w:rFonts w:ascii="Century Gothic" w:hAnsi="Century Gothic"/>
                <w:sz w:val="20"/>
                <w:szCs w:val="20"/>
              </w:rPr>
              <w:t>SI/NO</w:t>
            </w:r>
          </w:p>
        </w:tc>
      </w:tr>
      <w:tr w:rsidR="00BC557B" w:rsidRPr="001D2051" w:rsidTr="00374158">
        <w:trPr>
          <w:cantSplit/>
          <w:trHeight w:val="20"/>
        </w:trPr>
        <w:tc>
          <w:tcPr>
            <w:tcW w:w="660" w:type="pct"/>
            <w:vMerge/>
            <w:shd w:val="clear" w:color="auto" w:fill="auto"/>
            <w:vAlign w:val="center"/>
          </w:tcPr>
          <w:p w:rsidR="00BC557B" w:rsidRPr="001D2051"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1D2051" w:rsidRDefault="00BC557B" w:rsidP="00BC557B">
            <w:pPr>
              <w:jc w:val="both"/>
              <w:rPr>
                <w:rFonts w:ascii="Century Gothic" w:hAnsi="Century Gothic"/>
                <w:sz w:val="20"/>
                <w:szCs w:val="20"/>
              </w:rPr>
            </w:pPr>
            <w:r w:rsidRPr="001D2051">
              <w:rPr>
                <w:rFonts w:ascii="Century Gothic" w:hAnsi="Century Gothic"/>
                <w:sz w:val="20"/>
                <w:szCs w:val="20"/>
              </w:rPr>
              <w:t>Adozione di un piano di manutenzione ordinaria e straordinaria delle apparecchiature biomediche</w:t>
            </w:r>
          </w:p>
        </w:tc>
        <w:tc>
          <w:tcPr>
            <w:tcW w:w="586" w:type="pct"/>
            <w:shd w:val="clear" w:color="auto" w:fill="auto"/>
            <w:tcMar>
              <w:left w:w="28" w:type="dxa"/>
              <w:right w:w="28" w:type="dxa"/>
            </w:tcMar>
            <w:vAlign w:val="center"/>
          </w:tcPr>
          <w:p w:rsidR="00BC557B" w:rsidRPr="001D2051" w:rsidRDefault="00BC557B" w:rsidP="00BC557B">
            <w:pPr>
              <w:jc w:val="center"/>
            </w:pPr>
            <w:r w:rsidRPr="001D2051">
              <w:rPr>
                <w:rFonts w:ascii="Century Gothic" w:hAnsi="Century Gothic"/>
                <w:sz w:val="20"/>
                <w:szCs w:val="20"/>
              </w:rPr>
              <w:t>SI/NO</w:t>
            </w:r>
          </w:p>
        </w:tc>
      </w:tr>
      <w:tr w:rsidR="00BC557B" w:rsidRPr="00A1697E" w:rsidTr="00374158">
        <w:trPr>
          <w:cantSplit/>
          <w:trHeight w:val="20"/>
        </w:trPr>
        <w:tc>
          <w:tcPr>
            <w:tcW w:w="660" w:type="pct"/>
            <w:vMerge/>
            <w:tcBorders>
              <w:bottom w:val="single" w:sz="4" w:space="0" w:color="auto"/>
            </w:tcBorders>
            <w:shd w:val="clear" w:color="auto" w:fill="auto"/>
            <w:vAlign w:val="center"/>
          </w:tcPr>
          <w:p w:rsidR="00BC557B" w:rsidRPr="00387C37" w:rsidRDefault="00BC557B" w:rsidP="00BC557B">
            <w:pPr>
              <w:rPr>
                <w:rFonts w:ascii="Century Gothic" w:hAnsi="Century Gothic"/>
                <w:sz w:val="16"/>
                <w:szCs w:val="16"/>
              </w:rPr>
            </w:pPr>
          </w:p>
        </w:tc>
        <w:tc>
          <w:tcPr>
            <w:tcW w:w="3754" w:type="pct"/>
            <w:tcBorders>
              <w:top w:val="single" w:sz="4" w:space="0" w:color="auto"/>
              <w:bottom w:val="single" w:sz="4" w:space="0" w:color="auto"/>
              <w:right w:val="single" w:sz="4" w:space="0" w:color="auto"/>
            </w:tcBorders>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Procedure per garantire l’uso sicuro e appropriato delle apparecchiature biomediche</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A1697E" w:rsidRDefault="00BC557B" w:rsidP="00BC557B">
            <w:pPr>
              <w:jc w:val="center"/>
              <w:rPr>
                <w:rStyle w:val="StileModSmall2"/>
                <w:szCs w:val="20"/>
              </w:rPr>
            </w:pPr>
            <w:r w:rsidRPr="00A1697E">
              <w:rPr>
                <w:rFonts w:ascii="Century Gothic" w:hAnsi="Century Gothic"/>
                <w:sz w:val="20"/>
                <w:szCs w:val="20"/>
              </w:rPr>
              <w:t>SI/NO</w:t>
            </w:r>
          </w:p>
        </w:tc>
      </w:tr>
      <w:tr w:rsidR="00BC557B" w:rsidRPr="00A1697E" w:rsidTr="00374158">
        <w:trPr>
          <w:cantSplit/>
          <w:trHeight w:val="20"/>
        </w:trPr>
        <w:tc>
          <w:tcPr>
            <w:tcW w:w="660" w:type="pct"/>
            <w:tcBorders>
              <w:bottom w:val="single" w:sz="4" w:space="0" w:color="auto"/>
            </w:tcBorders>
            <w:shd w:val="clear" w:color="auto" w:fill="auto"/>
            <w:vAlign w:val="center"/>
          </w:tcPr>
          <w:p w:rsidR="00BC557B" w:rsidRPr="005B4F4D" w:rsidRDefault="00BC557B" w:rsidP="00BC557B">
            <w:pPr>
              <w:rPr>
                <w:rFonts w:ascii="Century Gothic" w:hAnsi="Century Gothic"/>
                <w:sz w:val="16"/>
                <w:szCs w:val="16"/>
              </w:rPr>
            </w:pPr>
            <w:r w:rsidRPr="005B4F4D">
              <w:rPr>
                <w:rFonts w:ascii="Century Gothic" w:hAnsi="Century Gothic"/>
                <w:sz w:val="16"/>
                <w:szCs w:val="16"/>
              </w:rPr>
              <w:t>DGR 5918/2016</w:t>
            </w:r>
          </w:p>
          <w:p w:rsidR="00BC557B" w:rsidRPr="005B4F4D" w:rsidRDefault="00BC557B" w:rsidP="00BC557B">
            <w:pPr>
              <w:rPr>
                <w:rFonts w:ascii="Century Gothic" w:hAnsi="Century Gothic"/>
                <w:sz w:val="16"/>
                <w:szCs w:val="16"/>
              </w:rPr>
            </w:pPr>
            <w:proofErr w:type="gramStart"/>
            <w:r w:rsidRPr="005B4F4D">
              <w:rPr>
                <w:rFonts w:ascii="Century Gothic" w:hAnsi="Century Gothic"/>
                <w:sz w:val="16"/>
                <w:szCs w:val="16"/>
              </w:rPr>
              <w:t>e</w:t>
            </w:r>
            <w:proofErr w:type="gramEnd"/>
            <w:r w:rsidRPr="005B4F4D">
              <w:rPr>
                <w:rFonts w:ascii="Century Gothic" w:hAnsi="Century Gothic"/>
                <w:sz w:val="16"/>
                <w:szCs w:val="16"/>
              </w:rPr>
              <w:t xml:space="preserve"> nota reg.</w:t>
            </w:r>
          </w:p>
          <w:p w:rsidR="00BC557B" w:rsidRPr="00665644" w:rsidRDefault="00BC557B" w:rsidP="00BC557B">
            <w:pPr>
              <w:rPr>
                <w:rFonts w:ascii="Century Gothic" w:hAnsi="Century Gothic"/>
                <w:sz w:val="16"/>
                <w:szCs w:val="16"/>
              </w:rPr>
            </w:pPr>
            <w:proofErr w:type="spellStart"/>
            <w:proofErr w:type="gramStart"/>
            <w:r w:rsidRPr="005B4F4D">
              <w:rPr>
                <w:rFonts w:ascii="Century Gothic" w:hAnsi="Century Gothic"/>
                <w:sz w:val="16"/>
                <w:szCs w:val="16"/>
              </w:rPr>
              <w:t>prot</w:t>
            </w:r>
            <w:proofErr w:type="spellEnd"/>
            <w:proofErr w:type="gramEnd"/>
            <w:r w:rsidRPr="005B4F4D">
              <w:rPr>
                <w:rFonts w:ascii="Century Gothic" w:hAnsi="Century Gothic"/>
                <w:sz w:val="16"/>
                <w:szCs w:val="16"/>
              </w:rPr>
              <w:t>. 21199 del 23/6/2017</w:t>
            </w:r>
          </w:p>
        </w:tc>
        <w:tc>
          <w:tcPr>
            <w:tcW w:w="3754" w:type="pct"/>
            <w:tcBorders>
              <w:top w:val="single" w:sz="4" w:space="0" w:color="auto"/>
              <w:bottom w:val="single" w:sz="4" w:space="0" w:color="auto"/>
              <w:right w:val="single" w:sz="4" w:space="0" w:color="auto"/>
            </w:tcBorders>
            <w:shd w:val="clear" w:color="auto" w:fill="auto"/>
            <w:tcMar>
              <w:left w:w="113" w:type="dxa"/>
              <w:right w:w="113" w:type="dxa"/>
            </w:tcMar>
            <w:vAlign w:val="center"/>
          </w:tcPr>
          <w:p w:rsidR="00BC557B" w:rsidRPr="00D406B0" w:rsidRDefault="00BC557B" w:rsidP="00BC557B">
            <w:pPr>
              <w:ind w:left="217" w:hanging="217"/>
              <w:jc w:val="both"/>
              <w:rPr>
                <w:rFonts w:ascii="Century Gothic" w:hAnsi="Century Gothic"/>
                <w:sz w:val="20"/>
                <w:szCs w:val="20"/>
              </w:rPr>
            </w:pPr>
            <w:r w:rsidRPr="00665644">
              <w:rPr>
                <w:rFonts w:ascii="Century Gothic" w:hAnsi="Century Gothic"/>
                <w:sz w:val="20"/>
                <w:szCs w:val="20"/>
              </w:rPr>
              <w:t>La fornitura di farmaci e presidi è garantita dall’</w:t>
            </w:r>
            <w:r>
              <w:rPr>
                <w:rFonts w:ascii="Century Gothic" w:hAnsi="Century Gothic"/>
                <w:sz w:val="20"/>
                <w:szCs w:val="20"/>
              </w:rPr>
              <w:t>ente g</w:t>
            </w:r>
            <w:r w:rsidRPr="00665644">
              <w:rPr>
                <w:rFonts w:ascii="Century Gothic" w:hAnsi="Century Gothic"/>
                <w:sz w:val="20"/>
                <w:szCs w:val="20"/>
              </w:rPr>
              <w:t>estore</w:t>
            </w:r>
            <w:r w:rsidRPr="00D406B0">
              <w:rPr>
                <w:rFonts w:ascii="Century Gothic" w:hAnsi="Century Gothic"/>
                <w:sz w:val="20"/>
                <w:szCs w:val="20"/>
              </w:rPr>
              <w:t>.</w:t>
            </w:r>
          </w:p>
          <w:p w:rsidR="00BC557B" w:rsidRPr="00D406B0" w:rsidRDefault="00BC557B" w:rsidP="00BC557B">
            <w:pPr>
              <w:jc w:val="both"/>
              <w:rPr>
                <w:rFonts w:ascii="Century Gothic" w:hAnsi="Century Gothic"/>
                <w:sz w:val="20"/>
                <w:szCs w:val="20"/>
              </w:rPr>
            </w:pPr>
            <w:r w:rsidRPr="00D406B0">
              <w:rPr>
                <w:rFonts w:ascii="Century Gothic" w:hAnsi="Century Gothic"/>
                <w:sz w:val="20"/>
                <w:szCs w:val="20"/>
              </w:rPr>
              <w:t>I farmaci e i presidi sono:</w:t>
            </w:r>
          </w:p>
          <w:p w:rsidR="00BC557B" w:rsidRPr="00D406B0" w:rsidRDefault="00BC557B" w:rsidP="00BC557B">
            <w:pPr>
              <w:jc w:val="both"/>
              <w:rPr>
                <w:rFonts w:ascii="Century Gothic" w:hAnsi="Century Gothic"/>
                <w:sz w:val="20"/>
                <w:szCs w:val="20"/>
              </w:rPr>
            </w:pPr>
            <w:r w:rsidRPr="00D406B0">
              <w:rPr>
                <w:rFonts w:ascii="Century Gothic" w:hAnsi="Century Gothic"/>
                <w:sz w:val="20"/>
                <w:szCs w:val="20"/>
              </w:rPr>
              <w:t>□ stoccati presso il locale ad uso magazzino sanitario</w:t>
            </w:r>
          </w:p>
          <w:p w:rsidR="00BC557B" w:rsidRPr="00665644" w:rsidRDefault="00BC557B" w:rsidP="00BC557B">
            <w:pPr>
              <w:ind w:left="217" w:hanging="217"/>
              <w:jc w:val="both"/>
              <w:rPr>
                <w:rFonts w:ascii="Century Gothic" w:hAnsi="Century Gothic"/>
                <w:sz w:val="20"/>
                <w:szCs w:val="20"/>
              </w:rPr>
            </w:pPr>
            <w:r w:rsidRPr="00D406B0">
              <w:rPr>
                <w:rFonts w:ascii="Century Gothic" w:hAnsi="Century Gothic"/>
                <w:sz w:val="20"/>
                <w:szCs w:val="20"/>
              </w:rPr>
              <w:t>□ garantiti, quando necessario, attraverso…………. (</w:t>
            </w:r>
            <w:proofErr w:type="gramStart"/>
            <w:r w:rsidRPr="00D406B0">
              <w:rPr>
                <w:rFonts w:ascii="Century Gothic" w:hAnsi="Century Gothic"/>
                <w:i/>
                <w:sz w:val="20"/>
                <w:szCs w:val="20"/>
              </w:rPr>
              <w:t>specificare</w:t>
            </w:r>
            <w:proofErr w:type="gramEnd"/>
            <w:r w:rsidRPr="00D406B0">
              <w:rPr>
                <w:rFonts w:ascii="Century Gothic" w:hAnsi="Century Gothic"/>
                <w:i/>
                <w:sz w:val="20"/>
                <w:szCs w:val="20"/>
              </w:rPr>
              <w:t xml:space="preserve"> le modalità nelle note)</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C557B" w:rsidRDefault="00BC557B" w:rsidP="00BC557B">
            <w:pPr>
              <w:jc w:val="center"/>
              <w:rPr>
                <w:rFonts w:ascii="Century Gothic" w:hAnsi="Century Gothic"/>
                <w:sz w:val="20"/>
                <w:szCs w:val="20"/>
              </w:rPr>
            </w:pPr>
          </w:p>
          <w:p w:rsidR="00BC557B" w:rsidRPr="00A1697E" w:rsidRDefault="00BC557B" w:rsidP="00BC557B">
            <w:pPr>
              <w:jc w:val="center"/>
              <w:rPr>
                <w:rFonts w:ascii="Century Gothic" w:hAnsi="Century Gothic"/>
                <w:sz w:val="20"/>
                <w:szCs w:val="20"/>
              </w:rPr>
            </w:pPr>
            <w:r w:rsidRPr="00A1697E">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Default="00BC557B" w:rsidP="00BC557B">
            <w:pPr>
              <w:jc w:val="both"/>
              <w:rPr>
                <w:rFonts w:ascii="Century Gothic" w:hAnsi="Century Gothic"/>
                <w:sz w:val="20"/>
                <w:szCs w:val="20"/>
              </w:rPr>
            </w:pPr>
            <w:r w:rsidRPr="006C66C2">
              <w:rPr>
                <w:rFonts w:ascii="Century Gothic" w:hAnsi="Century Gothic"/>
                <w:sz w:val="20"/>
                <w:szCs w:val="20"/>
              </w:rPr>
              <w:t>Note:</w:t>
            </w:r>
          </w:p>
        </w:tc>
        <w:tc>
          <w:tcPr>
            <w:tcW w:w="586" w:type="pct"/>
            <w:shd w:val="clear" w:color="auto" w:fill="auto"/>
            <w:tcMar>
              <w:left w:w="28" w:type="dxa"/>
              <w:right w:w="28" w:type="dxa"/>
            </w:tcMar>
            <w:vAlign w:val="center"/>
          </w:tcPr>
          <w:p w:rsidR="00BC557B" w:rsidRPr="00A1697E" w:rsidRDefault="00BC557B" w:rsidP="00BC557B">
            <w:pPr>
              <w:jc w:val="center"/>
            </w:pPr>
          </w:p>
        </w:tc>
      </w:tr>
      <w:tr w:rsidR="00BC557B" w:rsidRPr="00A1697E" w:rsidTr="00374158">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BC557B" w:rsidRPr="00A8286C" w:rsidRDefault="00BC557B" w:rsidP="00BC557B">
            <w:pPr>
              <w:rPr>
                <w:rFonts w:ascii="Century Gothic" w:hAnsi="Century Gothic"/>
                <w:sz w:val="16"/>
                <w:szCs w:val="16"/>
              </w:rPr>
            </w:pP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A8286C" w:rsidRDefault="00BC557B" w:rsidP="00BC557B">
            <w:pPr>
              <w:jc w:val="both"/>
              <w:rPr>
                <w:rFonts w:ascii="Century Gothic" w:hAnsi="Century Gothic"/>
                <w:sz w:val="20"/>
                <w:szCs w:val="20"/>
              </w:rPr>
            </w:pPr>
            <w:r w:rsidRPr="00A8286C">
              <w:rPr>
                <w:rFonts w:ascii="Century Gothic" w:hAnsi="Century Gothic"/>
                <w:b/>
                <w:sz w:val="20"/>
                <w:szCs w:val="20"/>
              </w:rPr>
              <w:t>Gestione, valutazione e miglioramento della qualità</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A1697E" w:rsidRDefault="00BC557B" w:rsidP="00BC557B">
            <w:pPr>
              <w:jc w:val="center"/>
              <w:rPr>
                <w:rFonts w:ascii="Century Gothic" w:hAnsi="Century Gothic"/>
                <w:sz w:val="20"/>
                <w:szCs w:val="20"/>
              </w:rPr>
            </w:pPr>
          </w:p>
        </w:tc>
      </w:tr>
      <w:tr w:rsidR="00BC557B" w:rsidRPr="00D747B8" w:rsidTr="00374158">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BC557B" w:rsidRPr="00346937" w:rsidRDefault="00BC557B" w:rsidP="00BC557B">
            <w:pPr>
              <w:rPr>
                <w:rFonts w:ascii="Century Gothic" w:hAnsi="Century Gothic"/>
                <w:color w:val="000000" w:themeColor="text1"/>
                <w:sz w:val="16"/>
                <w:szCs w:val="16"/>
              </w:rPr>
            </w:pPr>
            <w:r w:rsidRPr="00346937">
              <w:rPr>
                <w:rFonts w:ascii="Century Gothic" w:hAnsi="Century Gothic"/>
                <w:color w:val="000000" w:themeColor="text1"/>
                <w:sz w:val="16"/>
                <w:szCs w:val="16"/>
              </w:rPr>
              <w:t>DGR 5918/2016</w:t>
            </w:r>
          </w:p>
          <w:p w:rsidR="00BC557B" w:rsidRPr="00346937" w:rsidRDefault="00BC557B" w:rsidP="00BC557B">
            <w:pPr>
              <w:rPr>
                <w:rFonts w:ascii="Century Gothic" w:hAnsi="Century Gothic"/>
                <w:color w:val="000000" w:themeColor="text1"/>
                <w:sz w:val="16"/>
                <w:szCs w:val="16"/>
              </w:rPr>
            </w:pPr>
            <w:proofErr w:type="gramStart"/>
            <w:r w:rsidRPr="00346937">
              <w:rPr>
                <w:rFonts w:ascii="Century Gothic" w:hAnsi="Century Gothic"/>
                <w:color w:val="000000" w:themeColor="text1"/>
                <w:sz w:val="16"/>
                <w:szCs w:val="16"/>
              </w:rPr>
              <w:t>e</w:t>
            </w:r>
            <w:proofErr w:type="gramEnd"/>
            <w:r w:rsidRPr="00346937">
              <w:rPr>
                <w:rFonts w:ascii="Century Gothic" w:hAnsi="Century Gothic"/>
                <w:color w:val="000000" w:themeColor="text1"/>
                <w:sz w:val="16"/>
                <w:szCs w:val="16"/>
              </w:rPr>
              <w:t xml:space="preserve"> nota reg.</w:t>
            </w:r>
          </w:p>
          <w:p w:rsidR="00BC557B" w:rsidRPr="00346937" w:rsidRDefault="00BC557B" w:rsidP="00BC557B">
            <w:pPr>
              <w:rPr>
                <w:rFonts w:ascii="Century Gothic" w:hAnsi="Century Gothic"/>
                <w:color w:val="000000" w:themeColor="text1"/>
                <w:sz w:val="16"/>
                <w:szCs w:val="16"/>
              </w:rPr>
            </w:pPr>
            <w:proofErr w:type="spellStart"/>
            <w:proofErr w:type="gramStart"/>
            <w:r w:rsidRPr="00346937">
              <w:rPr>
                <w:rFonts w:ascii="Century Gothic" w:hAnsi="Century Gothic"/>
                <w:color w:val="000000" w:themeColor="text1"/>
                <w:sz w:val="16"/>
                <w:szCs w:val="16"/>
              </w:rPr>
              <w:t>prot</w:t>
            </w:r>
            <w:proofErr w:type="spellEnd"/>
            <w:proofErr w:type="gramEnd"/>
            <w:r w:rsidRPr="00346937">
              <w:rPr>
                <w:rFonts w:ascii="Century Gothic" w:hAnsi="Century Gothic"/>
                <w:color w:val="000000" w:themeColor="text1"/>
                <w:sz w:val="16"/>
                <w:szCs w:val="16"/>
              </w:rPr>
              <w:t>. 21199 del 23/6/2017</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346937" w:rsidRDefault="00BC557B" w:rsidP="00BC557B">
            <w:pPr>
              <w:jc w:val="both"/>
              <w:rPr>
                <w:rFonts w:ascii="Century Gothic" w:hAnsi="Century Gothic"/>
                <w:color w:val="000000" w:themeColor="text1"/>
                <w:sz w:val="20"/>
                <w:szCs w:val="20"/>
              </w:rPr>
            </w:pPr>
            <w:r w:rsidRPr="00346937">
              <w:rPr>
                <w:rFonts w:ascii="Century Gothic" w:hAnsi="Century Gothic"/>
                <w:color w:val="000000" w:themeColor="text1"/>
                <w:sz w:val="20"/>
                <w:szCs w:val="20"/>
              </w:rPr>
              <w:t>Servizio di segreteria (front office, anche telefonico) per almeno 7 ore al giorno, dal lunedì al venerdì con presenza, presso la sede, del personale addetto</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346937" w:rsidRDefault="00BC557B" w:rsidP="00BC557B">
            <w:pPr>
              <w:jc w:val="center"/>
              <w:rPr>
                <w:rFonts w:ascii="Century Gothic" w:hAnsi="Century Gothic"/>
                <w:color w:val="000000" w:themeColor="text1"/>
                <w:sz w:val="20"/>
                <w:szCs w:val="20"/>
              </w:rPr>
            </w:pPr>
            <w:r w:rsidRPr="00346937">
              <w:rPr>
                <w:rFonts w:ascii="Century Gothic" w:hAnsi="Century Gothic"/>
                <w:color w:val="000000" w:themeColor="text1"/>
                <w:sz w:val="20"/>
                <w:szCs w:val="20"/>
              </w:rPr>
              <w:t>SI/NO</w:t>
            </w:r>
          </w:p>
        </w:tc>
      </w:tr>
      <w:tr w:rsidR="00BC557B" w:rsidRPr="00A1697E" w:rsidTr="00374158">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BC557B" w:rsidRPr="00B4400A" w:rsidRDefault="00BC557B" w:rsidP="00BC557B">
            <w:pPr>
              <w:rPr>
                <w:rFonts w:ascii="Century Gothic" w:hAnsi="Century Gothic"/>
                <w:sz w:val="16"/>
                <w:szCs w:val="16"/>
              </w:rPr>
            </w:pPr>
            <w:r w:rsidRPr="00B4400A">
              <w:rPr>
                <w:rFonts w:ascii="Century Gothic" w:hAnsi="Century Gothic"/>
                <w:sz w:val="16"/>
                <w:szCs w:val="16"/>
              </w:rPr>
              <w:t>ES 2.2.5.c</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B4400A" w:rsidRDefault="00BC557B" w:rsidP="00BC557B">
            <w:pPr>
              <w:jc w:val="both"/>
              <w:rPr>
                <w:rFonts w:ascii="Century Gothic" w:hAnsi="Century Gothic"/>
                <w:sz w:val="20"/>
                <w:szCs w:val="20"/>
              </w:rPr>
            </w:pPr>
            <w:r w:rsidRPr="00B4400A">
              <w:rPr>
                <w:rFonts w:ascii="Century Gothic" w:hAnsi="Century Gothic"/>
                <w:sz w:val="20"/>
                <w:szCs w:val="20"/>
              </w:rPr>
              <w:t xml:space="preserve">Presenza di sistemi atti a rilevare il grado di soddisfazione </w:t>
            </w:r>
            <w:r>
              <w:rPr>
                <w:rFonts w:ascii="Century Gothic" w:hAnsi="Century Gothic"/>
                <w:sz w:val="20"/>
                <w:szCs w:val="20"/>
              </w:rPr>
              <w:t xml:space="preserve">dell’utenza da parte </w:t>
            </w:r>
            <w:r w:rsidRPr="00B4400A">
              <w:rPr>
                <w:rFonts w:ascii="Century Gothic" w:hAnsi="Century Gothic"/>
                <w:sz w:val="20"/>
                <w:szCs w:val="20"/>
              </w:rPr>
              <w:t>di utenti o familiari</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A1697E" w:rsidRDefault="00BC557B" w:rsidP="00BC557B">
            <w:pPr>
              <w:jc w:val="center"/>
              <w:rPr>
                <w:rStyle w:val="StileModSmall2"/>
                <w:szCs w:val="20"/>
              </w:rPr>
            </w:pPr>
            <w:r w:rsidRPr="00B4400A">
              <w:rPr>
                <w:rFonts w:ascii="Century Gothic" w:hAnsi="Century Gothic"/>
                <w:sz w:val="20"/>
                <w:szCs w:val="20"/>
              </w:rPr>
              <w:t>SI/NO</w:t>
            </w:r>
          </w:p>
        </w:tc>
      </w:tr>
      <w:tr w:rsidR="00BC557B" w:rsidRPr="00A1697E" w:rsidTr="00374158">
        <w:trPr>
          <w:cantSplit/>
          <w:trHeight w:val="20"/>
        </w:trPr>
        <w:tc>
          <w:tcPr>
            <w:tcW w:w="660" w:type="pct"/>
            <w:vMerge w:val="restart"/>
            <w:tcBorders>
              <w:top w:val="single" w:sz="4" w:space="0" w:color="auto"/>
              <w:left w:val="single" w:sz="4" w:space="0" w:color="auto"/>
              <w:right w:val="single" w:sz="4" w:space="0" w:color="auto"/>
            </w:tcBorders>
            <w:shd w:val="clear" w:color="auto" w:fill="auto"/>
            <w:vAlign w:val="center"/>
          </w:tcPr>
          <w:p w:rsidR="00BC557B" w:rsidRPr="00387C37" w:rsidRDefault="00BC557B" w:rsidP="00BC557B">
            <w:pPr>
              <w:rPr>
                <w:rFonts w:ascii="Century Gothic" w:hAnsi="Century Gothic"/>
                <w:sz w:val="16"/>
                <w:szCs w:val="16"/>
              </w:rPr>
            </w:pPr>
            <w:r w:rsidRPr="00387C37">
              <w:rPr>
                <w:rFonts w:ascii="Century Gothic" w:hAnsi="Century Gothic"/>
                <w:sz w:val="16"/>
                <w:szCs w:val="16"/>
              </w:rPr>
              <w:t>AC 3.2.4.b</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Default="00BC557B" w:rsidP="00BC557B">
            <w:pPr>
              <w:jc w:val="both"/>
              <w:rPr>
                <w:rFonts w:ascii="Century Gothic" w:hAnsi="Century Gothic"/>
                <w:sz w:val="20"/>
                <w:szCs w:val="20"/>
              </w:rPr>
            </w:pPr>
            <w:r>
              <w:rPr>
                <w:rFonts w:ascii="Century Gothic" w:hAnsi="Century Gothic"/>
                <w:sz w:val="20"/>
                <w:szCs w:val="20"/>
              </w:rPr>
              <w:t>Rilevazione del grado di soddisfazione a</w:t>
            </w:r>
            <w:r w:rsidRPr="00A1697E">
              <w:rPr>
                <w:rFonts w:ascii="Century Gothic" w:hAnsi="Century Gothic"/>
                <w:sz w:val="20"/>
                <w:szCs w:val="20"/>
              </w:rPr>
              <w:t xml:space="preserve">lmeno </w:t>
            </w:r>
            <w:r w:rsidRPr="002A4AB9">
              <w:rPr>
                <w:rFonts w:ascii="Century Gothic" w:hAnsi="Century Gothic"/>
                <w:sz w:val="20"/>
                <w:szCs w:val="20"/>
              </w:rPr>
              <w:t>annuale rivolta a</w:t>
            </w:r>
            <w:r>
              <w:rPr>
                <w:rFonts w:ascii="Century Gothic" w:hAnsi="Century Gothic"/>
                <w:sz w:val="20"/>
                <w:szCs w:val="20"/>
              </w:rPr>
              <w:t>:</w:t>
            </w:r>
          </w:p>
          <w:p w:rsidR="00BC557B" w:rsidRDefault="00BC557B" w:rsidP="00BC557B">
            <w:pPr>
              <w:numPr>
                <w:ilvl w:val="0"/>
                <w:numId w:val="14"/>
              </w:numPr>
              <w:jc w:val="both"/>
              <w:rPr>
                <w:rFonts w:ascii="Century Gothic" w:hAnsi="Century Gothic"/>
                <w:sz w:val="20"/>
                <w:szCs w:val="20"/>
              </w:rPr>
            </w:pPr>
            <w:r>
              <w:rPr>
                <w:rFonts w:ascii="Century Gothic" w:hAnsi="Century Gothic"/>
                <w:sz w:val="20"/>
                <w:szCs w:val="20"/>
              </w:rPr>
              <w:t>Utenti</w:t>
            </w:r>
          </w:p>
          <w:p w:rsidR="00BC557B" w:rsidRDefault="00BC557B" w:rsidP="00BC557B">
            <w:pPr>
              <w:numPr>
                <w:ilvl w:val="0"/>
                <w:numId w:val="14"/>
              </w:numPr>
              <w:jc w:val="both"/>
              <w:rPr>
                <w:rFonts w:ascii="Century Gothic" w:hAnsi="Century Gothic"/>
                <w:sz w:val="20"/>
                <w:szCs w:val="20"/>
              </w:rPr>
            </w:pPr>
            <w:r>
              <w:rPr>
                <w:rFonts w:ascii="Century Gothic" w:hAnsi="Century Gothic"/>
                <w:sz w:val="20"/>
                <w:szCs w:val="20"/>
              </w:rPr>
              <w:t>F</w:t>
            </w:r>
            <w:r w:rsidRPr="00A1697E">
              <w:rPr>
                <w:rFonts w:ascii="Century Gothic" w:hAnsi="Century Gothic"/>
                <w:sz w:val="20"/>
                <w:szCs w:val="20"/>
              </w:rPr>
              <w:t xml:space="preserve">amiliari e/o </w:t>
            </w:r>
            <w:proofErr w:type="spellStart"/>
            <w:r w:rsidRPr="00A1697E">
              <w:rPr>
                <w:rFonts w:ascii="Century Gothic" w:hAnsi="Century Gothic"/>
                <w:sz w:val="20"/>
                <w:szCs w:val="20"/>
              </w:rPr>
              <w:t>caregiver</w:t>
            </w:r>
            <w:proofErr w:type="spellEnd"/>
          </w:p>
          <w:p w:rsidR="00BC557B" w:rsidRPr="00A1697E" w:rsidRDefault="00BC557B" w:rsidP="00BC557B">
            <w:pPr>
              <w:numPr>
                <w:ilvl w:val="0"/>
                <w:numId w:val="14"/>
              </w:numPr>
              <w:jc w:val="both"/>
              <w:rPr>
                <w:rFonts w:ascii="Century Gothic" w:hAnsi="Century Gothic"/>
                <w:sz w:val="20"/>
                <w:szCs w:val="20"/>
              </w:rPr>
            </w:pPr>
            <w:r>
              <w:rPr>
                <w:rFonts w:ascii="Century Gothic" w:hAnsi="Century Gothic"/>
                <w:sz w:val="20"/>
                <w:szCs w:val="20"/>
              </w:rPr>
              <w:t>L</w:t>
            </w:r>
            <w:r w:rsidRPr="00A1697E">
              <w:rPr>
                <w:rFonts w:ascii="Century Gothic" w:hAnsi="Century Gothic"/>
                <w:sz w:val="20"/>
                <w:szCs w:val="20"/>
              </w:rPr>
              <w:t>avoratori anche riguardo al benessere lavorativo</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A1697E" w:rsidRDefault="00BC557B" w:rsidP="00BC557B">
            <w:pPr>
              <w:jc w:val="center"/>
              <w:rPr>
                <w:rStyle w:val="StileModSmall2"/>
                <w:szCs w:val="20"/>
              </w:rPr>
            </w:pPr>
            <w:r w:rsidRPr="00A1697E">
              <w:rPr>
                <w:rFonts w:ascii="Century Gothic" w:hAnsi="Century Gothic"/>
                <w:sz w:val="20"/>
                <w:szCs w:val="20"/>
              </w:rPr>
              <w:t>SI/NO</w:t>
            </w:r>
          </w:p>
        </w:tc>
      </w:tr>
      <w:tr w:rsidR="00BC557B" w:rsidRPr="00A1697E" w:rsidTr="00374158">
        <w:trPr>
          <w:cantSplit/>
          <w:trHeight w:val="20"/>
        </w:trPr>
        <w:tc>
          <w:tcPr>
            <w:tcW w:w="660" w:type="pct"/>
            <w:vMerge/>
            <w:tcBorders>
              <w:left w:val="single" w:sz="4" w:space="0" w:color="auto"/>
              <w:right w:val="single" w:sz="4" w:space="0" w:color="auto"/>
            </w:tcBorders>
            <w:shd w:val="clear" w:color="auto" w:fill="auto"/>
            <w:vAlign w:val="center"/>
          </w:tcPr>
          <w:p w:rsidR="00BC557B" w:rsidRPr="00387C37" w:rsidRDefault="00BC557B" w:rsidP="00BC557B">
            <w:pPr>
              <w:rPr>
                <w:rFonts w:ascii="Century Gothic" w:hAnsi="Century Gothic"/>
                <w:sz w:val="16"/>
                <w:szCs w:val="16"/>
              </w:rPr>
            </w:pP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 xml:space="preserve">Garantita l’analisi dei dati </w:t>
            </w:r>
            <w:r w:rsidRPr="00B4400A">
              <w:rPr>
                <w:rFonts w:ascii="Century Gothic" w:hAnsi="Century Gothic"/>
                <w:sz w:val="20"/>
                <w:szCs w:val="20"/>
              </w:rPr>
              <w:t>rilevati</w:t>
            </w:r>
            <w:r w:rsidRPr="00A1697E">
              <w:rPr>
                <w:rFonts w:ascii="Century Gothic" w:hAnsi="Century Gothic"/>
                <w:sz w:val="20"/>
                <w:szCs w:val="20"/>
              </w:rPr>
              <w:t xml:space="preserve"> e la presa in considerazione delle criticità emerse</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A1697E" w:rsidRDefault="00BC557B" w:rsidP="00BC557B">
            <w:pPr>
              <w:jc w:val="center"/>
              <w:rPr>
                <w:rStyle w:val="StileModSmall2"/>
                <w:szCs w:val="20"/>
              </w:rPr>
            </w:pPr>
            <w:r w:rsidRPr="00A1697E">
              <w:rPr>
                <w:rFonts w:ascii="Century Gothic" w:hAnsi="Century Gothic"/>
                <w:sz w:val="20"/>
                <w:szCs w:val="20"/>
              </w:rPr>
              <w:t>SI/NO</w:t>
            </w:r>
          </w:p>
        </w:tc>
      </w:tr>
      <w:tr w:rsidR="00BC557B" w:rsidRPr="00A1697E" w:rsidTr="00374158">
        <w:trPr>
          <w:cantSplit/>
          <w:trHeight w:val="20"/>
        </w:trPr>
        <w:tc>
          <w:tcPr>
            <w:tcW w:w="660" w:type="pct"/>
            <w:vMerge/>
            <w:tcBorders>
              <w:left w:val="single" w:sz="4" w:space="0" w:color="auto"/>
              <w:bottom w:val="single" w:sz="4" w:space="0" w:color="auto"/>
              <w:right w:val="single" w:sz="4" w:space="0" w:color="auto"/>
            </w:tcBorders>
            <w:shd w:val="clear" w:color="auto" w:fill="auto"/>
            <w:vAlign w:val="center"/>
          </w:tcPr>
          <w:p w:rsidR="00BC557B" w:rsidRPr="00387C37" w:rsidRDefault="00BC557B" w:rsidP="00BC557B">
            <w:pPr>
              <w:rPr>
                <w:rFonts w:ascii="Century Gothic" w:hAnsi="Century Gothic"/>
                <w:sz w:val="16"/>
                <w:szCs w:val="16"/>
              </w:rPr>
            </w:pP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 xml:space="preserve">Garantita la </w:t>
            </w:r>
            <w:r w:rsidRPr="007C0C99">
              <w:rPr>
                <w:rFonts w:ascii="Century Gothic" w:hAnsi="Century Gothic"/>
                <w:sz w:val="20"/>
                <w:szCs w:val="20"/>
              </w:rPr>
              <w:t>diffusione dei risultati</w:t>
            </w:r>
            <w:r w:rsidRPr="00A1697E">
              <w:rPr>
                <w:rFonts w:ascii="Century Gothic" w:hAnsi="Century Gothic"/>
                <w:sz w:val="20"/>
                <w:szCs w:val="20"/>
              </w:rPr>
              <w:t xml:space="preserve"> della </w:t>
            </w:r>
            <w:r w:rsidRPr="00B4400A">
              <w:rPr>
                <w:rFonts w:ascii="Century Gothic" w:hAnsi="Century Gothic"/>
                <w:sz w:val="20"/>
                <w:szCs w:val="20"/>
              </w:rPr>
              <w:t>rilevazione</w:t>
            </w:r>
            <w:r w:rsidRPr="00A1697E">
              <w:rPr>
                <w:rFonts w:ascii="Century Gothic" w:hAnsi="Century Gothic"/>
                <w:sz w:val="20"/>
                <w:szCs w:val="20"/>
              </w:rPr>
              <w:t xml:space="preserve"> e delle azioni di miglioramento</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A1697E" w:rsidRDefault="00BC557B" w:rsidP="00BC557B">
            <w:pPr>
              <w:jc w:val="center"/>
              <w:rPr>
                <w:rStyle w:val="StileModSmall2"/>
                <w:szCs w:val="20"/>
              </w:rPr>
            </w:pPr>
            <w:r w:rsidRPr="00A1697E">
              <w:rPr>
                <w:rFonts w:ascii="Century Gothic" w:hAnsi="Century Gothic"/>
                <w:sz w:val="20"/>
                <w:szCs w:val="20"/>
              </w:rPr>
              <w:t>SI/NO</w:t>
            </w:r>
          </w:p>
        </w:tc>
      </w:tr>
      <w:tr w:rsidR="00BC557B" w:rsidRPr="007F5662" w:rsidTr="00374158">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BC557B" w:rsidRPr="007F5662" w:rsidRDefault="00BC557B" w:rsidP="00BC557B">
            <w:pPr>
              <w:rPr>
                <w:rFonts w:ascii="Century Gothic" w:hAnsi="Century Gothic"/>
                <w:sz w:val="16"/>
                <w:szCs w:val="16"/>
              </w:rPr>
            </w:pPr>
            <w:r w:rsidRPr="007F5662">
              <w:rPr>
                <w:rFonts w:ascii="Century Gothic" w:hAnsi="Century Gothic"/>
                <w:sz w:val="16"/>
                <w:szCs w:val="16"/>
              </w:rPr>
              <w:t>AC 3.2.4.c</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7F5662" w:rsidRDefault="00BC557B" w:rsidP="00BC557B">
            <w:pPr>
              <w:jc w:val="both"/>
              <w:rPr>
                <w:rFonts w:ascii="Century Gothic" w:hAnsi="Century Gothic"/>
                <w:sz w:val="20"/>
                <w:szCs w:val="20"/>
              </w:rPr>
            </w:pPr>
            <w:r w:rsidRPr="007F5662">
              <w:rPr>
                <w:rFonts w:ascii="Century Gothic" w:hAnsi="Century Gothic"/>
                <w:sz w:val="20"/>
                <w:szCs w:val="20"/>
              </w:rPr>
              <w:t>Per la prevenzione e gestione dei disservizi sono garantite:</w:t>
            </w:r>
          </w:p>
          <w:p w:rsidR="00BC557B" w:rsidRPr="007F5662" w:rsidRDefault="00BC557B" w:rsidP="00BC557B">
            <w:pPr>
              <w:numPr>
                <w:ilvl w:val="0"/>
                <w:numId w:val="14"/>
              </w:numPr>
              <w:jc w:val="both"/>
              <w:rPr>
                <w:rFonts w:ascii="Century Gothic" w:hAnsi="Century Gothic"/>
                <w:sz w:val="20"/>
                <w:szCs w:val="20"/>
              </w:rPr>
            </w:pPr>
            <w:proofErr w:type="gramStart"/>
            <w:r w:rsidRPr="007F5662">
              <w:rPr>
                <w:rFonts w:ascii="Century Gothic" w:hAnsi="Century Gothic"/>
                <w:sz w:val="20"/>
                <w:szCs w:val="20"/>
              </w:rPr>
              <w:t>la</w:t>
            </w:r>
            <w:proofErr w:type="gramEnd"/>
            <w:r w:rsidRPr="007F5662">
              <w:rPr>
                <w:rFonts w:ascii="Century Gothic" w:hAnsi="Century Gothic"/>
                <w:sz w:val="20"/>
                <w:szCs w:val="20"/>
              </w:rPr>
              <w:t xml:space="preserve"> raccolta e la tracciabilità dei disservizi rilevati</w:t>
            </w:r>
          </w:p>
          <w:p w:rsidR="00BC557B" w:rsidRPr="007F5662" w:rsidRDefault="00BC557B" w:rsidP="00BC557B">
            <w:pPr>
              <w:numPr>
                <w:ilvl w:val="0"/>
                <w:numId w:val="14"/>
              </w:numPr>
              <w:jc w:val="both"/>
              <w:rPr>
                <w:rFonts w:ascii="Century Gothic" w:hAnsi="Century Gothic"/>
                <w:sz w:val="20"/>
                <w:szCs w:val="20"/>
              </w:rPr>
            </w:pPr>
            <w:proofErr w:type="gramStart"/>
            <w:r w:rsidRPr="007F5662">
              <w:rPr>
                <w:rFonts w:ascii="Century Gothic" w:hAnsi="Century Gothic"/>
                <w:sz w:val="20"/>
                <w:szCs w:val="20"/>
              </w:rPr>
              <w:t>la</w:t>
            </w:r>
            <w:proofErr w:type="gramEnd"/>
            <w:r w:rsidRPr="007F5662">
              <w:rPr>
                <w:rFonts w:ascii="Century Gothic" w:hAnsi="Century Gothic"/>
                <w:sz w:val="20"/>
                <w:szCs w:val="20"/>
              </w:rPr>
              <w:t xml:space="preserve"> predisposizione di azioni di miglioramento</w:t>
            </w:r>
          </w:p>
          <w:p w:rsidR="00BC557B" w:rsidRPr="007F5662" w:rsidRDefault="00BC557B" w:rsidP="00BC557B">
            <w:pPr>
              <w:numPr>
                <w:ilvl w:val="0"/>
                <w:numId w:val="14"/>
              </w:numPr>
              <w:jc w:val="both"/>
              <w:rPr>
                <w:rFonts w:ascii="Century Gothic" w:hAnsi="Century Gothic"/>
                <w:b/>
                <w:sz w:val="20"/>
                <w:szCs w:val="20"/>
              </w:rPr>
            </w:pPr>
            <w:proofErr w:type="gramStart"/>
            <w:r w:rsidRPr="007F5662">
              <w:rPr>
                <w:rFonts w:ascii="Century Gothic" w:hAnsi="Century Gothic"/>
                <w:sz w:val="20"/>
                <w:szCs w:val="20"/>
              </w:rPr>
              <w:t>la</w:t>
            </w:r>
            <w:proofErr w:type="gramEnd"/>
            <w:r w:rsidRPr="007F5662">
              <w:rPr>
                <w:rFonts w:ascii="Century Gothic" w:hAnsi="Century Gothic"/>
                <w:sz w:val="20"/>
                <w:szCs w:val="20"/>
              </w:rPr>
              <w:t xml:space="preserve"> diffusione delle azioni di miglioramento, se di interesse collettivo</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7F5662" w:rsidRDefault="00BC557B" w:rsidP="00BC557B">
            <w:pPr>
              <w:jc w:val="center"/>
              <w:rPr>
                <w:rFonts w:ascii="Century Gothic" w:hAnsi="Century Gothic"/>
                <w:b/>
                <w:sz w:val="20"/>
                <w:szCs w:val="20"/>
              </w:rPr>
            </w:pPr>
            <w:r w:rsidRPr="007F5662">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Note:</w:t>
            </w:r>
          </w:p>
        </w:tc>
        <w:tc>
          <w:tcPr>
            <w:tcW w:w="586" w:type="pct"/>
            <w:shd w:val="clear" w:color="auto" w:fill="auto"/>
            <w:tcMar>
              <w:left w:w="28" w:type="dxa"/>
              <w:right w:w="28" w:type="dxa"/>
            </w:tcMar>
            <w:vAlign w:val="center"/>
          </w:tcPr>
          <w:p w:rsidR="00BC557B" w:rsidRPr="00A1697E" w:rsidRDefault="00BC557B" w:rsidP="00BC557B">
            <w:pPr>
              <w:jc w:val="center"/>
              <w:rPr>
                <w:rStyle w:val="StileModSmall2"/>
                <w:szCs w:val="20"/>
              </w:rPr>
            </w:pPr>
          </w:p>
        </w:tc>
      </w:tr>
      <w:tr w:rsidR="00BC557B" w:rsidRPr="00A1697E" w:rsidTr="00374158">
        <w:trPr>
          <w:cantSplit/>
          <w:trHeight w:val="20"/>
        </w:trPr>
        <w:tc>
          <w:tcPr>
            <w:tcW w:w="660" w:type="pct"/>
            <w:shd w:val="clear" w:color="auto" w:fill="auto"/>
            <w:vAlign w:val="center"/>
          </w:tcPr>
          <w:p w:rsidR="00BC557B" w:rsidRPr="00387C37" w:rsidRDefault="00BC557B" w:rsidP="00BC557B">
            <w:pPr>
              <w:keepNext/>
              <w:rPr>
                <w:rFonts w:ascii="Century Gothic" w:hAnsi="Century Gothic"/>
                <w:sz w:val="16"/>
                <w:szCs w:val="16"/>
              </w:rPr>
            </w:pPr>
          </w:p>
        </w:tc>
        <w:tc>
          <w:tcPr>
            <w:tcW w:w="3754" w:type="pct"/>
            <w:shd w:val="clear" w:color="auto" w:fill="auto"/>
            <w:tcMar>
              <w:left w:w="113" w:type="dxa"/>
              <w:right w:w="113" w:type="dxa"/>
            </w:tcMar>
            <w:vAlign w:val="center"/>
          </w:tcPr>
          <w:p w:rsidR="00BC557B" w:rsidRPr="00346937" w:rsidRDefault="00BC557B" w:rsidP="00BC557B">
            <w:pPr>
              <w:keepNext/>
              <w:jc w:val="both"/>
              <w:rPr>
                <w:rFonts w:ascii="Century Gothic" w:hAnsi="Century Gothic"/>
                <w:b/>
                <w:sz w:val="20"/>
                <w:szCs w:val="20"/>
              </w:rPr>
            </w:pPr>
            <w:r w:rsidRPr="00346937">
              <w:rPr>
                <w:rFonts w:ascii="Century Gothic" w:hAnsi="Century Gothic"/>
                <w:b/>
                <w:sz w:val="20"/>
                <w:szCs w:val="20"/>
              </w:rPr>
              <w:t>Documentazione sanitaria/sociosanitaria (FASAS)</w:t>
            </w:r>
          </w:p>
        </w:tc>
        <w:tc>
          <w:tcPr>
            <w:tcW w:w="586" w:type="pct"/>
            <w:shd w:val="clear" w:color="auto" w:fill="auto"/>
            <w:tcMar>
              <w:left w:w="28" w:type="dxa"/>
              <w:right w:w="28" w:type="dxa"/>
            </w:tcMar>
            <w:vAlign w:val="center"/>
          </w:tcPr>
          <w:p w:rsidR="00BC557B" w:rsidRPr="00346937" w:rsidRDefault="00BC557B" w:rsidP="00BC557B">
            <w:pPr>
              <w:keepNext/>
              <w:jc w:val="center"/>
              <w:rPr>
                <w:rStyle w:val="StileModSmall2"/>
                <w:szCs w:val="20"/>
              </w:rPr>
            </w:pPr>
          </w:p>
        </w:tc>
      </w:tr>
      <w:tr w:rsidR="00BC557B" w:rsidRPr="00A1697E" w:rsidTr="00374158">
        <w:trPr>
          <w:cantSplit/>
          <w:trHeight w:val="3100"/>
        </w:trPr>
        <w:tc>
          <w:tcPr>
            <w:tcW w:w="660" w:type="pct"/>
            <w:tcBorders>
              <w:top w:val="single" w:sz="4" w:space="0" w:color="auto"/>
              <w:left w:val="single" w:sz="4" w:space="0" w:color="auto"/>
              <w:right w:val="single" w:sz="4" w:space="0" w:color="auto"/>
            </w:tcBorders>
            <w:shd w:val="clear" w:color="auto" w:fill="auto"/>
            <w:vAlign w:val="center"/>
          </w:tcPr>
          <w:p w:rsidR="00BC557B" w:rsidRPr="00D6186C" w:rsidRDefault="00BC557B" w:rsidP="00BC557B">
            <w:pPr>
              <w:rPr>
                <w:rFonts w:ascii="Century Gothic" w:hAnsi="Century Gothic"/>
                <w:sz w:val="16"/>
                <w:szCs w:val="16"/>
              </w:rPr>
            </w:pPr>
            <w:r w:rsidRPr="00D6186C">
              <w:rPr>
                <w:rFonts w:ascii="Century Gothic" w:hAnsi="Century Gothic"/>
                <w:sz w:val="16"/>
                <w:szCs w:val="16"/>
              </w:rPr>
              <w:t>ES 2.2.5.d</w:t>
            </w:r>
          </w:p>
          <w:p w:rsidR="00BC557B" w:rsidRPr="00D6186C" w:rsidRDefault="00BC557B" w:rsidP="00BC557B">
            <w:pPr>
              <w:rPr>
                <w:rFonts w:ascii="Century Gothic" w:hAnsi="Century Gothic"/>
                <w:sz w:val="16"/>
                <w:szCs w:val="16"/>
              </w:rPr>
            </w:pPr>
            <w:proofErr w:type="gramStart"/>
            <w:r w:rsidRPr="00D6186C">
              <w:rPr>
                <w:rFonts w:ascii="Century Gothic" w:hAnsi="Century Gothic"/>
                <w:sz w:val="16"/>
                <w:szCs w:val="16"/>
              </w:rPr>
              <w:t>nota</w:t>
            </w:r>
            <w:proofErr w:type="gramEnd"/>
            <w:r w:rsidRPr="00D6186C">
              <w:rPr>
                <w:rFonts w:ascii="Century Gothic" w:hAnsi="Century Gothic"/>
                <w:sz w:val="16"/>
                <w:szCs w:val="16"/>
              </w:rPr>
              <w:t xml:space="preserve"> reg.</w:t>
            </w:r>
          </w:p>
          <w:p w:rsidR="00BC557B" w:rsidRPr="00D6186C" w:rsidRDefault="00BC557B" w:rsidP="00BC557B">
            <w:pPr>
              <w:rPr>
                <w:rFonts w:ascii="Century Gothic" w:hAnsi="Century Gothic"/>
                <w:sz w:val="16"/>
                <w:szCs w:val="16"/>
              </w:rPr>
            </w:pPr>
            <w:proofErr w:type="spellStart"/>
            <w:proofErr w:type="gramStart"/>
            <w:r w:rsidRPr="00D6186C">
              <w:rPr>
                <w:rFonts w:ascii="Century Gothic" w:hAnsi="Century Gothic"/>
                <w:sz w:val="16"/>
                <w:szCs w:val="16"/>
              </w:rPr>
              <w:t>prot</w:t>
            </w:r>
            <w:proofErr w:type="spellEnd"/>
            <w:proofErr w:type="gramEnd"/>
            <w:r w:rsidRPr="00D6186C">
              <w:rPr>
                <w:rFonts w:ascii="Century Gothic" w:hAnsi="Century Gothic"/>
                <w:sz w:val="16"/>
                <w:szCs w:val="16"/>
              </w:rPr>
              <w:t>. 13010 del 13/4/2017</w:t>
            </w:r>
          </w:p>
          <w:p w:rsidR="00BC557B" w:rsidRPr="00A721A6" w:rsidRDefault="00BC557B" w:rsidP="00BC557B">
            <w:pPr>
              <w:rPr>
                <w:rFonts w:ascii="Century Gothic" w:hAnsi="Century Gothic"/>
                <w:sz w:val="16"/>
                <w:szCs w:val="16"/>
                <w:highlight w:val="yellow"/>
              </w:rPr>
            </w:pPr>
          </w:p>
        </w:tc>
        <w:tc>
          <w:tcPr>
            <w:tcW w:w="3754" w:type="pct"/>
            <w:tcBorders>
              <w:top w:val="single" w:sz="4" w:space="0" w:color="auto"/>
              <w:left w:val="single" w:sz="4" w:space="0" w:color="auto"/>
              <w:right w:val="single" w:sz="4" w:space="0" w:color="auto"/>
            </w:tcBorders>
            <w:shd w:val="clear" w:color="auto" w:fill="auto"/>
            <w:tcMar>
              <w:left w:w="113" w:type="dxa"/>
              <w:right w:w="113" w:type="dxa"/>
            </w:tcMar>
            <w:vAlign w:val="center"/>
          </w:tcPr>
          <w:p w:rsidR="00BC557B" w:rsidRPr="00346937" w:rsidRDefault="00BC557B" w:rsidP="00BC557B">
            <w:pPr>
              <w:jc w:val="both"/>
              <w:rPr>
                <w:rFonts w:ascii="Century Gothic" w:hAnsi="Century Gothic"/>
                <w:sz w:val="16"/>
                <w:szCs w:val="16"/>
              </w:rPr>
            </w:pPr>
            <w:r w:rsidRPr="00346937">
              <w:rPr>
                <w:rFonts w:ascii="Century Gothic" w:hAnsi="Century Gothic"/>
                <w:sz w:val="16"/>
                <w:szCs w:val="16"/>
              </w:rPr>
              <w:t>In fase transitoria, la documentazione sanitaria dovrà essere strutturata secondo le modalità attualmente previste e in uso per l’ambito sanitario e sociosanitario.</w:t>
            </w:r>
          </w:p>
          <w:p w:rsidR="00BC557B" w:rsidRPr="00346937" w:rsidRDefault="00BC557B" w:rsidP="00BC557B">
            <w:pPr>
              <w:jc w:val="both"/>
              <w:rPr>
                <w:rFonts w:ascii="Century Gothic" w:hAnsi="Century Gothic"/>
                <w:sz w:val="20"/>
                <w:szCs w:val="20"/>
              </w:rPr>
            </w:pPr>
            <w:r w:rsidRPr="00346937">
              <w:rPr>
                <w:rFonts w:ascii="Century Gothic" w:hAnsi="Century Gothic"/>
                <w:sz w:val="20"/>
                <w:szCs w:val="20"/>
              </w:rPr>
              <w:t>Sono presenti le sezioni previste:</w:t>
            </w:r>
          </w:p>
          <w:p w:rsidR="00BC557B" w:rsidRPr="00346937" w:rsidRDefault="00BC557B" w:rsidP="00BC557B">
            <w:pPr>
              <w:numPr>
                <w:ilvl w:val="0"/>
                <w:numId w:val="14"/>
              </w:numPr>
              <w:jc w:val="both"/>
              <w:rPr>
                <w:rFonts w:ascii="Century Gothic" w:hAnsi="Century Gothic"/>
                <w:sz w:val="20"/>
                <w:szCs w:val="20"/>
              </w:rPr>
            </w:pPr>
            <w:proofErr w:type="gramStart"/>
            <w:r w:rsidRPr="00346937">
              <w:rPr>
                <w:rFonts w:ascii="Century Gothic" w:hAnsi="Century Gothic"/>
                <w:sz w:val="20"/>
                <w:szCs w:val="20"/>
              </w:rPr>
              <w:t>per</w:t>
            </w:r>
            <w:proofErr w:type="gramEnd"/>
            <w:r w:rsidRPr="00346937">
              <w:rPr>
                <w:rFonts w:ascii="Century Gothic" w:hAnsi="Century Gothic"/>
                <w:sz w:val="20"/>
                <w:szCs w:val="20"/>
              </w:rPr>
              <w:t xml:space="preserve"> l’ambito sanitario sono presenti le sezioni previste dalla DGR n. 4659/13 “Manuale per la gestione della documentazione sanitaria e sociosanitaria”</w:t>
            </w:r>
          </w:p>
          <w:p w:rsidR="00BC557B" w:rsidRPr="00346937" w:rsidRDefault="00BC557B" w:rsidP="00BC557B">
            <w:pPr>
              <w:numPr>
                <w:ilvl w:val="0"/>
                <w:numId w:val="14"/>
              </w:numPr>
              <w:jc w:val="both"/>
              <w:rPr>
                <w:rFonts w:ascii="Century Gothic" w:hAnsi="Century Gothic"/>
                <w:sz w:val="20"/>
                <w:szCs w:val="20"/>
              </w:rPr>
            </w:pPr>
            <w:proofErr w:type="gramStart"/>
            <w:r w:rsidRPr="00346937">
              <w:rPr>
                <w:rFonts w:ascii="Century Gothic" w:hAnsi="Century Gothic"/>
                <w:sz w:val="20"/>
                <w:szCs w:val="20"/>
              </w:rPr>
              <w:t>per</w:t>
            </w:r>
            <w:proofErr w:type="gramEnd"/>
            <w:r w:rsidRPr="00346937">
              <w:rPr>
                <w:rFonts w:ascii="Century Gothic" w:hAnsi="Century Gothic"/>
                <w:sz w:val="20"/>
                <w:szCs w:val="20"/>
              </w:rPr>
              <w:t xml:space="preserve"> l’ambito sociosanitario, sono presenti:</w:t>
            </w:r>
          </w:p>
          <w:p w:rsidR="00BC557B" w:rsidRPr="00346937" w:rsidRDefault="00BC557B" w:rsidP="00BC557B">
            <w:pPr>
              <w:numPr>
                <w:ilvl w:val="1"/>
                <w:numId w:val="14"/>
              </w:numPr>
              <w:ind w:left="737"/>
              <w:jc w:val="both"/>
              <w:rPr>
                <w:rFonts w:ascii="Century Gothic" w:hAnsi="Century Gothic"/>
                <w:sz w:val="20"/>
                <w:szCs w:val="20"/>
              </w:rPr>
            </w:pPr>
            <w:proofErr w:type="gramStart"/>
            <w:r w:rsidRPr="00346937">
              <w:rPr>
                <w:rFonts w:ascii="Century Gothic" w:hAnsi="Century Gothic"/>
                <w:sz w:val="20"/>
                <w:szCs w:val="20"/>
              </w:rPr>
              <w:t>anamnesi</w:t>
            </w:r>
            <w:proofErr w:type="gramEnd"/>
            <w:r w:rsidRPr="00346937">
              <w:rPr>
                <w:rFonts w:ascii="Century Gothic" w:hAnsi="Century Gothic"/>
                <w:sz w:val="20"/>
                <w:szCs w:val="20"/>
              </w:rPr>
              <w:t xml:space="preserve"> riferite alle diverse aree</w:t>
            </w:r>
          </w:p>
          <w:p w:rsidR="00BC557B" w:rsidRPr="00346937" w:rsidRDefault="00BC557B" w:rsidP="00BC557B">
            <w:pPr>
              <w:numPr>
                <w:ilvl w:val="1"/>
                <w:numId w:val="14"/>
              </w:numPr>
              <w:ind w:left="737"/>
              <w:jc w:val="both"/>
              <w:rPr>
                <w:rFonts w:ascii="Century Gothic" w:hAnsi="Century Gothic"/>
                <w:sz w:val="20"/>
                <w:szCs w:val="20"/>
              </w:rPr>
            </w:pPr>
            <w:proofErr w:type="gramStart"/>
            <w:r w:rsidRPr="00346937">
              <w:rPr>
                <w:rFonts w:ascii="Century Gothic" w:hAnsi="Century Gothic"/>
                <w:sz w:val="20"/>
                <w:szCs w:val="20"/>
              </w:rPr>
              <w:t>analisi</w:t>
            </w:r>
            <w:proofErr w:type="gramEnd"/>
            <w:r w:rsidRPr="00346937">
              <w:rPr>
                <w:rFonts w:ascii="Century Gothic" w:hAnsi="Century Gothic"/>
                <w:sz w:val="20"/>
                <w:szCs w:val="20"/>
              </w:rPr>
              <w:t xml:space="preserve"> e valutazione della situazione del singolo utente e, dove necessario e opportuno, del suo contesto familiare</w:t>
            </w:r>
          </w:p>
          <w:p w:rsidR="00BC557B" w:rsidRPr="00346937" w:rsidRDefault="00BC557B" w:rsidP="00BC557B">
            <w:pPr>
              <w:numPr>
                <w:ilvl w:val="1"/>
                <w:numId w:val="14"/>
              </w:numPr>
              <w:ind w:left="737"/>
              <w:jc w:val="both"/>
              <w:rPr>
                <w:rFonts w:ascii="Century Gothic" w:hAnsi="Century Gothic"/>
                <w:sz w:val="20"/>
                <w:szCs w:val="20"/>
              </w:rPr>
            </w:pPr>
            <w:proofErr w:type="gramStart"/>
            <w:r w:rsidRPr="00346937">
              <w:rPr>
                <w:rFonts w:ascii="Century Gothic" w:hAnsi="Century Gothic"/>
                <w:sz w:val="20"/>
                <w:szCs w:val="20"/>
              </w:rPr>
              <w:t>percorso</w:t>
            </w:r>
            <w:proofErr w:type="gramEnd"/>
            <w:r w:rsidRPr="00346937">
              <w:rPr>
                <w:rFonts w:ascii="Century Gothic" w:hAnsi="Century Gothic"/>
                <w:sz w:val="20"/>
                <w:szCs w:val="20"/>
              </w:rPr>
              <w:t xml:space="preserve"> dell’utente nell’</w:t>
            </w:r>
            <w:proofErr w:type="spellStart"/>
            <w:r w:rsidRPr="00346937">
              <w:rPr>
                <w:rFonts w:ascii="Century Gothic" w:hAnsi="Century Gothic"/>
                <w:sz w:val="20"/>
                <w:szCs w:val="20"/>
              </w:rPr>
              <w:t>UdO</w:t>
            </w:r>
            <w:proofErr w:type="spellEnd"/>
            <w:r w:rsidRPr="00346937">
              <w:rPr>
                <w:rFonts w:ascii="Century Gothic" w:hAnsi="Century Gothic"/>
                <w:sz w:val="20"/>
                <w:szCs w:val="20"/>
              </w:rPr>
              <w:t xml:space="preserve"> (P.I., Pianificazione, Diari)</w:t>
            </w:r>
          </w:p>
          <w:p w:rsidR="00BC557B" w:rsidRPr="00346937" w:rsidRDefault="00BC557B" w:rsidP="00BC557B">
            <w:pPr>
              <w:numPr>
                <w:ilvl w:val="1"/>
                <w:numId w:val="14"/>
              </w:numPr>
              <w:ind w:left="737"/>
              <w:jc w:val="both"/>
              <w:rPr>
                <w:rFonts w:ascii="Century Gothic" w:hAnsi="Century Gothic"/>
                <w:sz w:val="16"/>
                <w:szCs w:val="16"/>
              </w:rPr>
            </w:pPr>
            <w:proofErr w:type="gramStart"/>
            <w:r w:rsidRPr="00346937">
              <w:rPr>
                <w:rFonts w:ascii="Century Gothic" w:hAnsi="Century Gothic"/>
                <w:sz w:val="20"/>
                <w:szCs w:val="20"/>
              </w:rPr>
              <w:t>modulistica</w:t>
            </w:r>
            <w:proofErr w:type="gramEnd"/>
            <w:r w:rsidRPr="00346937">
              <w:rPr>
                <w:rFonts w:ascii="Century Gothic" w:hAnsi="Century Gothic"/>
                <w:sz w:val="20"/>
                <w:szCs w:val="20"/>
              </w:rPr>
              <w:t xml:space="preserve"> relativa alla tutela della privacy, al consenso informato per i singoli atti sanitari proposti, alla tutela della persona se attivata</w:t>
            </w:r>
          </w:p>
        </w:tc>
        <w:tc>
          <w:tcPr>
            <w:tcW w:w="586" w:type="pct"/>
            <w:tcBorders>
              <w:top w:val="single" w:sz="4" w:space="0" w:color="auto"/>
              <w:left w:val="single" w:sz="4" w:space="0" w:color="auto"/>
              <w:right w:val="single" w:sz="4" w:space="0" w:color="auto"/>
            </w:tcBorders>
            <w:shd w:val="clear" w:color="auto" w:fill="auto"/>
            <w:tcMar>
              <w:left w:w="28" w:type="dxa"/>
              <w:right w:w="28" w:type="dxa"/>
            </w:tcMar>
            <w:vAlign w:val="center"/>
          </w:tcPr>
          <w:p w:rsidR="00BC557B" w:rsidRPr="00346937" w:rsidRDefault="00BC557B" w:rsidP="00BC557B">
            <w:pPr>
              <w:jc w:val="center"/>
              <w:rPr>
                <w:rStyle w:val="StileModSmall2"/>
                <w:szCs w:val="20"/>
              </w:rPr>
            </w:pPr>
            <w:r w:rsidRPr="00346937">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Note:</w:t>
            </w:r>
          </w:p>
        </w:tc>
        <w:tc>
          <w:tcPr>
            <w:tcW w:w="586" w:type="pct"/>
            <w:shd w:val="clear" w:color="auto" w:fill="auto"/>
            <w:tcMar>
              <w:left w:w="28" w:type="dxa"/>
              <w:right w:w="28" w:type="dxa"/>
            </w:tcMar>
            <w:vAlign w:val="center"/>
          </w:tcPr>
          <w:p w:rsidR="00BC557B" w:rsidRPr="00A1697E" w:rsidRDefault="00BC557B" w:rsidP="00BC557B">
            <w:pPr>
              <w:jc w:val="center"/>
              <w:rPr>
                <w:rStyle w:val="StileModSmall2"/>
                <w:szCs w:val="20"/>
              </w:rPr>
            </w:pP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b/>
                <w:sz w:val="20"/>
                <w:szCs w:val="20"/>
              </w:rPr>
              <w:t>Procedure e protocolli</w:t>
            </w:r>
          </w:p>
        </w:tc>
        <w:tc>
          <w:tcPr>
            <w:tcW w:w="586" w:type="pct"/>
            <w:shd w:val="clear" w:color="auto" w:fill="auto"/>
            <w:tcMar>
              <w:left w:w="28" w:type="dxa"/>
              <w:right w:w="28" w:type="dxa"/>
            </w:tcMar>
            <w:vAlign w:val="center"/>
          </w:tcPr>
          <w:p w:rsidR="00BC557B" w:rsidRPr="00A1697E" w:rsidRDefault="00BC557B" w:rsidP="00BC557B">
            <w:pPr>
              <w:jc w:val="center"/>
              <w:rPr>
                <w:rStyle w:val="StileModSmall2"/>
                <w:szCs w:val="20"/>
              </w:rPr>
            </w:pPr>
          </w:p>
        </w:tc>
      </w:tr>
      <w:tr w:rsidR="00BC557B" w:rsidRPr="00A1697E" w:rsidTr="00374158">
        <w:trPr>
          <w:cantSplit/>
          <w:trHeight w:val="20"/>
        </w:trPr>
        <w:tc>
          <w:tcPr>
            <w:tcW w:w="660" w:type="pct"/>
            <w:vMerge w:val="restart"/>
            <w:shd w:val="clear" w:color="auto" w:fill="auto"/>
            <w:vAlign w:val="center"/>
          </w:tcPr>
          <w:p w:rsidR="00BC557B" w:rsidRPr="00387C37" w:rsidRDefault="00BC557B" w:rsidP="00BC557B">
            <w:pPr>
              <w:rPr>
                <w:sz w:val="16"/>
                <w:szCs w:val="16"/>
              </w:rPr>
            </w:pPr>
            <w:r w:rsidRPr="00387C37">
              <w:rPr>
                <w:rFonts w:ascii="Century Gothic" w:hAnsi="Century Gothic"/>
                <w:sz w:val="16"/>
                <w:szCs w:val="16"/>
              </w:rPr>
              <w:t>ES 2.2.5.e</w:t>
            </w: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D81F0D">
              <w:rPr>
                <w:rFonts w:ascii="Century Gothic" w:hAnsi="Century Gothic"/>
                <w:sz w:val="20"/>
                <w:szCs w:val="20"/>
              </w:rPr>
              <w:t>Presenza piano di diffusione e di attuazione delle procedure e protocolli in uso</w:t>
            </w:r>
          </w:p>
        </w:tc>
        <w:tc>
          <w:tcPr>
            <w:tcW w:w="586" w:type="pct"/>
            <w:shd w:val="clear" w:color="auto" w:fill="auto"/>
            <w:tcMar>
              <w:left w:w="28" w:type="dxa"/>
              <w:right w:w="28" w:type="dxa"/>
            </w:tcMar>
            <w:vAlign w:val="center"/>
          </w:tcPr>
          <w:p w:rsidR="00BC557B" w:rsidRDefault="00BC557B" w:rsidP="00BC557B">
            <w:pPr>
              <w:jc w:val="center"/>
            </w:pPr>
            <w:r w:rsidRPr="005C2DAC">
              <w:rPr>
                <w:rFonts w:ascii="Century Gothic" w:hAnsi="Century Gothic"/>
                <w:sz w:val="20"/>
                <w:szCs w:val="20"/>
              </w:rPr>
              <w:t>SI/NO</w:t>
            </w:r>
          </w:p>
        </w:tc>
      </w:tr>
      <w:tr w:rsidR="00BC557B" w:rsidRPr="00A1697E" w:rsidTr="00374158">
        <w:trPr>
          <w:cantSplit/>
          <w:trHeight w:val="20"/>
        </w:trPr>
        <w:tc>
          <w:tcPr>
            <w:tcW w:w="660" w:type="pct"/>
            <w:vMerge/>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Aggiornamento con periodicità almeno triennale</w:t>
            </w:r>
          </w:p>
        </w:tc>
        <w:tc>
          <w:tcPr>
            <w:tcW w:w="586" w:type="pct"/>
            <w:shd w:val="clear" w:color="auto" w:fill="auto"/>
            <w:tcMar>
              <w:left w:w="28" w:type="dxa"/>
              <w:right w:w="28" w:type="dxa"/>
            </w:tcMar>
            <w:vAlign w:val="center"/>
          </w:tcPr>
          <w:p w:rsidR="00BC557B" w:rsidRDefault="00BC557B" w:rsidP="00BC557B">
            <w:pPr>
              <w:jc w:val="center"/>
            </w:pPr>
            <w:r w:rsidRPr="005C2DAC">
              <w:rPr>
                <w:rFonts w:ascii="Century Gothic" w:hAnsi="Century Gothic"/>
                <w:sz w:val="20"/>
                <w:szCs w:val="20"/>
              </w:rPr>
              <w:t>SI/NO</w:t>
            </w:r>
          </w:p>
        </w:tc>
      </w:tr>
      <w:tr w:rsidR="00BC557B" w:rsidRPr="00A1697E" w:rsidTr="00374158">
        <w:trPr>
          <w:cantSplit/>
          <w:trHeight w:val="20"/>
        </w:trPr>
        <w:tc>
          <w:tcPr>
            <w:tcW w:w="660" w:type="pct"/>
            <w:vMerge/>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Default="00BC557B" w:rsidP="00BC557B">
            <w:pPr>
              <w:jc w:val="both"/>
              <w:rPr>
                <w:rFonts w:ascii="Century Gothic" w:hAnsi="Century Gothic"/>
                <w:sz w:val="20"/>
                <w:szCs w:val="20"/>
              </w:rPr>
            </w:pPr>
            <w:r w:rsidRPr="00FE08FA">
              <w:rPr>
                <w:rFonts w:ascii="Century Gothic" w:hAnsi="Century Gothic"/>
                <w:sz w:val="20"/>
                <w:szCs w:val="20"/>
              </w:rPr>
              <w:t>Presenza di procedure e protocolli relativi a:</w:t>
            </w:r>
          </w:p>
          <w:p w:rsidR="00BC557B" w:rsidRDefault="00BC557B" w:rsidP="00BC557B">
            <w:pPr>
              <w:numPr>
                <w:ilvl w:val="0"/>
                <w:numId w:val="14"/>
              </w:numPr>
              <w:jc w:val="both"/>
              <w:rPr>
                <w:rFonts w:ascii="Century Gothic" w:hAnsi="Century Gothic"/>
                <w:sz w:val="20"/>
                <w:szCs w:val="20"/>
              </w:rPr>
            </w:pPr>
            <w:r w:rsidRPr="00A1697E">
              <w:rPr>
                <w:rFonts w:ascii="Century Gothic" w:hAnsi="Century Gothic"/>
                <w:sz w:val="20"/>
                <w:szCs w:val="20"/>
              </w:rPr>
              <w:t xml:space="preserve">Processi assistenziali rilevanti per la specifica </w:t>
            </w:r>
            <w:proofErr w:type="spellStart"/>
            <w:r w:rsidRPr="00A1697E">
              <w:rPr>
                <w:rFonts w:ascii="Century Gothic" w:hAnsi="Century Gothic"/>
                <w:sz w:val="20"/>
                <w:szCs w:val="20"/>
              </w:rPr>
              <w:t>UdO</w:t>
            </w:r>
            <w:proofErr w:type="spellEnd"/>
          </w:p>
          <w:p w:rsidR="00BC557B" w:rsidRDefault="00BC557B" w:rsidP="00BC557B">
            <w:pPr>
              <w:numPr>
                <w:ilvl w:val="0"/>
                <w:numId w:val="14"/>
              </w:numPr>
              <w:jc w:val="both"/>
              <w:rPr>
                <w:rFonts w:ascii="Century Gothic" w:hAnsi="Century Gothic"/>
                <w:sz w:val="20"/>
                <w:szCs w:val="20"/>
              </w:rPr>
            </w:pPr>
            <w:r w:rsidRPr="00A1697E">
              <w:rPr>
                <w:rFonts w:ascii="Century Gothic" w:hAnsi="Century Gothic"/>
                <w:sz w:val="20"/>
                <w:szCs w:val="20"/>
              </w:rPr>
              <w:t>Approvvigionamento, conservazione e smaltimento farmaci</w:t>
            </w:r>
          </w:p>
          <w:p w:rsidR="00BC557B" w:rsidRPr="008D3531" w:rsidRDefault="00BC557B" w:rsidP="00BC557B">
            <w:pPr>
              <w:numPr>
                <w:ilvl w:val="0"/>
                <w:numId w:val="14"/>
              </w:numPr>
              <w:jc w:val="both"/>
              <w:rPr>
                <w:rFonts w:ascii="Century Gothic" w:hAnsi="Century Gothic"/>
                <w:i/>
                <w:sz w:val="20"/>
                <w:szCs w:val="20"/>
              </w:rPr>
            </w:pPr>
            <w:r w:rsidRPr="008D3531">
              <w:rPr>
                <w:rFonts w:ascii="Century Gothic" w:hAnsi="Century Gothic"/>
                <w:sz w:val="20"/>
                <w:szCs w:val="20"/>
              </w:rPr>
              <w:t>Fornitura diretta dei farmaci e dei dispositivi medici, presidi e ausili, previsti dallo specifico elenco regionale (</w:t>
            </w:r>
            <w:r w:rsidRPr="008D3531">
              <w:rPr>
                <w:rFonts w:ascii="Century Gothic" w:hAnsi="Century Gothic"/>
                <w:i/>
                <w:sz w:val="20"/>
                <w:szCs w:val="20"/>
              </w:rPr>
              <w:t xml:space="preserve">nota regionale </w:t>
            </w:r>
            <w:proofErr w:type="spellStart"/>
            <w:r w:rsidRPr="008D3531">
              <w:rPr>
                <w:rFonts w:ascii="Century Gothic" w:hAnsi="Century Gothic"/>
                <w:i/>
                <w:sz w:val="20"/>
                <w:szCs w:val="20"/>
              </w:rPr>
              <w:t>prot</w:t>
            </w:r>
            <w:proofErr w:type="spellEnd"/>
            <w:r w:rsidRPr="008D3531">
              <w:rPr>
                <w:rFonts w:ascii="Century Gothic" w:hAnsi="Century Gothic"/>
                <w:i/>
                <w:sz w:val="20"/>
                <w:szCs w:val="20"/>
              </w:rPr>
              <w:t>. 21199 del 23/6/2017 “Seconde indicazioni operative”)</w:t>
            </w:r>
          </w:p>
          <w:p w:rsidR="00BC557B" w:rsidRDefault="00BC557B" w:rsidP="00BC557B">
            <w:pPr>
              <w:numPr>
                <w:ilvl w:val="0"/>
                <w:numId w:val="14"/>
              </w:numPr>
              <w:jc w:val="both"/>
              <w:rPr>
                <w:rFonts w:ascii="Century Gothic" w:hAnsi="Century Gothic"/>
                <w:sz w:val="20"/>
                <w:szCs w:val="20"/>
              </w:rPr>
            </w:pPr>
            <w:r w:rsidRPr="00A1697E">
              <w:rPr>
                <w:rFonts w:ascii="Century Gothic" w:hAnsi="Century Gothic"/>
                <w:sz w:val="20"/>
                <w:szCs w:val="20"/>
              </w:rPr>
              <w:t>Tracciabilità della somministrazione dei farmaci</w:t>
            </w:r>
          </w:p>
          <w:p w:rsidR="00BC557B" w:rsidRPr="004662D6" w:rsidRDefault="00BC557B" w:rsidP="00BC557B">
            <w:pPr>
              <w:numPr>
                <w:ilvl w:val="0"/>
                <w:numId w:val="14"/>
              </w:numPr>
              <w:jc w:val="both"/>
              <w:rPr>
                <w:rFonts w:ascii="Century Gothic" w:hAnsi="Century Gothic"/>
                <w:sz w:val="20"/>
                <w:szCs w:val="20"/>
              </w:rPr>
            </w:pPr>
            <w:r w:rsidRPr="004662D6">
              <w:rPr>
                <w:rFonts w:ascii="Century Gothic" w:hAnsi="Century Gothic"/>
                <w:sz w:val="20"/>
                <w:szCs w:val="20"/>
              </w:rPr>
              <w:t>Criteri e modalità di accesso dell’utente (programmazione liste attesa, accoglimento e registrazione), presa in carico e dimissione</w:t>
            </w:r>
          </w:p>
          <w:p w:rsidR="00BC557B" w:rsidRDefault="00BC557B" w:rsidP="00BC557B">
            <w:pPr>
              <w:numPr>
                <w:ilvl w:val="0"/>
                <w:numId w:val="14"/>
              </w:numPr>
              <w:jc w:val="both"/>
              <w:rPr>
                <w:rFonts w:ascii="Century Gothic" w:hAnsi="Century Gothic"/>
                <w:sz w:val="20"/>
                <w:szCs w:val="20"/>
              </w:rPr>
            </w:pPr>
            <w:r w:rsidRPr="00A1697E">
              <w:rPr>
                <w:rFonts w:ascii="Century Gothic" w:hAnsi="Century Gothic"/>
                <w:sz w:val="20"/>
                <w:szCs w:val="20"/>
              </w:rPr>
              <w:t>Modalità di prelievo, conservazione e trasporto dei materiali organici</w:t>
            </w:r>
          </w:p>
          <w:p w:rsidR="00BC557B" w:rsidRDefault="00BC557B" w:rsidP="00BC557B">
            <w:pPr>
              <w:numPr>
                <w:ilvl w:val="0"/>
                <w:numId w:val="14"/>
              </w:numPr>
              <w:jc w:val="both"/>
              <w:rPr>
                <w:rFonts w:ascii="Century Gothic" w:hAnsi="Century Gothic"/>
                <w:sz w:val="20"/>
                <w:szCs w:val="20"/>
              </w:rPr>
            </w:pPr>
            <w:r w:rsidRPr="00A1697E">
              <w:rPr>
                <w:rFonts w:ascii="Century Gothic" w:hAnsi="Century Gothic"/>
                <w:sz w:val="20"/>
                <w:szCs w:val="20"/>
              </w:rPr>
              <w:t>Modalità di pulizia, lavaggio, disinfezione e sterilizzazione di strumenti ed accessori</w:t>
            </w:r>
          </w:p>
          <w:p w:rsidR="00BC557B" w:rsidRDefault="00BC557B" w:rsidP="00BC557B">
            <w:pPr>
              <w:numPr>
                <w:ilvl w:val="0"/>
                <w:numId w:val="14"/>
              </w:numPr>
              <w:jc w:val="both"/>
              <w:rPr>
                <w:rFonts w:ascii="Century Gothic" w:hAnsi="Century Gothic"/>
                <w:sz w:val="20"/>
                <w:szCs w:val="20"/>
              </w:rPr>
            </w:pPr>
            <w:r w:rsidRPr="00A1697E">
              <w:rPr>
                <w:rFonts w:ascii="Century Gothic" w:hAnsi="Century Gothic"/>
                <w:sz w:val="20"/>
                <w:szCs w:val="20"/>
              </w:rPr>
              <w:t>Modalità di pulizia e sanificazione degli ambienti</w:t>
            </w:r>
          </w:p>
          <w:p w:rsidR="00BC557B" w:rsidRPr="00A1697E" w:rsidRDefault="00BC557B" w:rsidP="00BC557B">
            <w:pPr>
              <w:numPr>
                <w:ilvl w:val="0"/>
                <w:numId w:val="14"/>
              </w:numPr>
              <w:jc w:val="both"/>
              <w:rPr>
                <w:rFonts w:ascii="Century Gothic" w:hAnsi="Century Gothic"/>
                <w:b/>
                <w:sz w:val="20"/>
                <w:szCs w:val="20"/>
              </w:rPr>
            </w:pPr>
            <w:r w:rsidRPr="00A1697E">
              <w:rPr>
                <w:rFonts w:ascii="Century Gothic" w:hAnsi="Century Gothic"/>
                <w:sz w:val="20"/>
                <w:szCs w:val="20"/>
              </w:rPr>
              <w:t>Modalità di compilazione, conservazione, archiviazione del FASAS e di ogni altra documentazione comprovante l’attività sociosanitaria erogata</w:t>
            </w:r>
          </w:p>
        </w:tc>
        <w:tc>
          <w:tcPr>
            <w:tcW w:w="586" w:type="pct"/>
            <w:shd w:val="clear" w:color="auto" w:fill="auto"/>
            <w:tcMar>
              <w:left w:w="28" w:type="dxa"/>
              <w:right w:w="28" w:type="dxa"/>
            </w:tcMar>
            <w:vAlign w:val="center"/>
          </w:tcPr>
          <w:p w:rsidR="00BC557B" w:rsidRPr="00A1697E" w:rsidRDefault="00BC557B" w:rsidP="00BC557B">
            <w:pPr>
              <w:jc w:val="center"/>
              <w:rPr>
                <w:rFonts w:ascii="Century Gothic" w:hAnsi="Century Gothic"/>
                <w:b/>
                <w:sz w:val="20"/>
                <w:szCs w:val="20"/>
              </w:rPr>
            </w:pPr>
            <w:r w:rsidRPr="00A1697E">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sz w:val="16"/>
                <w:szCs w:val="16"/>
                <w:highlight w:val="yellow"/>
              </w:rPr>
            </w:pPr>
            <w:r w:rsidRPr="00387C37">
              <w:rPr>
                <w:rFonts w:ascii="Century Gothic" w:hAnsi="Century Gothic"/>
                <w:sz w:val="16"/>
                <w:szCs w:val="16"/>
              </w:rPr>
              <w:t>AC</w:t>
            </w:r>
            <w:r>
              <w:rPr>
                <w:rFonts w:ascii="Century Gothic" w:hAnsi="Century Gothic"/>
                <w:sz w:val="16"/>
                <w:szCs w:val="16"/>
              </w:rPr>
              <w:t xml:space="preserve"> </w:t>
            </w:r>
            <w:r w:rsidRPr="00387C37">
              <w:rPr>
                <w:rFonts w:ascii="Century Gothic" w:hAnsi="Century Gothic"/>
                <w:sz w:val="16"/>
                <w:szCs w:val="16"/>
              </w:rPr>
              <w:t>3.2.4.g</w:t>
            </w:r>
          </w:p>
        </w:tc>
        <w:tc>
          <w:tcPr>
            <w:tcW w:w="3754" w:type="pct"/>
            <w:shd w:val="clear" w:color="auto" w:fill="auto"/>
            <w:tcMar>
              <w:left w:w="113" w:type="dxa"/>
              <w:right w:w="113" w:type="dxa"/>
            </w:tcMar>
            <w:vAlign w:val="center"/>
          </w:tcPr>
          <w:p w:rsidR="00BC557B" w:rsidRDefault="00BC557B" w:rsidP="00BC557B">
            <w:pPr>
              <w:jc w:val="both"/>
              <w:rPr>
                <w:rFonts w:ascii="Century Gothic" w:hAnsi="Century Gothic"/>
                <w:sz w:val="20"/>
                <w:szCs w:val="20"/>
              </w:rPr>
            </w:pPr>
            <w:r w:rsidRPr="00E901B5">
              <w:rPr>
                <w:rFonts w:ascii="Century Gothic" w:hAnsi="Century Gothic"/>
                <w:sz w:val="20"/>
                <w:szCs w:val="20"/>
              </w:rPr>
              <w:t>Presenza di procedure e protocolli relativi a:</w:t>
            </w:r>
          </w:p>
          <w:p w:rsidR="00BC557B" w:rsidRPr="00E901B5" w:rsidRDefault="00BC557B" w:rsidP="00BC557B">
            <w:pPr>
              <w:numPr>
                <w:ilvl w:val="0"/>
                <w:numId w:val="14"/>
              </w:numPr>
              <w:jc w:val="both"/>
              <w:rPr>
                <w:rFonts w:ascii="Century Gothic" w:hAnsi="Century Gothic"/>
                <w:sz w:val="20"/>
                <w:szCs w:val="20"/>
              </w:rPr>
            </w:pPr>
            <w:r w:rsidRPr="00A1697E">
              <w:rPr>
                <w:rFonts w:ascii="Century Gothic" w:hAnsi="Century Gothic"/>
                <w:sz w:val="20"/>
                <w:szCs w:val="20"/>
              </w:rPr>
              <w:t>Identificazione, segnalazione e gestione degli eventi avversi e degli eventi sentinella</w:t>
            </w:r>
          </w:p>
        </w:tc>
        <w:tc>
          <w:tcPr>
            <w:tcW w:w="586" w:type="pct"/>
            <w:shd w:val="clear" w:color="auto" w:fill="auto"/>
            <w:tcMar>
              <w:left w:w="28" w:type="dxa"/>
              <w:right w:w="28" w:type="dxa"/>
            </w:tcMar>
            <w:vAlign w:val="center"/>
          </w:tcPr>
          <w:p w:rsidR="00BC557B" w:rsidRDefault="00BC557B" w:rsidP="00BC557B">
            <w:pPr>
              <w:jc w:val="center"/>
            </w:pPr>
            <w:r w:rsidRPr="005C2DAC">
              <w:rPr>
                <w:rFonts w:ascii="Century Gothic" w:hAnsi="Century Gothic"/>
                <w:sz w:val="20"/>
                <w:szCs w:val="20"/>
              </w:rPr>
              <w:t>SI/NO</w:t>
            </w:r>
          </w:p>
        </w:tc>
      </w:tr>
      <w:tr w:rsidR="00BC557B" w:rsidRPr="00A1697E" w:rsidTr="00374158">
        <w:trPr>
          <w:cantSplit/>
          <w:trHeight w:val="1325"/>
        </w:trPr>
        <w:tc>
          <w:tcPr>
            <w:tcW w:w="660" w:type="pct"/>
            <w:shd w:val="clear" w:color="auto" w:fill="auto"/>
            <w:vAlign w:val="center"/>
          </w:tcPr>
          <w:p w:rsidR="00BC557B" w:rsidRPr="00AB4369" w:rsidRDefault="00BC557B" w:rsidP="00BC557B">
            <w:pPr>
              <w:rPr>
                <w:rFonts w:ascii="Century Gothic" w:hAnsi="Century Gothic"/>
                <w:color w:val="000000" w:themeColor="text1"/>
                <w:sz w:val="16"/>
                <w:szCs w:val="16"/>
              </w:rPr>
            </w:pPr>
            <w:r w:rsidRPr="00AB4369">
              <w:rPr>
                <w:rFonts w:ascii="Century Gothic" w:hAnsi="Century Gothic"/>
                <w:color w:val="000000" w:themeColor="text1"/>
                <w:sz w:val="16"/>
                <w:szCs w:val="16"/>
              </w:rPr>
              <w:t>DGR 5918/2016</w:t>
            </w:r>
          </w:p>
        </w:tc>
        <w:tc>
          <w:tcPr>
            <w:tcW w:w="3754" w:type="pct"/>
            <w:shd w:val="clear" w:color="auto" w:fill="auto"/>
            <w:tcMar>
              <w:left w:w="113" w:type="dxa"/>
              <w:right w:w="113" w:type="dxa"/>
            </w:tcMar>
          </w:tcPr>
          <w:p w:rsidR="00BC557B" w:rsidRPr="00B21A77" w:rsidRDefault="00BC557B" w:rsidP="00BC557B">
            <w:pPr>
              <w:jc w:val="both"/>
              <w:rPr>
                <w:rFonts w:ascii="Century Gothic" w:hAnsi="Century Gothic"/>
                <w:sz w:val="20"/>
                <w:szCs w:val="20"/>
              </w:rPr>
            </w:pPr>
            <w:r w:rsidRPr="00B21A77">
              <w:rPr>
                <w:rFonts w:ascii="Century Gothic" w:hAnsi="Century Gothic"/>
                <w:sz w:val="20"/>
                <w:szCs w:val="20"/>
              </w:rPr>
              <w:t xml:space="preserve">Presenza </w:t>
            </w:r>
            <w:r>
              <w:rPr>
                <w:rFonts w:ascii="Century Gothic" w:hAnsi="Century Gothic"/>
                <w:sz w:val="20"/>
                <w:szCs w:val="20"/>
              </w:rPr>
              <w:t xml:space="preserve">e diffusione </w:t>
            </w:r>
            <w:r w:rsidRPr="00B21A77">
              <w:rPr>
                <w:rFonts w:ascii="Century Gothic" w:hAnsi="Century Gothic"/>
                <w:sz w:val="20"/>
                <w:szCs w:val="20"/>
              </w:rPr>
              <w:t>di protocolli</w:t>
            </w:r>
            <w:r>
              <w:rPr>
                <w:rFonts w:ascii="Century Gothic" w:hAnsi="Century Gothic"/>
                <w:sz w:val="20"/>
                <w:szCs w:val="20"/>
              </w:rPr>
              <w:t>/programmi formalizzati</w:t>
            </w:r>
            <w:r w:rsidRPr="00B21A77">
              <w:rPr>
                <w:rFonts w:ascii="Century Gothic" w:hAnsi="Century Gothic"/>
                <w:sz w:val="20"/>
                <w:szCs w:val="20"/>
              </w:rPr>
              <w:t xml:space="preserve"> per:</w:t>
            </w:r>
          </w:p>
          <w:p w:rsidR="00BC557B" w:rsidRDefault="00BC557B" w:rsidP="00BC557B">
            <w:pPr>
              <w:numPr>
                <w:ilvl w:val="0"/>
                <w:numId w:val="14"/>
              </w:numPr>
              <w:jc w:val="both"/>
              <w:rPr>
                <w:rFonts w:ascii="Century Gothic" w:hAnsi="Century Gothic"/>
                <w:sz w:val="20"/>
                <w:szCs w:val="20"/>
              </w:rPr>
            </w:pPr>
            <w:proofErr w:type="gramStart"/>
            <w:r>
              <w:rPr>
                <w:rFonts w:ascii="Century Gothic" w:hAnsi="Century Gothic"/>
                <w:sz w:val="20"/>
                <w:szCs w:val="20"/>
              </w:rPr>
              <w:t>il</w:t>
            </w:r>
            <w:proofErr w:type="gramEnd"/>
            <w:r>
              <w:rPr>
                <w:rFonts w:ascii="Century Gothic" w:hAnsi="Century Gothic"/>
                <w:sz w:val="20"/>
                <w:szCs w:val="20"/>
              </w:rPr>
              <w:t xml:space="preserve"> c</w:t>
            </w:r>
            <w:r w:rsidRPr="00145E00">
              <w:rPr>
                <w:rFonts w:ascii="Century Gothic" w:hAnsi="Century Gothic"/>
                <w:sz w:val="20"/>
                <w:szCs w:val="20"/>
              </w:rPr>
              <w:t>ontrollo del dolore e dei sintomi fisici e psicologici</w:t>
            </w:r>
          </w:p>
          <w:p w:rsidR="00BC557B" w:rsidRDefault="00BC557B" w:rsidP="00BC557B">
            <w:pPr>
              <w:numPr>
                <w:ilvl w:val="0"/>
                <w:numId w:val="14"/>
              </w:numPr>
              <w:jc w:val="both"/>
              <w:rPr>
                <w:rFonts w:ascii="Century Gothic" w:hAnsi="Century Gothic"/>
                <w:sz w:val="20"/>
                <w:szCs w:val="20"/>
              </w:rPr>
            </w:pPr>
            <w:proofErr w:type="gramStart"/>
            <w:r>
              <w:rPr>
                <w:rFonts w:ascii="Century Gothic" w:hAnsi="Century Gothic"/>
                <w:sz w:val="20"/>
                <w:szCs w:val="20"/>
              </w:rPr>
              <w:t>la</w:t>
            </w:r>
            <w:proofErr w:type="gramEnd"/>
            <w:r>
              <w:rPr>
                <w:rFonts w:ascii="Century Gothic" w:hAnsi="Century Gothic"/>
                <w:sz w:val="20"/>
                <w:szCs w:val="20"/>
              </w:rPr>
              <w:t xml:space="preserve"> sedazione</w:t>
            </w:r>
          </w:p>
          <w:p w:rsidR="00BC557B" w:rsidRDefault="00BC557B" w:rsidP="00BC557B">
            <w:pPr>
              <w:numPr>
                <w:ilvl w:val="0"/>
                <w:numId w:val="14"/>
              </w:numPr>
              <w:jc w:val="both"/>
              <w:rPr>
                <w:rFonts w:ascii="Century Gothic" w:hAnsi="Century Gothic"/>
                <w:sz w:val="20"/>
                <w:szCs w:val="20"/>
              </w:rPr>
            </w:pPr>
            <w:proofErr w:type="gramStart"/>
            <w:r>
              <w:rPr>
                <w:rFonts w:ascii="Century Gothic" w:hAnsi="Century Gothic"/>
                <w:sz w:val="20"/>
                <w:szCs w:val="20"/>
              </w:rPr>
              <w:t>l’alimentazione</w:t>
            </w:r>
            <w:proofErr w:type="gramEnd"/>
            <w:r>
              <w:rPr>
                <w:rFonts w:ascii="Century Gothic" w:hAnsi="Century Gothic"/>
                <w:sz w:val="20"/>
                <w:szCs w:val="20"/>
              </w:rPr>
              <w:t xml:space="preserve"> e l’idratazione</w:t>
            </w:r>
          </w:p>
          <w:p w:rsidR="00BC557B" w:rsidRDefault="00BC557B" w:rsidP="00BC557B">
            <w:pPr>
              <w:numPr>
                <w:ilvl w:val="0"/>
                <w:numId w:val="14"/>
              </w:numPr>
              <w:jc w:val="both"/>
              <w:rPr>
                <w:rFonts w:ascii="Century Gothic" w:hAnsi="Century Gothic"/>
                <w:sz w:val="20"/>
                <w:szCs w:val="20"/>
              </w:rPr>
            </w:pPr>
            <w:proofErr w:type="gramStart"/>
            <w:r>
              <w:rPr>
                <w:rFonts w:ascii="Century Gothic" w:hAnsi="Century Gothic"/>
                <w:sz w:val="20"/>
                <w:szCs w:val="20"/>
              </w:rPr>
              <w:t>il</w:t>
            </w:r>
            <w:proofErr w:type="gramEnd"/>
            <w:r>
              <w:rPr>
                <w:rFonts w:ascii="Century Gothic" w:hAnsi="Century Gothic"/>
                <w:sz w:val="20"/>
                <w:szCs w:val="20"/>
              </w:rPr>
              <w:t xml:space="preserve"> nursing</w:t>
            </w:r>
          </w:p>
          <w:p w:rsidR="00BC557B" w:rsidRDefault="00BC557B" w:rsidP="00BC557B">
            <w:pPr>
              <w:numPr>
                <w:ilvl w:val="0"/>
                <w:numId w:val="14"/>
              </w:numPr>
              <w:jc w:val="both"/>
              <w:rPr>
                <w:rFonts w:ascii="Century Gothic" w:hAnsi="Century Gothic"/>
                <w:sz w:val="20"/>
                <w:szCs w:val="20"/>
              </w:rPr>
            </w:pPr>
            <w:proofErr w:type="gramStart"/>
            <w:r>
              <w:rPr>
                <w:rFonts w:ascii="Century Gothic" w:hAnsi="Century Gothic"/>
                <w:sz w:val="20"/>
                <w:szCs w:val="20"/>
              </w:rPr>
              <w:t>le</w:t>
            </w:r>
            <w:proofErr w:type="gramEnd"/>
            <w:r>
              <w:rPr>
                <w:rFonts w:ascii="Century Gothic" w:hAnsi="Century Gothic"/>
                <w:sz w:val="20"/>
                <w:szCs w:val="20"/>
              </w:rPr>
              <w:t xml:space="preserve"> principali procedure diagnostiche e terapeutiche</w:t>
            </w:r>
          </w:p>
          <w:p w:rsidR="00BC557B" w:rsidRPr="00145E00" w:rsidRDefault="00BC557B" w:rsidP="00BC557B">
            <w:pPr>
              <w:numPr>
                <w:ilvl w:val="0"/>
                <w:numId w:val="14"/>
              </w:numPr>
              <w:jc w:val="both"/>
              <w:rPr>
                <w:rFonts w:ascii="Century Gothic" w:hAnsi="Century Gothic"/>
                <w:sz w:val="20"/>
                <w:szCs w:val="20"/>
              </w:rPr>
            </w:pPr>
            <w:proofErr w:type="gramStart"/>
            <w:r w:rsidRPr="00145E00">
              <w:rPr>
                <w:rFonts w:ascii="Century Gothic" w:hAnsi="Century Gothic"/>
                <w:sz w:val="20"/>
                <w:szCs w:val="20"/>
              </w:rPr>
              <w:t>l’informazione</w:t>
            </w:r>
            <w:proofErr w:type="gramEnd"/>
            <w:r w:rsidRPr="00145E00">
              <w:rPr>
                <w:rFonts w:ascii="Century Gothic" w:hAnsi="Century Gothic"/>
                <w:sz w:val="20"/>
                <w:szCs w:val="20"/>
              </w:rPr>
              <w:t>, la comunicazione e il soste</w:t>
            </w:r>
            <w:r>
              <w:rPr>
                <w:rFonts w:ascii="Century Gothic" w:hAnsi="Century Gothic"/>
                <w:sz w:val="20"/>
                <w:szCs w:val="20"/>
              </w:rPr>
              <w:t>gno al paziente e alla famiglia</w:t>
            </w:r>
          </w:p>
          <w:p w:rsidR="00BC557B" w:rsidRPr="00145E00" w:rsidRDefault="00BC557B" w:rsidP="00BC557B">
            <w:pPr>
              <w:numPr>
                <w:ilvl w:val="0"/>
                <w:numId w:val="14"/>
              </w:numPr>
              <w:jc w:val="both"/>
              <w:rPr>
                <w:rFonts w:ascii="Century Gothic" w:hAnsi="Century Gothic"/>
                <w:sz w:val="20"/>
                <w:szCs w:val="20"/>
              </w:rPr>
            </w:pPr>
            <w:proofErr w:type="gramStart"/>
            <w:r w:rsidRPr="00145E00">
              <w:rPr>
                <w:rFonts w:ascii="Century Gothic" w:hAnsi="Century Gothic"/>
                <w:sz w:val="20"/>
                <w:szCs w:val="20"/>
              </w:rPr>
              <w:t>l’accompagnamento</w:t>
            </w:r>
            <w:proofErr w:type="gramEnd"/>
            <w:r w:rsidRPr="00145E00">
              <w:rPr>
                <w:rFonts w:ascii="Century Gothic" w:hAnsi="Century Gothic"/>
                <w:sz w:val="20"/>
                <w:szCs w:val="20"/>
              </w:rPr>
              <w:t xml:space="preserve"> alla morte e l’assistenza al lutto</w:t>
            </w:r>
          </w:p>
          <w:p w:rsidR="00BC557B" w:rsidRPr="00145E00" w:rsidRDefault="00BC557B" w:rsidP="00BC557B">
            <w:pPr>
              <w:numPr>
                <w:ilvl w:val="0"/>
                <w:numId w:val="14"/>
              </w:numPr>
              <w:jc w:val="both"/>
              <w:rPr>
                <w:rFonts w:ascii="Century Gothic" w:hAnsi="Century Gothic"/>
                <w:sz w:val="20"/>
                <w:szCs w:val="20"/>
              </w:rPr>
            </w:pPr>
            <w:proofErr w:type="gramStart"/>
            <w:r w:rsidRPr="00145E00">
              <w:rPr>
                <w:rFonts w:ascii="Century Gothic" w:hAnsi="Century Gothic"/>
                <w:sz w:val="20"/>
                <w:szCs w:val="20"/>
              </w:rPr>
              <w:t>l’audit</w:t>
            </w:r>
            <w:proofErr w:type="gramEnd"/>
            <w:r w:rsidRPr="00145E00">
              <w:rPr>
                <w:rFonts w:ascii="Century Gothic" w:hAnsi="Century Gothic"/>
                <w:sz w:val="20"/>
                <w:szCs w:val="20"/>
              </w:rPr>
              <w:t xml:space="preserve"> clinico</w:t>
            </w:r>
          </w:p>
          <w:p w:rsidR="00BC557B" w:rsidRPr="00687F05" w:rsidRDefault="00BC557B" w:rsidP="00BC557B">
            <w:pPr>
              <w:numPr>
                <w:ilvl w:val="0"/>
                <w:numId w:val="14"/>
              </w:numPr>
              <w:rPr>
                <w:rFonts w:ascii="Century Gothic" w:hAnsi="Century Gothic"/>
                <w:color w:val="000000" w:themeColor="text1"/>
                <w:sz w:val="20"/>
                <w:szCs w:val="20"/>
              </w:rPr>
            </w:pPr>
            <w:proofErr w:type="gramStart"/>
            <w:r w:rsidRPr="00145E00">
              <w:rPr>
                <w:rFonts w:ascii="Century Gothic" w:hAnsi="Century Gothic"/>
                <w:sz w:val="20"/>
                <w:szCs w:val="20"/>
              </w:rPr>
              <w:t>il</w:t>
            </w:r>
            <w:proofErr w:type="gramEnd"/>
            <w:r w:rsidRPr="00145E00">
              <w:rPr>
                <w:rFonts w:ascii="Century Gothic" w:hAnsi="Century Gothic"/>
                <w:sz w:val="20"/>
                <w:szCs w:val="20"/>
              </w:rPr>
              <w:t xml:space="preserve"> s</w:t>
            </w:r>
            <w:r>
              <w:rPr>
                <w:rFonts w:ascii="Century Gothic" w:hAnsi="Century Gothic"/>
                <w:sz w:val="20"/>
                <w:szCs w:val="20"/>
              </w:rPr>
              <w:t xml:space="preserve">ostegno </w:t>
            </w:r>
            <w:proofErr w:type="spellStart"/>
            <w:r>
              <w:rPr>
                <w:rFonts w:ascii="Century Gothic" w:hAnsi="Century Gothic"/>
                <w:sz w:val="20"/>
                <w:szCs w:val="20"/>
              </w:rPr>
              <w:t>psicoemotivo</w:t>
            </w:r>
            <w:proofErr w:type="spellEnd"/>
            <w:r>
              <w:rPr>
                <w:rFonts w:ascii="Century Gothic" w:hAnsi="Century Gothic"/>
                <w:sz w:val="20"/>
                <w:szCs w:val="20"/>
              </w:rPr>
              <w:t xml:space="preserve"> all'equipe </w:t>
            </w:r>
            <w:r w:rsidRPr="00145E00">
              <w:rPr>
                <w:rFonts w:ascii="Century Gothic" w:hAnsi="Century Gothic"/>
                <w:sz w:val="20"/>
                <w:szCs w:val="20"/>
              </w:rPr>
              <w:t>da parte di operatori qualificati</w:t>
            </w:r>
            <w:r>
              <w:rPr>
                <w:rFonts w:ascii="Century Gothic" w:hAnsi="Century Gothic"/>
                <w:sz w:val="20"/>
                <w:szCs w:val="20"/>
              </w:rPr>
              <w:t xml:space="preserve"> (</w:t>
            </w:r>
            <w:r w:rsidRPr="00145E00">
              <w:rPr>
                <w:rFonts w:ascii="Century Gothic" w:hAnsi="Century Gothic"/>
                <w:sz w:val="20"/>
                <w:szCs w:val="20"/>
              </w:rPr>
              <w:t>momenti formativi, spazi di confronto e lavoro di gruppo, di supervisione e rielaborazione</w:t>
            </w:r>
            <w:r>
              <w:rPr>
                <w:rFonts w:ascii="Century Gothic" w:hAnsi="Century Gothic"/>
                <w:sz w:val="20"/>
                <w:szCs w:val="20"/>
              </w:rPr>
              <w:t>)</w:t>
            </w:r>
          </w:p>
        </w:tc>
        <w:tc>
          <w:tcPr>
            <w:tcW w:w="586" w:type="pct"/>
            <w:shd w:val="clear" w:color="auto" w:fill="auto"/>
            <w:tcMar>
              <w:left w:w="28" w:type="dxa"/>
              <w:right w:w="28" w:type="dxa"/>
            </w:tcMar>
            <w:vAlign w:val="center"/>
          </w:tcPr>
          <w:p w:rsidR="00BC557B" w:rsidRPr="00AB4369" w:rsidRDefault="00BC557B" w:rsidP="00BC557B">
            <w:pPr>
              <w:jc w:val="center"/>
              <w:rPr>
                <w:rFonts w:ascii="Century Gothic" w:hAnsi="Century Gothic"/>
                <w:color w:val="000000" w:themeColor="text1"/>
                <w:sz w:val="20"/>
                <w:szCs w:val="20"/>
              </w:rPr>
            </w:pPr>
            <w:r w:rsidRPr="00AB4369">
              <w:rPr>
                <w:rFonts w:ascii="Century Gothic" w:hAnsi="Century Gothic"/>
                <w:color w:val="000000" w:themeColor="text1"/>
                <w:sz w:val="20"/>
                <w:szCs w:val="20"/>
              </w:rPr>
              <w:t>SI/NO</w:t>
            </w:r>
          </w:p>
        </w:tc>
      </w:tr>
      <w:tr w:rsidR="00BC557B" w:rsidRPr="00A1697E" w:rsidTr="00374158">
        <w:trPr>
          <w:cantSplit/>
          <w:trHeight w:val="20"/>
        </w:trPr>
        <w:tc>
          <w:tcPr>
            <w:tcW w:w="660" w:type="pct"/>
            <w:shd w:val="clear" w:color="auto" w:fill="auto"/>
            <w:vAlign w:val="center"/>
          </w:tcPr>
          <w:p w:rsidR="00BC557B" w:rsidRPr="00346937" w:rsidRDefault="00BC557B" w:rsidP="00BC557B">
            <w:pPr>
              <w:rPr>
                <w:rFonts w:ascii="Century Gothic" w:hAnsi="Century Gothic"/>
                <w:sz w:val="16"/>
                <w:szCs w:val="16"/>
              </w:rPr>
            </w:pPr>
            <w:r w:rsidRPr="00346937">
              <w:rPr>
                <w:rFonts w:ascii="Century Gothic" w:hAnsi="Century Gothic"/>
                <w:sz w:val="16"/>
                <w:szCs w:val="16"/>
              </w:rPr>
              <w:t>AC 3.2.4.g</w:t>
            </w:r>
          </w:p>
        </w:tc>
        <w:tc>
          <w:tcPr>
            <w:tcW w:w="3754" w:type="pct"/>
            <w:shd w:val="clear" w:color="auto" w:fill="auto"/>
            <w:tcMar>
              <w:left w:w="113" w:type="dxa"/>
              <w:right w:w="113" w:type="dxa"/>
            </w:tcMar>
            <w:vAlign w:val="center"/>
          </w:tcPr>
          <w:p w:rsidR="00BC557B" w:rsidRPr="00346937" w:rsidRDefault="00BC557B" w:rsidP="00BC557B">
            <w:pPr>
              <w:jc w:val="both"/>
              <w:rPr>
                <w:rFonts w:ascii="Century Gothic" w:hAnsi="Century Gothic"/>
                <w:sz w:val="20"/>
                <w:szCs w:val="20"/>
              </w:rPr>
            </w:pPr>
            <w:r w:rsidRPr="00346937">
              <w:rPr>
                <w:rFonts w:ascii="Century Gothic" w:hAnsi="Century Gothic"/>
                <w:sz w:val="20"/>
                <w:szCs w:val="20"/>
              </w:rPr>
              <w:t>Il personale risulta a conoscenza delle procedure e protocolli in uso</w:t>
            </w:r>
          </w:p>
        </w:tc>
        <w:tc>
          <w:tcPr>
            <w:tcW w:w="586" w:type="pct"/>
            <w:shd w:val="clear" w:color="auto" w:fill="auto"/>
            <w:tcMar>
              <w:left w:w="28" w:type="dxa"/>
              <w:right w:w="28" w:type="dxa"/>
            </w:tcMar>
            <w:vAlign w:val="center"/>
          </w:tcPr>
          <w:p w:rsidR="00BC557B" w:rsidRPr="00A1697E" w:rsidRDefault="00BC557B" w:rsidP="00BC557B">
            <w:pPr>
              <w:jc w:val="center"/>
              <w:rPr>
                <w:rStyle w:val="StileModSmall2"/>
                <w:szCs w:val="20"/>
              </w:rPr>
            </w:pPr>
            <w:r w:rsidRPr="00E901B5">
              <w:rPr>
                <w:rStyle w:val="StileModSmall2"/>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Note:</w:t>
            </w:r>
          </w:p>
        </w:tc>
        <w:tc>
          <w:tcPr>
            <w:tcW w:w="586" w:type="pct"/>
            <w:shd w:val="clear" w:color="auto" w:fill="auto"/>
            <w:tcMar>
              <w:left w:w="28" w:type="dxa"/>
              <w:right w:w="28" w:type="dxa"/>
            </w:tcMar>
            <w:vAlign w:val="center"/>
          </w:tcPr>
          <w:p w:rsidR="00BC557B" w:rsidRPr="00A1697E" w:rsidRDefault="00BC557B" w:rsidP="00BC557B">
            <w:pPr>
              <w:jc w:val="center"/>
              <w:rPr>
                <w:rStyle w:val="StileModSmall2"/>
                <w:szCs w:val="20"/>
              </w:rPr>
            </w:pP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Pr>
                <w:rFonts w:ascii="Century Gothic" w:hAnsi="Century Gothic"/>
                <w:b/>
                <w:sz w:val="20"/>
                <w:szCs w:val="20"/>
              </w:rPr>
              <w:t>Segnaletica e c</w:t>
            </w:r>
            <w:r w:rsidRPr="00A1697E">
              <w:rPr>
                <w:rFonts w:ascii="Century Gothic" w:hAnsi="Century Gothic"/>
                <w:b/>
                <w:sz w:val="20"/>
                <w:szCs w:val="20"/>
              </w:rPr>
              <w:t>arta dei servizi</w:t>
            </w:r>
          </w:p>
        </w:tc>
        <w:tc>
          <w:tcPr>
            <w:tcW w:w="586" w:type="pct"/>
            <w:shd w:val="clear" w:color="auto" w:fill="auto"/>
            <w:tcMar>
              <w:left w:w="28" w:type="dxa"/>
              <w:right w:w="28" w:type="dxa"/>
            </w:tcMar>
            <w:vAlign w:val="center"/>
          </w:tcPr>
          <w:p w:rsidR="00BC557B" w:rsidRPr="00A1697E" w:rsidRDefault="00BC557B" w:rsidP="00BC557B">
            <w:pPr>
              <w:jc w:val="center"/>
              <w:rPr>
                <w:rFonts w:ascii="Century Gothic" w:hAnsi="Century Gothic"/>
                <w:sz w:val="20"/>
                <w:szCs w:val="20"/>
              </w:rPr>
            </w:pPr>
          </w:p>
        </w:tc>
      </w:tr>
      <w:tr w:rsidR="00BC557B" w:rsidRPr="00503A26" w:rsidTr="00374158">
        <w:trPr>
          <w:cantSplit/>
          <w:trHeight w:val="20"/>
        </w:trPr>
        <w:tc>
          <w:tcPr>
            <w:tcW w:w="660" w:type="pct"/>
            <w:vMerge w:val="restart"/>
            <w:shd w:val="clear" w:color="auto" w:fill="auto"/>
            <w:vAlign w:val="center"/>
          </w:tcPr>
          <w:p w:rsidR="00BC557B" w:rsidRPr="00503A26" w:rsidRDefault="00BC557B" w:rsidP="00BC557B">
            <w:pPr>
              <w:rPr>
                <w:rFonts w:ascii="Century Gothic" w:hAnsi="Century Gothic"/>
                <w:sz w:val="16"/>
                <w:szCs w:val="16"/>
              </w:rPr>
            </w:pPr>
            <w:r w:rsidRPr="00503A26">
              <w:rPr>
                <w:rFonts w:ascii="Century Gothic" w:hAnsi="Century Gothic"/>
                <w:sz w:val="16"/>
                <w:szCs w:val="16"/>
              </w:rPr>
              <w:t>AC 3.2.4.d</w:t>
            </w:r>
          </w:p>
        </w:tc>
        <w:tc>
          <w:tcPr>
            <w:tcW w:w="3754" w:type="pct"/>
            <w:shd w:val="clear" w:color="auto" w:fill="auto"/>
            <w:tcMar>
              <w:left w:w="113" w:type="dxa"/>
              <w:right w:w="113" w:type="dxa"/>
            </w:tcMar>
            <w:vAlign w:val="center"/>
          </w:tcPr>
          <w:p w:rsidR="00BC557B" w:rsidRPr="00503A26" w:rsidRDefault="00BC557B" w:rsidP="00BC557B">
            <w:pPr>
              <w:jc w:val="both"/>
              <w:rPr>
                <w:rFonts w:ascii="Century Gothic" w:hAnsi="Century Gothic"/>
                <w:b/>
                <w:sz w:val="20"/>
                <w:szCs w:val="20"/>
              </w:rPr>
            </w:pPr>
            <w:r w:rsidRPr="00503A26">
              <w:rPr>
                <w:rFonts w:ascii="Century Gothic" w:hAnsi="Century Gothic"/>
                <w:sz w:val="20"/>
                <w:szCs w:val="20"/>
              </w:rPr>
              <w:t>Il soggetto gestore facilita l’accesso alla struttura e alle sue divisioni interne con l’apposizione di una segnaletica visibile anche a distanza e di facile comprensione</w:t>
            </w:r>
          </w:p>
        </w:tc>
        <w:tc>
          <w:tcPr>
            <w:tcW w:w="586" w:type="pct"/>
            <w:shd w:val="clear" w:color="auto" w:fill="auto"/>
            <w:tcMar>
              <w:left w:w="28" w:type="dxa"/>
              <w:right w:w="28" w:type="dxa"/>
            </w:tcMar>
            <w:vAlign w:val="center"/>
          </w:tcPr>
          <w:p w:rsidR="00BC557B" w:rsidRPr="00503A26" w:rsidRDefault="00BC557B" w:rsidP="00BC557B">
            <w:pPr>
              <w:jc w:val="center"/>
              <w:rPr>
                <w:rFonts w:ascii="Century Gothic" w:hAnsi="Century Gothic"/>
                <w:sz w:val="20"/>
                <w:szCs w:val="20"/>
              </w:rPr>
            </w:pPr>
            <w:r w:rsidRPr="00503A26">
              <w:rPr>
                <w:rFonts w:ascii="Century Gothic" w:hAnsi="Century Gothic"/>
                <w:sz w:val="20"/>
                <w:szCs w:val="20"/>
              </w:rPr>
              <w:t>SI/NO</w:t>
            </w:r>
          </w:p>
        </w:tc>
      </w:tr>
      <w:tr w:rsidR="00BC557B" w:rsidRPr="00A1697E" w:rsidTr="00374158">
        <w:trPr>
          <w:cantSplit/>
          <w:trHeight w:val="20"/>
        </w:trPr>
        <w:tc>
          <w:tcPr>
            <w:tcW w:w="660" w:type="pct"/>
            <w:vMerge/>
            <w:shd w:val="clear" w:color="auto" w:fill="auto"/>
            <w:vAlign w:val="center"/>
          </w:tcPr>
          <w:p w:rsidR="00BC557B" w:rsidRPr="00503A26"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503A26" w:rsidRDefault="00BC557B" w:rsidP="00BC557B">
            <w:pPr>
              <w:jc w:val="both"/>
              <w:rPr>
                <w:rFonts w:ascii="Century Gothic" w:hAnsi="Century Gothic"/>
                <w:sz w:val="20"/>
                <w:szCs w:val="20"/>
              </w:rPr>
            </w:pPr>
            <w:r w:rsidRPr="00503A26">
              <w:rPr>
                <w:rFonts w:ascii="Century Gothic" w:hAnsi="Century Gothic"/>
                <w:sz w:val="20"/>
                <w:szCs w:val="20"/>
              </w:rPr>
              <w:t>Il soggetto gestore assicura la definizione e l’utilizzo di strumenti per la comunicazione interna (bacheche, intranet, riunioni periodiche...)</w:t>
            </w:r>
          </w:p>
        </w:tc>
        <w:tc>
          <w:tcPr>
            <w:tcW w:w="586" w:type="pct"/>
            <w:shd w:val="clear" w:color="auto" w:fill="auto"/>
            <w:tcMar>
              <w:left w:w="28" w:type="dxa"/>
              <w:right w:w="28" w:type="dxa"/>
            </w:tcMar>
            <w:vAlign w:val="center"/>
          </w:tcPr>
          <w:p w:rsidR="00BC557B" w:rsidRPr="00A1697E" w:rsidRDefault="00BC557B" w:rsidP="00BC557B">
            <w:pPr>
              <w:jc w:val="center"/>
            </w:pPr>
            <w:r w:rsidRPr="00503A26">
              <w:rPr>
                <w:rFonts w:ascii="Century Gothic" w:hAnsi="Century Gothic"/>
                <w:sz w:val="20"/>
                <w:szCs w:val="20"/>
              </w:rPr>
              <w:t>SI/NO</w:t>
            </w:r>
          </w:p>
        </w:tc>
      </w:tr>
      <w:tr w:rsidR="00BC557B" w:rsidRPr="00C92620" w:rsidTr="00374158">
        <w:trPr>
          <w:cantSplit/>
          <w:trHeight w:val="20"/>
        </w:trPr>
        <w:tc>
          <w:tcPr>
            <w:tcW w:w="660" w:type="pct"/>
            <w:shd w:val="clear" w:color="auto" w:fill="auto"/>
            <w:vAlign w:val="center"/>
          </w:tcPr>
          <w:p w:rsidR="00BC557B" w:rsidRPr="00A8286C" w:rsidRDefault="00BC557B" w:rsidP="00BC557B">
            <w:pPr>
              <w:rPr>
                <w:rFonts w:ascii="Century Gothic" w:hAnsi="Century Gothic"/>
                <w:sz w:val="16"/>
                <w:szCs w:val="16"/>
              </w:rPr>
            </w:pPr>
            <w:r>
              <w:rPr>
                <w:rFonts w:ascii="Century Gothic" w:hAnsi="Century Gothic"/>
                <w:sz w:val="16"/>
                <w:szCs w:val="16"/>
              </w:rPr>
              <w:lastRenderedPageBreak/>
              <w:t>DGR 5918/16</w:t>
            </w:r>
          </w:p>
        </w:tc>
        <w:tc>
          <w:tcPr>
            <w:tcW w:w="3754" w:type="pct"/>
            <w:shd w:val="clear" w:color="auto" w:fill="auto"/>
            <w:tcMar>
              <w:left w:w="113" w:type="dxa"/>
              <w:right w:w="113" w:type="dxa"/>
            </w:tcMar>
            <w:vAlign w:val="center"/>
          </w:tcPr>
          <w:p w:rsidR="00BC557B" w:rsidRDefault="00BC557B" w:rsidP="00BC557B">
            <w:pPr>
              <w:jc w:val="both"/>
              <w:rPr>
                <w:rFonts w:ascii="Century Gothic" w:hAnsi="Century Gothic"/>
                <w:sz w:val="20"/>
                <w:szCs w:val="20"/>
              </w:rPr>
            </w:pPr>
            <w:r>
              <w:rPr>
                <w:rFonts w:ascii="Century Gothic" w:hAnsi="Century Gothic"/>
                <w:sz w:val="20"/>
                <w:szCs w:val="20"/>
              </w:rPr>
              <w:t>Presenza di idonea segnaletica nell’area esterna all’edificio con gli orari di apertura e i riferimenti telefonici</w:t>
            </w:r>
          </w:p>
        </w:tc>
        <w:tc>
          <w:tcPr>
            <w:tcW w:w="586" w:type="pct"/>
            <w:shd w:val="clear" w:color="auto" w:fill="auto"/>
            <w:tcMar>
              <w:left w:w="28" w:type="dxa"/>
              <w:right w:w="28" w:type="dxa"/>
            </w:tcMar>
            <w:vAlign w:val="center"/>
          </w:tcPr>
          <w:p w:rsidR="00BC557B" w:rsidRPr="00D41F7C" w:rsidRDefault="00BC557B" w:rsidP="00BC557B">
            <w:pPr>
              <w:jc w:val="center"/>
              <w:rPr>
                <w:rFonts w:ascii="Century Gothic" w:hAnsi="Century Gothic"/>
                <w:sz w:val="20"/>
                <w:szCs w:val="20"/>
              </w:rPr>
            </w:pPr>
            <w:r w:rsidRPr="00503A26">
              <w:rPr>
                <w:rFonts w:ascii="Century Gothic" w:hAnsi="Century Gothic"/>
                <w:sz w:val="20"/>
                <w:szCs w:val="20"/>
              </w:rPr>
              <w:t>SI/NO</w:t>
            </w:r>
          </w:p>
        </w:tc>
      </w:tr>
      <w:tr w:rsidR="00BC557B" w:rsidRPr="00C92620" w:rsidTr="00374158">
        <w:trPr>
          <w:cantSplit/>
          <w:trHeight w:val="20"/>
        </w:trPr>
        <w:tc>
          <w:tcPr>
            <w:tcW w:w="660" w:type="pct"/>
            <w:shd w:val="clear" w:color="auto" w:fill="auto"/>
            <w:vAlign w:val="center"/>
          </w:tcPr>
          <w:p w:rsidR="00BC557B" w:rsidRPr="00A8286C" w:rsidRDefault="00BC557B" w:rsidP="00BC557B">
            <w:pPr>
              <w:rPr>
                <w:rFonts w:ascii="Century Gothic" w:hAnsi="Century Gothic"/>
                <w:sz w:val="16"/>
                <w:szCs w:val="16"/>
              </w:rPr>
            </w:pPr>
            <w:r>
              <w:rPr>
                <w:rFonts w:ascii="Century Gothic" w:hAnsi="Century Gothic"/>
                <w:sz w:val="16"/>
                <w:szCs w:val="16"/>
              </w:rPr>
              <w:t>DGR 5918/16</w:t>
            </w:r>
          </w:p>
        </w:tc>
        <w:tc>
          <w:tcPr>
            <w:tcW w:w="3754" w:type="pct"/>
            <w:shd w:val="clear" w:color="auto" w:fill="auto"/>
            <w:tcMar>
              <w:left w:w="113" w:type="dxa"/>
              <w:right w:w="113" w:type="dxa"/>
            </w:tcMar>
            <w:vAlign w:val="center"/>
          </w:tcPr>
          <w:p w:rsidR="00BC557B" w:rsidRPr="00FD275B" w:rsidRDefault="00BC557B" w:rsidP="00BC557B">
            <w:pPr>
              <w:jc w:val="both"/>
              <w:rPr>
                <w:rFonts w:ascii="Century Gothic" w:hAnsi="Century Gothic"/>
                <w:sz w:val="20"/>
                <w:szCs w:val="20"/>
              </w:rPr>
            </w:pPr>
            <w:r>
              <w:rPr>
                <w:rFonts w:ascii="Century Gothic" w:hAnsi="Century Gothic"/>
                <w:sz w:val="20"/>
                <w:szCs w:val="20"/>
              </w:rPr>
              <w:t>Presenza de</w:t>
            </w:r>
            <w:r w:rsidRPr="00FD275B">
              <w:rPr>
                <w:rFonts w:ascii="Century Gothic" w:hAnsi="Century Gothic"/>
                <w:sz w:val="20"/>
                <w:szCs w:val="20"/>
              </w:rPr>
              <w:t>l materiale informativo, che l’equipe consegna a domicilio, completo di:</w:t>
            </w:r>
          </w:p>
          <w:p w:rsidR="00BC557B" w:rsidRPr="00FD275B" w:rsidRDefault="00BC557B" w:rsidP="00BC557B">
            <w:pPr>
              <w:numPr>
                <w:ilvl w:val="0"/>
                <w:numId w:val="14"/>
              </w:numPr>
              <w:ind w:left="312" w:hanging="283"/>
              <w:jc w:val="both"/>
              <w:rPr>
                <w:rFonts w:ascii="Century Gothic" w:hAnsi="Century Gothic"/>
                <w:sz w:val="20"/>
                <w:szCs w:val="20"/>
              </w:rPr>
            </w:pPr>
            <w:proofErr w:type="gramStart"/>
            <w:r w:rsidRPr="00FD275B">
              <w:rPr>
                <w:rFonts w:ascii="Century Gothic" w:hAnsi="Century Gothic"/>
                <w:sz w:val="20"/>
                <w:szCs w:val="20"/>
              </w:rPr>
              <w:t>modalità</w:t>
            </w:r>
            <w:proofErr w:type="gramEnd"/>
            <w:r w:rsidRPr="00FD275B">
              <w:rPr>
                <w:rFonts w:ascii="Century Gothic" w:hAnsi="Century Gothic"/>
                <w:sz w:val="20"/>
                <w:szCs w:val="20"/>
              </w:rPr>
              <w:t xml:space="preserve"> della reperibilità sanitaria nelle 24 ore e relativi recapiti telefonici</w:t>
            </w:r>
          </w:p>
          <w:p w:rsidR="00BC557B" w:rsidRPr="00FD275B" w:rsidRDefault="00BC557B" w:rsidP="00BC557B">
            <w:pPr>
              <w:numPr>
                <w:ilvl w:val="0"/>
                <w:numId w:val="14"/>
              </w:numPr>
              <w:ind w:left="312" w:hanging="283"/>
              <w:jc w:val="both"/>
              <w:rPr>
                <w:rFonts w:ascii="Century Gothic" w:hAnsi="Century Gothic"/>
                <w:sz w:val="20"/>
                <w:szCs w:val="20"/>
              </w:rPr>
            </w:pPr>
            <w:proofErr w:type="gramStart"/>
            <w:r w:rsidRPr="00FD275B">
              <w:rPr>
                <w:rFonts w:ascii="Century Gothic" w:hAnsi="Century Gothic"/>
                <w:sz w:val="20"/>
                <w:szCs w:val="20"/>
              </w:rPr>
              <w:t>recapito</w:t>
            </w:r>
            <w:proofErr w:type="gramEnd"/>
            <w:r w:rsidRPr="00FD275B">
              <w:rPr>
                <w:rFonts w:ascii="Century Gothic" w:hAnsi="Century Gothic"/>
                <w:sz w:val="20"/>
                <w:szCs w:val="20"/>
              </w:rPr>
              <w:t xml:space="preserve"> telefonico e orari di attività della segreteria</w:t>
            </w:r>
          </w:p>
          <w:p w:rsidR="00BC557B" w:rsidRDefault="00BC557B" w:rsidP="00BC557B">
            <w:pPr>
              <w:numPr>
                <w:ilvl w:val="0"/>
                <w:numId w:val="14"/>
              </w:numPr>
              <w:ind w:left="312" w:hanging="283"/>
              <w:jc w:val="both"/>
              <w:rPr>
                <w:rFonts w:ascii="Century Gothic" w:hAnsi="Century Gothic"/>
                <w:sz w:val="20"/>
                <w:szCs w:val="20"/>
              </w:rPr>
            </w:pPr>
            <w:proofErr w:type="gramStart"/>
            <w:r w:rsidRPr="00FD275B">
              <w:rPr>
                <w:rFonts w:ascii="Century Gothic" w:hAnsi="Century Gothic"/>
                <w:sz w:val="20"/>
                <w:szCs w:val="20"/>
              </w:rPr>
              <w:t>composizione</w:t>
            </w:r>
            <w:proofErr w:type="gramEnd"/>
            <w:r w:rsidRPr="00FD275B">
              <w:rPr>
                <w:rFonts w:ascii="Century Gothic" w:hAnsi="Century Gothic"/>
                <w:sz w:val="20"/>
                <w:szCs w:val="20"/>
              </w:rPr>
              <w:t xml:space="preserve"> dell'equipe medico infermieristica assegnata</w:t>
            </w:r>
          </w:p>
        </w:tc>
        <w:tc>
          <w:tcPr>
            <w:tcW w:w="586" w:type="pct"/>
            <w:shd w:val="clear" w:color="auto" w:fill="auto"/>
            <w:tcMar>
              <w:left w:w="28" w:type="dxa"/>
              <w:right w:w="28" w:type="dxa"/>
            </w:tcMar>
            <w:vAlign w:val="center"/>
          </w:tcPr>
          <w:p w:rsidR="00BC557B" w:rsidRPr="00D41F7C" w:rsidRDefault="00BC557B" w:rsidP="00BC557B">
            <w:pPr>
              <w:jc w:val="center"/>
              <w:rPr>
                <w:rFonts w:ascii="Century Gothic" w:hAnsi="Century Gothic"/>
                <w:sz w:val="20"/>
                <w:szCs w:val="20"/>
              </w:rPr>
            </w:pPr>
            <w:r w:rsidRPr="00503A26">
              <w:rPr>
                <w:rFonts w:ascii="Century Gothic" w:hAnsi="Century Gothic"/>
                <w:sz w:val="20"/>
                <w:szCs w:val="20"/>
              </w:rPr>
              <w:t>SI/NO</w:t>
            </w:r>
          </w:p>
        </w:tc>
      </w:tr>
      <w:tr w:rsidR="00BC557B" w:rsidRPr="00C92620" w:rsidTr="00374158">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BC557B" w:rsidRPr="00387C37" w:rsidRDefault="00BC557B" w:rsidP="00BC557B">
            <w:pPr>
              <w:rPr>
                <w:rFonts w:ascii="Century Gothic" w:hAnsi="Century Gothic"/>
                <w:sz w:val="16"/>
                <w:szCs w:val="16"/>
              </w:rPr>
            </w:pPr>
            <w:r w:rsidRPr="00A8286C">
              <w:rPr>
                <w:rFonts w:ascii="Century Gothic" w:hAnsi="Century Gothic"/>
                <w:sz w:val="16"/>
                <w:szCs w:val="16"/>
              </w:rPr>
              <w:t>ES 2.2.1.c</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544CBA" w:rsidRDefault="00BC557B" w:rsidP="00BC557B">
            <w:pPr>
              <w:jc w:val="both"/>
              <w:rPr>
                <w:rFonts w:ascii="Century Gothic" w:hAnsi="Century Gothic"/>
                <w:sz w:val="20"/>
                <w:szCs w:val="20"/>
              </w:rPr>
            </w:pPr>
            <w:r>
              <w:rPr>
                <w:rFonts w:ascii="Century Gothic" w:hAnsi="Century Gothic"/>
                <w:sz w:val="20"/>
                <w:szCs w:val="20"/>
              </w:rPr>
              <w:t>Presenza di m</w:t>
            </w:r>
            <w:r w:rsidRPr="00D41F7C">
              <w:rPr>
                <w:rFonts w:ascii="Century Gothic" w:hAnsi="Century Gothic"/>
                <w:sz w:val="20"/>
                <w:szCs w:val="20"/>
              </w:rPr>
              <w:t>ateriale informativo (</w:t>
            </w:r>
            <w:r>
              <w:rPr>
                <w:rFonts w:ascii="Century Gothic" w:hAnsi="Century Gothic"/>
                <w:sz w:val="20"/>
                <w:szCs w:val="20"/>
              </w:rPr>
              <w:t>c</w:t>
            </w:r>
            <w:r w:rsidRPr="00D41F7C">
              <w:rPr>
                <w:rFonts w:ascii="Century Gothic" w:hAnsi="Century Gothic"/>
                <w:sz w:val="20"/>
                <w:szCs w:val="20"/>
              </w:rPr>
              <w:t xml:space="preserve">arta dei </w:t>
            </w:r>
            <w:r>
              <w:rPr>
                <w:rFonts w:ascii="Century Gothic" w:hAnsi="Century Gothic"/>
                <w:sz w:val="20"/>
                <w:szCs w:val="20"/>
              </w:rPr>
              <w:t>s</w:t>
            </w:r>
            <w:r w:rsidRPr="00D41F7C">
              <w:rPr>
                <w:rFonts w:ascii="Century Gothic" w:hAnsi="Century Gothic"/>
                <w:sz w:val="20"/>
                <w:szCs w:val="20"/>
              </w:rPr>
              <w:t>ervizi)</w:t>
            </w:r>
            <w:r>
              <w:rPr>
                <w:rFonts w:ascii="Century Gothic" w:hAnsi="Century Gothic"/>
                <w:sz w:val="20"/>
                <w:szCs w:val="20"/>
              </w:rPr>
              <w:t xml:space="preserve"> contenente</w:t>
            </w:r>
            <w:r w:rsidRPr="00D41F7C">
              <w:rPr>
                <w:rFonts w:ascii="Century Gothic" w:hAnsi="Century Gothic"/>
                <w:sz w:val="20"/>
                <w:szCs w:val="20"/>
              </w:rPr>
              <w:t>:</w:t>
            </w:r>
          </w:p>
          <w:p w:rsidR="00BC557B" w:rsidRDefault="00BC557B" w:rsidP="00BC557B">
            <w:pPr>
              <w:numPr>
                <w:ilvl w:val="0"/>
                <w:numId w:val="14"/>
              </w:numPr>
              <w:ind w:left="312" w:hanging="283"/>
              <w:jc w:val="both"/>
              <w:rPr>
                <w:rFonts w:ascii="Century Gothic" w:hAnsi="Century Gothic"/>
                <w:sz w:val="20"/>
                <w:szCs w:val="20"/>
              </w:rPr>
            </w:pPr>
            <w:proofErr w:type="gramStart"/>
            <w:r w:rsidRPr="00D41F7C">
              <w:rPr>
                <w:rFonts w:ascii="Century Gothic" w:hAnsi="Century Gothic"/>
                <w:sz w:val="20"/>
                <w:szCs w:val="20"/>
              </w:rPr>
              <w:t>le</w:t>
            </w:r>
            <w:proofErr w:type="gramEnd"/>
            <w:r w:rsidRPr="00D41F7C">
              <w:rPr>
                <w:rFonts w:ascii="Century Gothic" w:hAnsi="Century Gothic"/>
                <w:sz w:val="20"/>
                <w:szCs w:val="20"/>
              </w:rPr>
              <w:t xml:space="preserve"> modalità per il concreto eserc</w:t>
            </w:r>
            <w:r>
              <w:rPr>
                <w:rFonts w:ascii="Century Gothic" w:hAnsi="Century Gothic"/>
                <w:sz w:val="20"/>
                <w:szCs w:val="20"/>
              </w:rPr>
              <w:t>izio dei diritti dei cittadini</w:t>
            </w:r>
          </w:p>
          <w:p w:rsidR="00BC557B" w:rsidRPr="008652A8" w:rsidRDefault="00BC557B" w:rsidP="00BC557B">
            <w:pPr>
              <w:numPr>
                <w:ilvl w:val="0"/>
                <w:numId w:val="14"/>
              </w:numPr>
              <w:ind w:left="312" w:hanging="283"/>
              <w:jc w:val="both"/>
              <w:rPr>
                <w:rFonts w:ascii="Century Gothic" w:hAnsi="Century Gothic"/>
                <w:sz w:val="20"/>
                <w:szCs w:val="20"/>
              </w:rPr>
            </w:pPr>
            <w:proofErr w:type="gramStart"/>
            <w:r w:rsidRPr="00D41F7C">
              <w:rPr>
                <w:rFonts w:ascii="Century Gothic" w:hAnsi="Century Gothic"/>
                <w:sz w:val="20"/>
                <w:szCs w:val="20"/>
              </w:rPr>
              <w:t>i</w:t>
            </w:r>
            <w:proofErr w:type="gramEnd"/>
            <w:r w:rsidRPr="00D41F7C">
              <w:rPr>
                <w:rFonts w:ascii="Century Gothic" w:hAnsi="Century Gothic"/>
                <w:sz w:val="20"/>
                <w:szCs w:val="20"/>
              </w:rPr>
              <w:t xml:space="preserve"> criteri per l’accesso alle prestazioni e le modalità di erogazione delle stesse</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D41F7C" w:rsidRDefault="00BC557B" w:rsidP="00BC557B">
            <w:pPr>
              <w:jc w:val="center"/>
              <w:rPr>
                <w:rFonts w:ascii="Century Gothic" w:hAnsi="Century Gothic"/>
                <w:sz w:val="20"/>
                <w:szCs w:val="20"/>
              </w:rPr>
            </w:pPr>
            <w:r w:rsidRPr="00D41F7C">
              <w:rPr>
                <w:rFonts w:ascii="Century Gothic" w:hAnsi="Century Gothic"/>
                <w:sz w:val="20"/>
                <w:szCs w:val="20"/>
              </w:rPr>
              <w:t>SI/NO</w:t>
            </w:r>
          </w:p>
        </w:tc>
      </w:tr>
      <w:tr w:rsidR="00BC557B" w:rsidRPr="00A1697E" w:rsidTr="00374158">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BC557B" w:rsidRPr="00387C37" w:rsidRDefault="00BC557B" w:rsidP="00BC557B">
            <w:pPr>
              <w:rPr>
                <w:rFonts w:ascii="Century Gothic" w:hAnsi="Century Gothic"/>
                <w:sz w:val="16"/>
                <w:szCs w:val="16"/>
              </w:rPr>
            </w:pPr>
            <w:r w:rsidRPr="00E901B5">
              <w:rPr>
                <w:rFonts w:ascii="Century Gothic" w:hAnsi="Century Gothic"/>
                <w:sz w:val="16"/>
                <w:szCs w:val="16"/>
              </w:rPr>
              <w:t>AC 3.2.4.a</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E901B5" w:rsidRDefault="00BC557B" w:rsidP="00BC557B">
            <w:pPr>
              <w:jc w:val="both"/>
              <w:rPr>
                <w:rFonts w:ascii="Century Gothic" w:hAnsi="Century Gothic"/>
                <w:sz w:val="20"/>
                <w:szCs w:val="20"/>
              </w:rPr>
            </w:pPr>
            <w:r w:rsidRPr="00E901B5">
              <w:rPr>
                <w:rFonts w:ascii="Century Gothic" w:hAnsi="Century Gothic"/>
                <w:sz w:val="20"/>
                <w:szCs w:val="20"/>
              </w:rPr>
              <w:t>La carta dei servizi è:</w:t>
            </w:r>
          </w:p>
          <w:p w:rsidR="00BC557B" w:rsidRPr="00E901B5" w:rsidRDefault="00BC557B" w:rsidP="00BC557B">
            <w:pPr>
              <w:numPr>
                <w:ilvl w:val="0"/>
                <w:numId w:val="14"/>
              </w:numPr>
              <w:ind w:left="312" w:hanging="283"/>
              <w:jc w:val="both"/>
              <w:rPr>
                <w:rFonts w:ascii="Century Gothic" w:hAnsi="Century Gothic"/>
                <w:sz w:val="20"/>
                <w:szCs w:val="20"/>
              </w:rPr>
            </w:pPr>
            <w:proofErr w:type="gramStart"/>
            <w:r w:rsidRPr="00E901B5">
              <w:rPr>
                <w:rFonts w:ascii="Century Gothic" w:hAnsi="Century Gothic"/>
                <w:sz w:val="20"/>
                <w:szCs w:val="20"/>
              </w:rPr>
              <w:t>datata</w:t>
            </w:r>
            <w:proofErr w:type="gramEnd"/>
            <w:r w:rsidRPr="00E901B5">
              <w:rPr>
                <w:rFonts w:ascii="Century Gothic" w:hAnsi="Century Gothic"/>
                <w:sz w:val="20"/>
                <w:szCs w:val="20"/>
              </w:rPr>
              <w:t xml:space="preserve"> e aggiornata</w:t>
            </w:r>
          </w:p>
          <w:p w:rsidR="00BC557B" w:rsidRPr="00E901B5" w:rsidRDefault="00BC557B" w:rsidP="00BC557B">
            <w:pPr>
              <w:numPr>
                <w:ilvl w:val="0"/>
                <w:numId w:val="14"/>
              </w:numPr>
              <w:ind w:left="312" w:hanging="283"/>
              <w:jc w:val="both"/>
              <w:rPr>
                <w:rFonts w:ascii="Century Gothic" w:hAnsi="Century Gothic"/>
                <w:sz w:val="20"/>
                <w:szCs w:val="20"/>
              </w:rPr>
            </w:pPr>
            <w:proofErr w:type="gramStart"/>
            <w:r w:rsidRPr="00E901B5">
              <w:rPr>
                <w:rFonts w:ascii="Century Gothic" w:hAnsi="Century Gothic"/>
                <w:sz w:val="20"/>
                <w:szCs w:val="20"/>
              </w:rPr>
              <w:t>esposta</w:t>
            </w:r>
            <w:proofErr w:type="gramEnd"/>
            <w:r w:rsidRPr="00E901B5">
              <w:rPr>
                <w:rFonts w:ascii="Century Gothic" w:hAnsi="Century Gothic"/>
                <w:sz w:val="20"/>
                <w:szCs w:val="20"/>
              </w:rPr>
              <w:t xml:space="preserve"> e a disposizione del pubblico/pubblicata su sito web (se esistente)</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A1697E" w:rsidRDefault="00BC557B" w:rsidP="00BC557B">
            <w:pPr>
              <w:jc w:val="center"/>
              <w:rPr>
                <w:rFonts w:ascii="Century Gothic" w:hAnsi="Century Gothic"/>
                <w:sz w:val="20"/>
                <w:szCs w:val="20"/>
              </w:rPr>
            </w:pPr>
            <w:r w:rsidRPr="00E901B5">
              <w:rPr>
                <w:rFonts w:ascii="Century Gothic" w:hAnsi="Century Gothic"/>
                <w:sz w:val="20"/>
                <w:szCs w:val="20"/>
              </w:rPr>
              <w:t>SI/NO</w:t>
            </w:r>
          </w:p>
        </w:tc>
      </w:tr>
      <w:tr w:rsidR="00BC557B" w:rsidRPr="00A1697E" w:rsidTr="00374158">
        <w:trPr>
          <w:cantSplit/>
          <w:trHeight w:val="2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BC557B" w:rsidRPr="00544CBA" w:rsidRDefault="00BC557B" w:rsidP="00BC557B">
            <w:pPr>
              <w:rPr>
                <w:rFonts w:ascii="Century Gothic" w:hAnsi="Century Gothic"/>
                <w:sz w:val="16"/>
                <w:szCs w:val="16"/>
              </w:rPr>
            </w:pPr>
            <w:r w:rsidRPr="00453AC2">
              <w:rPr>
                <w:rFonts w:ascii="Century Gothic" w:hAnsi="Century Gothic"/>
                <w:sz w:val="16"/>
                <w:szCs w:val="16"/>
              </w:rPr>
              <w:t>AC 3.2.4.a</w:t>
            </w:r>
          </w:p>
        </w:tc>
        <w:tc>
          <w:tcPr>
            <w:tcW w:w="3754"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rsidR="00BC557B" w:rsidRPr="00B31BE3" w:rsidRDefault="00BC557B" w:rsidP="00BC557B">
            <w:pPr>
              <w:jc w:val="both"/>
              <w:rPr>
                <w:rFonts w:ascii="Century Gothic" w:hAnsi="Century Gothic"/>
                <w:sz w:val="20"/>
                <w:szCs w:val="20"/>
              </w:rPr>
            </w:pPr>
            <w:r w:rsidRPr="00B31BE3">
              <w:rPr>
                <w:rFonts w:ascii="Century Gothic" w:hAnsi="Century Gothic"/>
                <w:sz w:val="20"/>
                <w:szCs w:val="20"/>
              </w:rPr>
              <w:t>La carta dei servizi contiene:</w:t>
            </w:r>
          </w:p>
          <w:p w:rsidR="00BC557B" w:rsidRPr="00B31BE3" w:rsidRDefault="00BC557B" w:rsidP="00BC557B">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d</w:t>
            </w:r>
            <w:r>
              <w:rPr>
                <w:rFonts w:ascii="Century Gothic" w:hAnsi="Century Gothic"/>
                <w:sz w:val="20"/>
                <w:szCs w:val="20"/>
              </w:rPr>
              <w:t>escrizione</w:t>
            </w:r>
            <w:proofErr w:type="gramEnd"/>
            <w:r>
              <w:rPr>
                <w:rFonts w:ascii="Century Gothic" w:hAnsi="Century Gothic"/>
                <w:sz w:val="20"/>
                <w:szCs w:val="20"/>
              </w:rPr>
              <w:t xml:space="preserve"> dell’unità d’offerta</w:t>
            </w:r>
          </w:p>
          <w:p w:rsidR="00BC557B" w:rsidRPr="00B31BE3" w:rsidRDefault="00BC557B" w:rsidP="00BC557B">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condizioni</w:t>
            </w:r>
            <w:proofErr w:type="gramEnd"/>
            <w:r w:rsidRPr="00B31BE3">
              <w:rPr>
                <w:rFonts w:ascii="Century Gothic" w:hAnsi="Century Gothic"/>
                <w:sz w:val="20"/>
                <w:szCs w:val="20"/>
              </w:rPr>
              <w:t xml:space="preserve"> che danno diritto all'accesso</w:t>
            </w:r>
          </w:p>
          <w:p w:rsidR="00BC557B" w:rsidRPr="00B31BE3" w:rsidRDefault="00BC557B" w:rsidP="00BC557B">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criteri</w:t>
            </w:r>
            <w:proofErr w:type="gramEnd"/>
            <w:r w:rsidRPr="00B31BE3">
              <w:rPr>
                <w:rFonts w:ascii="Century Gothic" w:hAnsi="Century Gothic"/>
                <w:sz w:val="20"/>
                <w:szCs w:val="20"/>
              </w:rPr>
              <w:t xml:space="preserve"> di presa in carico e dimissioni dell’utente</w:t>
            </w:r>
          </w:p>
          <w:p w:rsidR="00BC557B" w:rsidRPr="00B31BE3" w:rsidRDefault="00BC557B" w:rsidP="00BC557B">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definizione</w:t>
            </w:r>
            <w:proofErr w:type="gramEnd"/>
            <w:r w:rsidRPr="00B31BE3">
              <w:rPr>
                <w:rFonts w:ascii="Century Gothic" w:hAnsi="Century Gothic"/>
                <w:sz w:val="20"/>
                <w:szCs w:val="20"/>
              </w:rPr>
              <w:t xml:space="preserve"> delle modalità di erogazione delle presta</w:t>
            </w:r>
            <w:r>
              <w:rPr>
                <w:rFonts w:ascii="Century Gothic" w:hAnsi="Century Gothic"/>
                <w:sz w:val="20"/>
                <w:szCs w:val="20"/>
              </w:rPr>
              <w:t>zioni e delle attività previste</w:t>
            </w:r>
          </w:p>
          <w:p w:rsidR="00BC557B" w:rsidRDefault="00BC557B" w:rsidP="00BC557B">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orario</w:t>
            </w:r>
            <w:proofErr w:type="gramEnd"/>
            <w:r w:rsidRPr="00B31BE3">
              <w:rPr>
                <w:rFonts w:ascii="Century Gothic" w:hAnsi="Century Gothic"/>
                <w:sz w:val="20"/>
                <w:szCs w:val="20"/>
              </w:rPr>
              <w:t xml:space="preserve"> di funzionamento dell’unità d’offerta</w:t>
            </w:r>
          </w:p>
          <w:p w:rsidR="00BC557B" w:rsidRPr="00B21128" w:rsidRDefault="00BC557B" w:rsidP="00BC557B">
            <w:pPr>
              <w:numPr>
                <w:ilvl w:val="0"/>
                <w:numId w:val="14"/>
              </w:numPr>
              <w:ind w:left="312" w:hanging="283"/>
              <w:jc w:val="both"/>
              <w:rPr>
                <w:rFonts w:ascii="Century Gothic" w:hAnsi="Century Gothic"/>
                <w:sz w:val="20"/>
                <w:szCs w:val="20"/>
              </w:rPr>
            </w:pPr>
            <w:proofErr w:type="gramStart"/>
            <w:r w:rsidRPr="00B21128">
              <w:rPr>
                <w:rFonts w:ascii="Century Gothic" w:hAnsi="Century Gothic"/>
                <w:sz w:val="20"/>
                <w:szCs w:val="20"/>
              </w:rPr>
              <w:t>raggiungibilità</w:t>
            </w:r>
            <w:proofErr w:type="gramEnd"/>
            <w:r w:rsidRPr="00B21128">
              <w:rPr>
                <w:rFonts w:ascii="Century Gothic" w:hAnsi="Century Gothic"/>
                <w:sz w:val="20"/>
                <w:szCs w:val="20"/>
              </w:rPr>
              <w:t xml:space="preserve"> dell’unità d’offerta </w:t>
            </w:r>
            <w:r w:rsidRPr="00534933">
              <w:rPr>
                <w:rFonts w:ascii="Century Gothic" w:hAnsi="Century Gothic"/>
                <w:sz w:val="20"/>
                <w:szCs w:val="20"/>
              </w:rPr>
              <w:t>(</w:t>
            </w:r>
            <w:r w:rsidRPr="0063134E">
              <w:rPr>
                <w:rFonts w:ascii="Century Gothic" w:hAnsi="Century Gothic"/>
                <w:sz w:val="20"/>
                <w:szCs w:val="20"/>
              </w:rPr>
              <w:t xml:space="preserve">sede </w:t>
            </w:r>
            <w:r>
              <w:rPr>
                <w:rFonts w:ascii="Century Gothic" w:hAnsi="Century Gothic"/>
                <w:sz w:val="20"/>
                <w:szCs w:val="20"/>
              </w:rPr>
              <w:t>operativa regionale</w:t>
            </w:r>
            <w:r w:rsidRPr="00534933">
              <w:rPr>
                <w:rFonts w:ascii="Century Gothic" w:hAnsi="Century Gothic"/>
                <w:sz w:val="20"/>
                <w:szCs w:val="20"/>
              </w:rPr>
              <w:t>)</w:t>
            </w:r>
            <w:r>
              <w:rPr>
                <w:rFonts w:ascii="Century Gothic" w:hAnsi="Century Gothic"/>
                <w:sz w:val="20"/>
                <w:szCs w:val="20"/>
              </w:rPr>
              <w:t xml:space="preserve"> </w:t>
            </w:r>
            <w:r w:rsidRPr="00B21128">
              <w:rPr>
                <w:rFonts w:ascii="Century Gothic" w:hAnsi="Century Gothic"/>
                <w:sz w:val="20"/>
                <w:szCs w:val="20"/>
              </w:rPr>
              <w:t>con i mezzi di trasporto</w:t>
            </w:r>
          </w:p>
          <w:p w:rsidR="00BC557B" w:rsidRPr="00B31BE3" w:rsidRDefault="00BC557B" w:rsidP="00BC557B">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strumenti</w:t>
            </w:r>
            <w:proofErr w:type="gramEnd"/>
            <w:r w:rsidRPr="00B31BE3">
              <w:rPr>
                <w:rFonts w:ascii="Century Gothic" w:hAnsi="Century Gothic"/>
                <w:sz w:val="20"/>
                <w:szCs w:val="20"/>
              </w:rPr>
              <w:t xml:space="preserve"> e modalità atti a tutelare i diritti delle persone assistite</w:t>
            </w:r>
          </w:p>
          <w:p w:rsidR="00BC557B" w:rsidRPr="00246D11" w:rsidRDefault="00BC557B" w:rsidP="00BC557B">
            <w:pPr>
              <w:numPr>
                <w:ilvl w:val="0"/>
                <w:numId w:val="14"/>
              </w:numPr>
              <w:ind w:left="312" w:hanging="283"/>
              <w:jc w:val="both"/>
              <w:rPr>
                <w:rFonts w:ascii="Century Gothic" w:hAnsi="Century Gothic"/>
                <w:sz w:val="20"/>
                <w:szCs w:val="20"/>
              </w:rPr>
            </w:pPr>
            <w:proofErr w:type="gramStart"/>
            <w:r w:rsidRPr="00246D11">
              <w:rPr>
                <w:rFonts w:ascii="Century Gothic" w:hAnsi="Century Gothic"/>
                <w:sz w:val="20"/>
                <w:szCs w:val="20"/>
              </w:rPr>
              <w:t>definizione</w:t>
            </w:r>
            <w:proofErr w:type="gramEnd"/>
            <w:r w:rsidRPr="00246D11">
              <w:rPr>
                <w:rFonts w:ascii="Century Gothic" w:hAnsi="Century Gothic"/>
                <w:sz w:val="20"/>
                <w:szCs w:val="20"/>
              </w:rPr>
              <w:t xml:space="preserve"> dei tempi di gestione segnalazioni e reclami</w:t>
            </w:r>
          </w:p>
          <w:p w:rsidR="00BC557B" w:rsidRPr="00246D11" w:rsidRDefault="00BC557B" w:rsidP="00BC557B">
            <w:pPr>
              <w:numPr>
                <w:ilvl w:val="0"/>
                <w:numId w:val="14"/>
              </w:numPr>
              <w:ind w:left="312" w:hanging="283"/>
              <w:jc w:val="both"/>
              <w:rPr>
                <w:rFonts w:ascii="Century Gothic" w:hAnsi="Century Gothic"/>
                <w:sz w:val="20"/>
                <w:szCs w:val="20"/>
              </w:rPr>
            </w:pPr>
            <w:proofErr w:type="gramStart"/>
            <w:r w:rsidRPr="00246D11">
              <w:rPr>
                <w:rFonts w:ascii="Century Gothic" w:hAnsi="Century Gothic"/>
                <w:sz w:val="20"/>
                <w:szCs w:val="20"/>
              </w:rPr>
              <w:t>definizione</w:t>
            </w:r>
            <w:proofErr w:type="gramEnd"/>
            <w:r w:rsidRPr="00246D11">
              <w:rPr>
                <w:rFonts w:ascii="Century Gothic" w:hAnsi="Century Gothic"/>
                <w:sz w:val="20"/>
                <w:szCs w:val="20"/>
              </w:rPr>
              <w:t xml:space="preserve"> delle indicazioni in caso di dimissioni/trasferimento ad altra struttura e per assicurare la continuità delle cure</w:t>
            </w:r>
          </w:p>
          <w:p w:rsidR="00BC557B" w:rsidRPr="00246D11" w:rsidRDefault="00BC557B" w:rsidP="00BC557B">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informazioni</w:t>
            </w:r>
            <w:proofErr w:type="gramEnd"/>
            <w:r w:rsidRPr="00B31BE3">
              <w:rPr>
                <w:rFonts w:ascii="Century Gothic" w:hAnsi="Century Gothic"/>
                <w:sz w:val="20"/>
                <w:szCs w:val="20"/>
              </w:rPr>
              <w:t xml:space="preserve"> su strumenti, modalità e tempi di valutazione del grado di soddisfazione degli utenti e </w:t>
            </w:r>
            <w:proofErr w:type="spellStart"/>
            <w:r w:rsidRPr="00B31BE3">
              <w:rPr>
                <w:rFonts w:ascii="Century Gothic" w:hAnsi="Century Gothic"/>
                <w:sz w:val="20"/>
                <w:szCs w:val="20"/>
              </w:rPr>
              <w:t>caregiver</w:t>
            </w:r>
            <w:proofErr w:type="spellEnd"/>
            <w:r w:rsidRPr="00B31BE3">
              <w:rPr>
                <w:rFonts w:ascii="Century Gothic" w:hAnsi="Century Gothic"/>
                <w:sz w:val="20"/>
                <w:szCs w:val="20"/>
              </w:rPr>
              <w:t xml:space="preserve"> (rispetto alla qualità dei servizi ed alle </w:t>
            </w:r>
            <w:r w:rsidRPr="00246D11">
              <w:rPr>
                <w:rFonts w:ascii="Century Gothic" w:hAnsi="Century Gothic"/>
                <w:sz w:val="20"/>
                <w:szCs w:val="20"/>
              </w:rPr>
              <w:t>prestazioni usufruite), nonché per la rilevazione dei disservizi</w:t>
            </w:r>
          </w:p>
          <w:p w:rsidR="00BC557B" w:rsidRPr="00246D11" w:rsidRDefault="00BC557B" w:rsidP="00BC557B">
            <w:pPr>
              <w:numPr>
                <w:ilvl w:val="0"/>
                <w:numId w:val="14"/>
              </w:numPr>
              <w:ind w:left="312" w:hanging="283"/>
              <w:jc w:val="both"/>
              <w:rPr>
                <w:rFonts w:ascii="Century Gothic" w:hAnsi="Century Gothic"/>
                <w:sz w:val="20"/>
                <w:szCs w:val="20"/>
              </w:rPr>
            </w:pPr>
            <w:proofErr w:type="gramStart"/>
            <w:r w:rsidRPr="00246D11">
              <w:rPr>
                <w:rFonts w:ascii="Century Gothic" w:hAnsi="Century Gothic"/>
                <w:sz w:val="20"/>
                <w:szCs w:val="20"/>
              </w:rPr>
              <w:t>modalità</w:t>
            </w:r>
            <w:proofErr w:type="gramEnd"/>
            <w:r w:rsidRPr="00246D11">
              <w:rPr>
                <w:rFonts w:ascii="Century Gothic" w:hAnsi="Century Gothic"/>
                <w:sz w:val="20"/>
                <w:szCs w:val="20"/>
              </w:rPr>
              <w:t xml:space="preserve"> (inclusi i costi) </w:t>
            </w:r>
            <w:r>
              <w:rPr>
                <w:rFonts w:ascii="Century Gothic" w:hAnsi="Century Gothic"/>
                <w:sz w:val="20"/>
                <w:szCs w:val="20"/>
              </w:rPr>
              <w:t xml:space="preserve">e tempistiche </w:t>
            </w:r>
            <w:r w:rsidRPr="00246D11">
              <w:rPr>
                <w:rFonts w:ascii="Century Gothic" w:hAnsi="Century Gothic"/>
                <w:sz w:val="20"/>
                <w:szCs w:val="20"/>
              </w:rPr>
              <w:t>per l’accesso alla documentazione sociosanitaria o per ottenerne il rilascio</w:t>
            </w:r>
          </w:p>
          <w:p w:rsidR="00BC557B" w:rsidRPr="00B31BE3" w:rsidRDefault="00BC557B" w:rsidP="00BC557B">
            <w:pPr>
              <w:numPr>
                <w:ilvl w:val="0"/>
                <w:numId w:val="14"/>
              </w:numPr>
              <w:ind w:left="312" w:hanging="283"/>
              <w:jc w:val="both"/>
              <w:rPr>
                <w:rFonts w:ascii="Century Gothic" w:hAnsi="Century Gothic"/>
                <w:sz w:val="20"/>
                <w:szCs w:val="20"/>
              </w:rPr>
            </w:pPr>
            <w:proofErr w:type="gramStart"/>
            <w:r w:rsidRPr="00246D11">
              <w:rPr>
                <w:rFonts w:ascii="Century Gothic" w:hAnsi="Century Gothic"/>
                <w:sz w:val="20"/>
                <w:szCs w:val="20"/>
              </w:rPr>
              <w:t>scheda</w:t>
            </w:r>
            <w:proofErr w:type="gramEnd"/>
            <w:r w:rsidRPr="00246D11">
              <w:rPr>
                <w:rFonts w:ascii="Century Gothic" w:hAnsi="Century Gothic"/>
                <w:sz w:val="20"/>
                <w:szCs w:val="20"/>
              </w:rPr>
              <w:t xml:space="preserve"> di rilevazione del grado</w:t>
            </w:r>
            <w:r w:rsidRPr="00B31BE3">
              <w:rPr>
                <w:rFonts w:ascii="Century Gothic" w:hAnsi="Century Gothic"/>
                <w:sz w:val="20"/>
                <w:szCs w:val="20"/>
              </w:rPr>
              <w:t xml:space="preserve"> di soddisfazione (utenza/familiari) allegata alla carta dei servizi</w:t>
            </w:r>
          </w:p>
          <w:p w:rsidR="00BC557B" w:rsidRPr="003249B1" w:rsidRDefault="00BC557B" w:rsidP="00BC557B">
            <w:pPr>
              <w:numPr>
                <w:ilvl w:val="0"/>
                <w:numId w:val="14"/>
              </w:numPr>
              <w:ind w:left="312" w:hanging="283"/>
              <w:jc w:val="both"/>
              <w:rPr>
                <w:rFonts w:ascii="Century Gothic" w:hAnsi="Century Gothic"/>
                <w:sz w:val="20"/>
                <w:szCs w:val="20"/>
              </w:rPr>
            </w:pPr>
            <w:proofErr w:type="gramStart"/>
            <w:r w:rsidRPr="00B31BE3">
              <w:rPr>
                <w:rFonts w:ascii="Century Gothic" w:hAnsi="Century Gothic"/>
                <w:sz w:val="20"/>
                <w:szCs w:val="20"/>
              </w:rPr>
              <w:t>scheda</w:t>
            </w:r>
            <w:proofErr w:type="gramEnd"/>
            <w:r w:rsidRPr="00B31BE3">
              <w:rPr>
                <w:rFonts w:ascii="Century Gothic" w:hAnsi="Century Gothic"/>
                <w:sz w:val="20"/>
                <w:szCs w:val="20"/>
              </w:rPr>
              <w:t xml:space="preserve"> di rilevazione di apprezzamenti/reclami allegata alla carta dei servizi</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C557B" w:rsidRPr="00544CBA" w:rsidRDefault="00BC557B" w:rsidP="00BC557B">
            <w:pPr>
              <w:jc w:val="center"/>
              <w:rPr>
                <w:rFonts w:ascii="Century Gothic" w:hAnsi="Century Gothic"/>
                <w:sz w:val="20"/>
                <w:szCs w:val="20"/>
              </w:rPr>
            </w:pPr>
            <w:r w:rsidRPr="00A1697E">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trike/>
                <w:sz w:val="20"/>
                <w:szCs w:val="20"/>
              </w:rPr>
            </w:pPr>
            <w:r>
              <w:rPr>
                <w:rFonts w:ascii="Century Gothic" w:hAnsi="Century Gothic"/>
                <w:sz w:val="20"/>
                <w:szCs w:val="20"/>
              </w:rPr>
              <w:t>Note:</w:t>
            </w:r>
          </w:p>
        </w:tc>
        <w:tc>
          <w:tcPr>
            <w:tcW w:w="586" w:type="pct"/>
            <w:shd w:val="clear" w:color="auto" w:fill="auto"/>
            <w:tcMar>
              <w:left w:w="28" w:type="dxa"/>
              <w:right w:w="28" w:type="dxa"/>
            </w:tcMar>
            <w:vAlign w:val="center"/>
          </w:tcPr>
          <w:p w:rsidR="00BC557B" w:rsidRPr="00A1697E" w:rsidRDefault="00BC557B" w:rsidP="00BC557B">
            <w:pPr>
              <w:jc w:val="center"/>
              <w:rPr>
                <w:rFonts w:ascii="Century Gothic" w:hAnsi="Century Gothic"/>
                <w:sz w:val="20"/>
                <w:szCs w:val="20"/>
              </w:rPr>
            </w:pP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b/>
                <w:sz w:val="20"/>
                <w:szCs w:val="20"/>
              </w:rPr>
              <w:t>Sistema informativo</w:t>
            </w:r>
          </w:p>
        </w:tc>
        <w:tc>
          <w:tcPr>
            <w:tcW w:w="586" w:type="pct"/>
            <w:shd w:val="clear" w:color="auto" w:fill="auto"/>
            <w:tcMar>
              <w:left w:w="28" w:type="dxa"/>
              <w:right w:w="28" w:type="dxa"/>
            </w:tcMar>
            <w:vAlign w:val="center"/>
          </w:tcPr>
          <w:p w:rsidR="00BC557B" w:rsidRPr="00A1697E" w:rsidRDefault="00BC557B" w:rsidP="00BC557B">
            <w:pPr>
              <w:jc w:val="center"/>
              <w:rPr>
                <w:rStyle w:val="StileModSmall2"/>
                <w:szCs w:val="20"/>
              </w:rPr>
            </w:pP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r w:rsidRPr="00387C37">
              <w:rPr>
                <w:rFonts w:ascii="Century Gothic" w:hAnsi="Century Gothic"/>
                <w:sz w:val="16"/>
                <w:szCs w:val="16"/>
              </w:rPr>
              <w:t>ES 2.2.6.</w:t>
            </w: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Il soggetto gestore individua i bisogni informativi, predispone le strutture organizzative e le strumentazioni necessarie a garantire la qualità dei dati</w:t>
            </w:r>
          </w:p>
        </w:tc>
        <w:tc>
          <w:tcPr>
            <w:tcW w:w="586" w:type="pct"/>
            <w:shd w:val="clear" w:color="auto" w:fill="auto"/>
            <w:tcMar>
              <w:left w:w="28" w:type="dxa"/>
              <w:right w:w="28" w:type="dxa"/>
            </w:tcMar>
            <w:vAlign w:val="center"/>
          </w:tcPr>
          <w:p w:rsidR="00BC557B" w:rsidRDefault="00BC557B" w:rsidP="00BC557B">
            <w:pPr>
              <w:jc w:val="center"/>
            </w:pPr>
            <w:r w:rsidRPr="004961BD">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r w:rsidRPr="00387C37">
              <w:rPr>
                <w:rFonts w:ascii="Century Gothic" w:hAnsi="Century Gothic"/>
                <w:sz w:val="16"/>
                <w:szCs w:val="16"/>
              </w:rPr>
              <w:t>AC 3.2.5</w:t>
            </w: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 xml:space="preserve">Il soggetto gestore si dota di un sistema di contabilità analitica, riferito alla singola </w:t>
            </w:r>
            <w:proofErr w:type="spellStart"/>
            <w:r w:rsidRPr="00A1697E">
              <w:rPr>
                <w:rFonts w:ascii="Century Gothic" w:hAnsi="Century Gothic"/>
                <w:sz w:val="20"/>
                <w:szCs w:val="20"/>
              </w:rPr>
              <w:t>UdO</w:t>
            </w:r>
            <w:proofErr w:type="spellEnd"/>
            <w:r w:rsidRPr="00A1697E">
              <w:rPr>
                <w:rFonts w:ascii="Century Gothic" w:hAnsi="Century Gothic"/>
                <w:sz w:val="20"/>
                <w:szCs w:val="20"/>
              </w:rPr>
              <w:t>, nel rispetto della normativa vigente e delle indicazioni</w:t>
            </w:r>
            <w:r>
              <w:rPr>
                <w:rFonts w:ascii="Century Gothic" w:hAnsi="Century Gothic"/>
                <w:sz w:val="20"/>
                <w:szCs w:val="20"/>
              </w:rPr>
              <w:t xml:space="preserve"> </w:t>
            </w:r>
            <w:r w:rsidRPr="00E90073">
              <w:rPr>
                <w:rFonts w:ascii="Century Gothic" w:hAnsi="Century Gothic"/>
                <w:sz w:val="20"/>
                <w:szCs w:val="20"/>
              </w:rPr>
              <w:t>regionali</w:t>
            </w:r>
          </w:p>
        </w:tc>
        <w:tc>
          <w:tcPr>
            <w:tcW w:w="586" w:type="pct"/>
            <w:shd w:val="clear" w:color="auto" w:fill="auto"/>
            <w:tcMar>
              <w:left w:w="28" w:type="dxa"/>
              <w:right w:w="28" w:type="dxa"/>
            </w:tcMar>
            <w:vAlign w:val="center"/>
          </w:tcPr>
          <w:p w:rsidR="00BC557B" w:rsidRDefault="00BC557B" w:rsidP="00BC557B">
            <w:pPr>
              <w:jc w:val="center"/>
            </w:pPr>
            <w:r w:rsidRPr="004961BD">
              <w:rPr>
                <w:rFonts w:ascii="Century Gothic" w:hAnsi="Century Gothic"/>
                <w:sz w:val="20"/>
                <w:szCs w:val="20"/>
              </w:rPr>
              <w:t>SI/NO</w:t>
            </w:r>
          </w:p>
        </w:tc>
      </w:tr>
      <w:tr w:rsidR="00BC557B" w:rsidRPr="00A1697E" w:rsidTr="00374158">
        <w:trPr>
          <w:cantSplit/>
          <w:trHeight w:val="20"/>
        </w:trPr>
        <w:tc>
          <w:tcPr>
            <w:tcW w:w="660" w:type="pct"/>
            <w:shd w:val="clear" w:color="auto" w:fill="auto"/>
            <w:vAlign w:val="center"/>
          </w:tcPr>
          <w:p w:rsidR="00BC557B" w:rsidRPr="00387C37" w:rsidRDefault="00BC557B" w:rsidP="00BC557B">
            <w:pPr>
              <w:rPr>
                <w:rFonts w:ascii="Century Gothic" w:hAnsi="Century Gothic"/>
                <w:sz w:val="16"/>
                <w:szCs w:val="16"/>
              </w:rPr>
            </w:pPr>
          </w:p>
        </w:tc>
        <w:tc>
          <w:tcPr>
            <w:tcW w:w="3754" w:type="pct"/>
            <w:shd w:val="clear" w:color="auto" w:fill="auto"/>
            <w:tcMar>
              <w:left w:w="113" w:type="dxa"/>
              <w:right w:w="113" w:type="dxa"/>
            </w:tcMar>
            <w:vAlign w:val="center"/>
          </w:tcPr>
          <w:p w:rsidR="00BC557B" w:rsidRPr="00A1697E" w:rsidRDefault="00BC557B" w:rsidP="00BC557B">
            <w:pPr>
              <w:jc w:val="both"/>
              <w:rPr>
                <w:rFonts w:ascii="Century Gothic" w:hAnsi="Century Gothic"/>
                <w:sz w:val="20"/>
                <w:szCs w:val="20"/>
              </w:rPr>
            </w:pPr>
            <w:r w:rsidRPr="00A1697E">
              <w:rPr>
                <w:rFonts w:ascii="Century Gothic" w:hAnsi="Century Gothic"/>
                <w:sz w:val="20"/>
                <w:szCs w:val="20"/>
              </w:rPr>
              <w:t>Note:</w:t>
            </w:r>
          </w:p>
        </w:tc>
        <w:tc>
          <w:tcPr>
            <w:tcW w:w="586" w:type="pct"/>
            <w:shd w:val="clear" w:color="auto" w:fill="auto"/>
            <w:tcMar>
              <w:left w:w="28" w:type="dxa"/>
              <w:right w:w="28" w:type="dxa"/>
            </w:tcMar>
            <w:vAlign w:val="center"/>
          </w:tcPr>
          <w:p w:rsidR="00BC557B" w:rsidRPr="00A1697E" w:rsidRDefault="00BC557B" w:rsidP="00BC557B">
            <w:pPr>
              <w:jc w:val="center"/>
              <w:rPr>
                <w:rStyle w:val="StileModSmall2"/>
                <w:szCs w:val="20"/>
              </w:rPr>
            </w:pPr>
          </w:p>
        </w:tc>
      </w:tr>
    </w:tbl>
    <w:p w:rsidR="00B60214" w:rsidRDefault="00B602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1E0" w:firstRow="1" w:lastRow="1" w:firstColumn="1" w:lastColumn="1" w:noHBand="0" w:noVBand="0"/>
      </w:tblPr>
      <w:tblGrid>
        <w:gridCol w:w="3485"/>
        <w:gridCol w:w="1125"/>
        <w:gridCol w:w="3890"/>
        <w:gridCol w:w="1128"/>
      </w:tblGrid>
      <w:tr w:rsidR="00D76B58" w:rsidRPr="00141E21" w:rsidTr="007F1D6B">
        <w:trPr>
          <w:cantSplit/>
        </w:trPr>
        <w:tc>
          <w:tcPr>
            <w:tcW w:w="5000" w:type="pct"/>
            <w:gridSpan w:val="4"/>
            <w:shd w:val="clear" w:color="auto" w:fill="F2F2F2"/>
            <w:vAlign w:val="center"/>
          </w:tcPr>
          <w:p w:rsidR="00D76B58" w:rsidRPr="00D76B58" w:rsidRDefault="00D76B58" w:rsidP="007F1D6B">
            <w:pPr>
              <w:pStyle w:val="Titolo1"/>
              <w:spacing w:before="0" w:after="0"/>
              <w:jc w:val="center"/>
              <w:rPr>
                <w:rFonts w:ascii="Century Gothic" w:hAnsi="Century Gothic"/>
                <w:b w:val="0"/>
                <w:sz w:val="16"/>
                <w:szCs w:val="16"/>
              </w:rPr>
            </w:pPr>
            <w:r w:rsidRPr="00141E21">
              <w:rPr>
                <w:rFonts w:ascii="Century Gothic" w:hAnsi="Century Gothic"/>
                <w:b w:val="0"/>
              </w:rPr>
              <w:br w:type="page"/>
            </w:r>
            <w:r w:rsidRPr="00D76B58">
              <w:rPr>
                <w:rFonts w:ascii="Century Gothic" w:hAnsi="Century Gothic" w:cs="Times New Roman"/>
                <w:sz w:val="20"/>
                <w:szCs w:val="20"/>
              </w:rPr>
              <w:t>STANDARD ASSISTENZIALI</w:t>
            </w:r>
          </w:p>
          <w:p w:rsidR="00D76B58" w:rsidRPr="00D76B58" w:rsidRDefault="00D76B58" w:rsidP="007F1D6B">
            <w:pPr>
              <w:pStyle w:val="Titolo1"/>
              <w:spacing w:before="0" w:after="0"/>
              <w:jc w:val="center"/>
              <w:rPr>
                <w:rFonts w:ascii="Century Gothic" w:hAnsi="Century Gothic" w:cs="Times New Roman"/>
                <w:b w:val="0"/>
                <w:sz w:val="20"/>
              </w:rPr>
            </w:pPr>
            <w:r w:rsidRPr="002F4B73">
              <w:rPr>
                <w:rFonts w:ascii="Century Gothic" w:hAnsi="Century Gothic"/>
                <w:b w:val="0"/>
                <w:sz w:val="20"/>
                <w:szCs w:val="20"/>
              </w:rPr>
              <w:t xml:space="preserve">DGR n. </w:t>
            </w:r>
            <w:r w:rsidR="0007139C" w:rsidRPr="00FE0728">
              <w:rPr>
                <w:rFonts w:ascii="Century Gothic" w:hAnsi="Century Gothic"/>
                <w:b w:val="0"/>
                <w:sz w:val="20"/>
                <w:szCs w:val="20"/>
              </w:rPr>
              <w:t>5918/2016</w:t>
            </w:r>
            <w:r w:rsidR="00FE0728" w:rsidRPr="00FE0728">
              <w:rPr>
                <w:rFonts w:ascii="Century Gothic" w:hAnsi="Century Gothic"/>
                <w:b w:val="0"/>
                <w:sz w:val="20"/>
                <w:szCs w:val="20"/>
              </w:rPr>
              <w:t xml:space="preserve"> </w:t>
            </w:r>
            <w:r w:rsidR="00FE0728">
              <w:rPr>
                <w:rFonts w:ascii="Century Gothic" w:hAnsi="Century Gothic"/>
                <w:b w:val="0"/>
                <w:sz w:val="20"/>
                <w:szCs w:val="20"/>
              </w:rPr>
              <w:t>-</w:t>
            </w:r>
            <w:r w:rsidR="00CD4558" w:rsidRPr="002F4B73">
              <w:rPr>
                <w:rFonts w:ascii="Century Gothic" w:hAnsi="Century Gothic"/>
                <w:b w:val="0"/>
                <w:sz w:val="20"/>
                <w:szCs w:val="20"/>
              </w:rPr>
              <w:t xml:space="preserve"> DGR n. 2569/2014</w:t>
            </w:r>
          </w:p>
        </w:tc>
      </w:tr>
      <w:tr w:rsidR="00C3556E" w:rsidRPr="001632F6" w:rsidTr="007F1D6B">
        <w:tblPrEx>
          <w:tblCellMar>
            <w:left w:w="85" w:type="dxa"/>
            <w:right w:w="85" w:type="dxa"/>
          </w:tblCellMar>
        </w:tblPrEx>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C3556E" w:rsidRPr="00047582" w:rsidRDefault="00D645DA" w:rsidP="007F1D6B">
            <w:pPr>
              <w:keepNext/>
              <w:rPr>
                <w:rFonts w:ascii="Century Gothic" w:hAnsi="Century Gothic" w:cs="Arial"/>
                <w:b/>
                <w:sz w:val="20"/>
                <w:szCs w:val="20"/>
              </w:rPr>
            </w:pPr>
            <w:r w:rsidRPr="00047582">
              <w:rPr>
                <w:rFonts w:ascii="Century Gothic" w:hAnsi="Century Gothic" w:cs="Arial"/>
                <w:b/>
                <w:sz w:val="20"/>
                <w:szCs w:val="20"/>
              </w:rPr>
              <w:t xml:space="preserve">Tabella </w:t>
            </w:r>
            <w:r w:rsidR="00C3556E" w:rsidRPr="00047582">
              <w:rPr>
                <w:rFonts w:ascii="Century Gothic" w:hAnsi="Century Gothic" w:cs="Arial"/>
                <w:b/>
                <w:sz w:val="20"/>
                <w:szCs w:val="20"/>
              </w:rPr>
              <w:t xml:space="preserve">1 </w:t>
            </w:r>
            <w:r w:rsidR="00C3556E" w:rsidRPr="00047582">
              <w:rPr>
                <w:rFonts w:ascii="Century Gothic" w:hAnsi="Century Gothic" w:cs="Arial"/>
                <w:sz w:val="20"/>
                <w:szCs w:val="20"/>
              </w:rPr>
              <w:t xml:space="preserve">– </w:t>
            </w:r>
            <w:r w:rsidR="007C0549">
              <w:rPr>
                <w:rFonts w:ascii="Century Gothic" w:hAnsi="Century Gothic" w:cs="Arial"/>
                <w:sz w:val="20"/>
                <w:szCs w:val="20"/>
              </w:rPr>
              <w:t xml:space="preserve">Elenco degli operatori ai fini della </w:t>
            </w:r>
            <w:r w:rsidR="00C3556E" w:rsidRPr="00047582">
              <w:rPr>
                <w:rFonts w:ascii="Century Gothic" w:hAnsi="Century Gothic" w:cs="Arial"/>
                <w:sz w:val="20"/>
                <w:szCs w:val="20"/>
              </w:rPr>
              <w:t xml:space="preserve">verifica </w:t>
            </w:r>
            <w:r w:rsidR="007C0549">
              <w:rPr>
                <w:rFonts w:ascii="Century Gothic" w:hAnsi="Century Gothic" w:cs="Arial"/>
                <w:sz w:val="20"/>
                <w:szCs w:val="20"/>
              </w:rPr>
              <w:t xml:space="preserve">del </w:t>
            </w:r>
            <w:r w:rsidR="00C3556E" w:rsidRPr="00047582">
              <w:rPr>
                <w:rFonts w:ascii="Century Gothic" w:hAnsi="Century Gothic" w:cs="Arial"/>
                <w:sz w:val="20"/>
                <w:szCs w:val="20"/>
              </w:rPr>
              <w:t xml:space="preserve">possesso </w:t>
            </w:r>
            <w:r w:rsidR="007C0549">
              <w:rPr>
                <w:rFonts w:ascii="Century Gothic" w:hAnsi="Century Gothic" w:cs="Arial"/>
                <w:sz w:val="20"/>
                <w:szCs w:val="20"/>
              </w:rPr>
              <w:t xml:space="preserve">del </w:t>
            </w:r>
            <w:r w:rsidR="00C3556E" w:rsidRPr="00047582">
              <w:rPr>
                <w:rFonts w:ascii="Century Gothic" w:hAnsi="Century Gothic" w:cs="Arial"/>
                <w:sz w:val="20"/>
                <w:szCs w:val="20"/>
              </w:rPr>
              <w:t xml:space="preserve">titolo di studio e </w:t>
            </w:r>
            <w:r w:rsidR="007C0549">
              <w:rPr>
                <w:rFonts w:ascii="Century Gothic" w:hAnsi="Century Gothic" w:cs="Arial"/>
                <w:sz w:val="20"/>
                <w:szCs w:val="20"/>
              </w:rPr>
              <w:t>dell’</w:t>
            </w:r>
            <w:r w:rsidR="00C3556E" w:rsidRPr="00047582">
              <w:rPr>
                <w:rFonts w:ascii="Century Gothic" w:hAnsi="Century Gothic" w:cs="Arial"/>
                <w:sz w:val="20"/>
                <w:szCs w:val="20"/>
              </w:rPr>
              <w:t xml:space="preserve">iscrizione </w:t>
            </w:r>
            <w:r w:rsidR="007C0549">
              <w:rPr>
                <w:rFonts w:ascii="Century Gothic" w:hAnsi="Century Gothic" w:cs="Arial"/>
                <w:sz w:val="20"/>
                <w:szCs w:val="20"/>
              </w:rPr>
              <w:t xml:space="preserve">al relativo </w:t>
            </w:r>
            <w:r w:rsidR="00C3556E" w:rsidRPr="00047582">
              <w:rPr>
                <w:rFonts w:ascii="Century Gothic" w:hAnsi="Century Gothic" w:cs="Arial"/>
                <w:sz w:val="20"/>
                <w:szCs w:val="20"/>
              </w:rPr>
              <w:t>Albo/Ordine (se prevista)</w:t>
            </w:r>
          </w:p>
        </w:tc>
      </w:tr>
      <w:tr w:rsidR="00C3556E" w:rsidRPr="001632F6" w:rsidTr="007F1D6B">
        <w:tblPrEx>
          <w:tblCellMar>
            <w:left w:w="85" w:type="dxa"/>
            <w:right w:w="85" w:type="dxa"/>
          </w:tblCellMar>
        </w:tblPrEx>
        <w:trPr>
          <w:cantSplit/>
        </w:trPr>
        <w:tc>
          <w:tcPr>
            <w:tcW w:w="181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C3556E" w:rsidRPr="00047582" w:rsidRDefault="00C3556E" w:rsidP="007F1D6B">
            <w:pPr>
              <w:keepNext/>
              <w:rPr>
                <w:rFonts w:ascii="Century Gothic" w:hAnsi="Century Gothic" w:cs="Arial"/>
                <w:b/>
                <w:sz w:val="20"/>
                <w:szCs w:val="20"/>
              </w:rPr>
            </w:pPr>
            <w:r w:rsidRPr="00047582">
              <w:rPr>
                <w:rFonts w:ascii="Century Gothic" w:hAnsi="Century Gothic" w:cs="Arial"/>
                <w:b/>
                <w:sz w:val="20"/>
                <w:szCs w:val="20"/>
              </w:rPr>
              <w:t>Cognome e Nome</w:t>
            </w: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C3556E" w:rsidRPr="001632F6" w:rsidRDefault="00C3556E" w:rsidP="007F1D6B">
            <w:pPr>
              <w:keepNext/>
              <w:rPr>
                <w:rFonts w:ascii="Century Gothic" w:hAnsi="Century Gothic" w:cs="Arial"/>
                <w:b/>
                <w:sz w:val="20"/>
                <w:szCs w:val="20"/>
              </w:rPr>
            </w:pPr>
            <w:r w:rsidRPr="001632F6">
              <w:rPr>
                <w:rFonts w:ascii="Century Gothic" w:hAnsi="Century Gothic" w:cs="Arial"/>
                <w:b/>
                <w:sz w:val="20"/>
                <w:szCs w:val="20"/>
              </w:rPr>
              <w:t>Qualifica</w:t>
            </w:r>
          </w:p>
        </w:tc>
        <w:tc>
          <w:tcPr>
            <w:tcW w:w="202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C3556E" w:rsidRPr="001632F6" w:rsidRDefault="00C3556E" w:rsidP="007F1D6B">
            <w:pPr>
              <w:keepNext/>
              <w:rPr>
                <w:rFonts w:ascii="Century Gothic" w:hAnsi="Century Gothic" w:cs="Arial"/>
                <w:b/>
                <w:sz w:val="20"/>
                <w:szCs w:val="20"/>
              </w:rPr>
            </w:pPr>
            <w:r w:rsidRPr="001632F6">
              <w:rPr>
                <w:rFonts w:ascii="Century Gothic" w:hAnsi="Century Gothic" w:cs="Arial"/>
                <w:b/>
                <w:sz w:val="20"/>
                <w:szCs w:val="20"/>
              </w:rPr>
              <w:t>Titolo di studio</w:t>
            </w:r>
          </w:p>
        </w:tc>
        <w:tc>
          <w:tcPr>
            <w:tcW w:w="58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C3556E" w:rsidRPr="00D645DA" w:rsidRDefault="00C3556E" w:rsidP="007F1D6B">
            <w:pPr>
              <w:keepNext/>
              <w:rPr>
                <w:rFonts w:ascii="Century Gothic" w:hAnsi="Century Gothic" w:cs="Arial"/>
                <w:b/>
                <w:sz w:val="18"/>
                <w:szCs w:val="18"/>
              </w:rPr>
            </w:pPr>
            <w:r w:rsidRPr="00D645DA">
              <w:rPr>
                <w:rFonts w:ascii="Century Gothic" w:hAnsi="Century Gothic" w:cs="Arial"/>
                <w:b/>
                <w:sz w:val="18"/>
                <w:szCs w:val="18"/>
              </w:rPr>
              <w:t xml:space="preserve">Iscrizione Albo </w:t>
            </w:r>
          </w:p>
        </w:tc>
      </w:tr>
      <w:tr w:rsidR="00C3556E" w:rsidRPr="001632F6" w:rsidTr="007F1D6B">
        <w:tblPrEx>
          <w:tblCellMar>
            <w:left w:w="85" w:type="dxa"/>
            <w:right w:w="85" w:type="dxa"/>
          </w:tblCellMar>
        </w:tblPrEx>
        <w:trPr>
          <w:cantSplit/>
        </w:trPr>
        <w:tc>
          <w:tcPr>
            <w:tcW w:w="181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047582" w:rsidRDefault="00C3556E" w:rsidP="007F1D6B">
            <w:pPr>
              <w:keepNext/>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202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r>
      <w:tr w:rsidR="00C3556E" w:rsidRPr="001632F6" w:rsidTr="007F1D6B">
        <w:tblPrEx>
          <w:tblCellMar>
            <w:left w:w="85" w:type="dxa"/>
            <w:right w:w="85" w:type="dxa"/>
          </w:tblCellMar>
        </w:tblPrEx>
        <w:trPr>
          <w:cantSplit/>
        </w:trPr>
        <w:tc>
          <w:tcPr>
            <w:tcW w:w="181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047582" w:rsidRDefault="00C3556E" w:rsidP="007F1D6B">
            <w:pPr>
              <w:keepNext/>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202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r>
      <w:tr w:rsidR="00C3556E" w:rsidRPr="001632F6" w:rsidTr="007F1D6B">
        <w:tblPrEx>
          <w:tblCellMar>
            <w:left w:w="85" w:type="dxa"/>
            <w:right w:w="85" w:type="dxa"/>
          </w:tblCellMar>
        </w:tblPrEx>
        <w:trPr>
          <w:cantSplit/>
        </w:trPr>
        <w:tc>
          <w:tcPr>
            <w:tcW w:w="181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202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r>
      <w:tr w:rsidR="00C3556E" w:rsidRPr="001632F6" w:rsidTr="007F1D6B">
        <w:tblPrEx>
          <w:tblCellMar>
            <w:left w:w="85" w:type="dxa"/>
            <w:right w:w="85" w:type="dxa"/>
          </w:tblCellMar>
        </w:tblPrEx>
        <w:trPr>
          <w:cantSplit/>
        </w:trPr>
        <w:tc>
          <w:tcPr>
            <w:tcW w:w="181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202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r>
      <w:tr w:rsidR="00C3556E" w:rsidRPr="001632F6" w:rsidTr="007F1D6B">
        <w:tblPrEx>
          <w:tblCellMar>
            <w:left w:w="85" w:type="dxa"/>
            <w:right w:w="85" w:type="dxa"/>
          </w:tblCellMar>
        </w:tblPrEx>
        <w:trPr>
          <w:cantSplit/>
        </w:trPr>
        <w:tc>
          <w:tcPr>
            <w:tcW w:w="181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202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3556E" w:rsidRPr="001632F6" w:rsidRDefault="00C3556E" w:rsidP="007F1D6B">
            <w:pPr>
              <w:keepNext/>
              <w:rPr>
                <w:rFonts w:ascii="Century Gothic" w:hAnsi="Century Gothic" w:cs="Arial"/>
                <w:sz w:val="20"/>
                <w:szCs w:val="20"/>
              </w:rPr>
            </w:pPr>
          </w:p>
        </w:tc>
      </w:tr>
      <w:tr w:rsidR="00F74898" w:rsidRPr="001632F6" w:rsidTr="007F1D6B">
        <w:tblPrEx>
          <w:tblCellMar>
            <w:left w:w="85" w:type="dxa"/>
            <w:right w:w="85" w:type="dxa"/>
          </w:tblCellMar>
        </w:tblPrEx>
        <w:trPr>
          <w:cantSplit/>
        </w:trPr>
        <w:tc>
          <w:tcPr>
            <w:tcW w:w="181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74898" w:rsidRPr="001632F6" w:rsidRDefault="00F74898" w:rsidP="007F1D6B">
            <w:pPr>
              <w:keepNext/>
              <w:rPr>
                <w:rFonts w:ascii="Century Gothic" w:hAnsi="Century Gothic" w:cs="Arial"/>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74898" w:rsidRPr="001632F6" w:rsidRDefault="00F74898" w:rsidP="007F1D6B">
            <w:pPr>
              <w:keepNext/>
              <w:rPr>
                <w:rFonts w:ascii="Century Gothic" w:hAnsi="Century Gothic" w:cs="Arial"/>
                <w:sz w:val="20"/>
                <w:szCs w:val="20"/>
              </w:rPr>
            </w:pPr>
          </w:p>
        </w:tc>
        <w:tc>
          <w:tcPr>
            <w:tcW w:w="202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74898" w:rsidRPr="001632F6" w:rsidRDefault="00F74898" w:rsidP="007F1D6B">
            <w:pPr>
              <w:keepNext/>
              <w:rPr>
                <w:rFonts w:ascii="Century Gothic" w:hAnsi="Century Gothic" w:cs="Arial"/>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74898" w:rsidRPr="001632F6" w:rsidRDefault="00F74898" w:rsidP="007F1D6B">
            <w:pPr>
              <w:keepNext/>
              <w:rPr>
                <w:rFonts w:ascii="Century Gothic" w:hAnsi="Century Gothic" w:cs="Arial"/>
                <w:sz w:val="20"/>
                <w:szCs w:val="20"/>
              </w:rPr>
            </w:pPr>
          </w:p>
        </w:tc>
      </w:tr>
      <w:tr w:rsidR="00D042C2" w:rsidRPr="001632F6" w:rsidTr="007F1D6B">
        <w:tblPrEx>
          <w:tblCellMar>
            <w:left w:w="85" w:type="dxa"/>
            <w:right w:w="85" w:type="dxa"/>
          </w:tblCellMar>
        </w:tblPrEx>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42C2" w:rsidRPr="00F74898" w:rsidRDefault="00D042C2" w:rsidP="00D042C2">
            <w:pPr>
              <w:rPr>
                <w:rFonts w:ascii="Century Gothic" w:hAnsi="Century Gothic" w:cs="Arial"/>
                <w:sz w:val="20"/>
                <w:szCs w:val="20"/>
              </w:rPr>
            </w:pPr>
            <w:r>
              <w:rPr>
                <w:rFonts w:ascii="Century Gothic" w:hAnsi="Century Gothic" w:cs="Arial"/>
                <w:sz w:val="20"/>
                <w:szCs w:val="20"/>
              </w:rPr>
              <w:t>Note:</w:t>
            </w:r>
          </w:p>
        </w:tc>
      </w:tr>
    </w:tbl>
    <w:p w:rsidR="00330761" w:rsidRDefault="00330761" w:rsidP="00330761">
      <w:pPr>
        <w:rPr>
          <w:rFonts w:ascii="Century Gothic" w:hAnsi="Century Gothic"/>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1E0" w:firstRow="1" w:lastRow="1" w:firstColumn="1" w:lastColumn="1" w:noHBand="0" w:noVBand="0"/>
      </w:tblPr>
      <w:tblGrid>
        <w:gridCol w:w="1271"/>
        <w:gridCol w:w="7229"/>
        <w:gridCol w:w="1128"/>
      </w:tblGrid>
      <w:tr w:rsidR="000471CD" w:rsidRPr="00141E21" w:rsidTr="005F13EC">
        <w:trPr>
          <w:cantSplit/>
        </w:trPr>
        <w:tc>
          <w:tcPr>
            <w:tcW w:w="660" w:type="pct"/>
            <w:shd w:val="clear" w:color="auto" w:fill="F2F2F2"/>
            <w:tcMar>
              <w:top w:w="28" w:type="dxa"/>
              <w:bottom w:w="28" w:type="dxa"/>
            </w:tcMar>
            <w:vAlign w:val="center"/>
          </w:tcPr>
          <w:p w:rsidR="000471CD" w:rsidRPr="00141E21" w:rsidRDefault="00141E21" w:rsidP="00FE0728">
            <w:pPr>
              <w:keepNext/>
              <w:jc w:val="both"/>
              <w:rPr>
                <w:rFonts w:ascii="Century Gothic" w:hAnsi="Century Gothic"/>
                <w:b/>
                <w:bCs/>
                <w:kern w:val="32"/>
                <w:sz w:val="20"/>
                <w:szCs w:val="20"/>
              </w:rPr>
            </w:pPr>
            <w:proofErr w:type="spellStart"/>
            <w:r w:rsidRPr="00141E21">
              <w:rPr>
                <w:rFonts w:ascii="Century Gothic" w:hAnsi="Century Gothic"/>
                <w:b/>
                <w:sz w:val="20"/>
              </w:rPr>
              <w:t>Rif.norm</w:t>
            </w:r>
            <w:proofErr w:type="spellEnd"/>
            <w:r w:rsidRPr="00141E21">
              <w:rPr>
                <w:rFonts w:ascii="Century Gothic" w:hAnsi="Century Gothic"/>
                <w:b/>
                <w:sz w:val="20"/>
              </w:rPr>
              <w:t>.</w:t>
            </w:r>
          </w:p>
        </w:tc>
        <w:tc>
          <w:tcPr>
            <w:tcW w:w="3754" w:type="pct"/>
            <w:tcBorders>
              <w:top w:val="single" w:sz="4" w:space="0" w:color="auto"/>
              <w:left w:val="single" w:sz="4" w:space="0" w:color="auto"/>
              <w:bottom w:val="single" w:sz="4" w:space="0" w:color="auto"/>
              <w:right w:val="single" w:sz="4" w:space="0" w:color="auto"/>
            </w:tcBorders>
            <w:shd w:val="clear" w:color="auto" w:fill="F2F2F2"/>
            <w:tcMar>
              <w:top w:w="28" w:type="dxa"/>
              <w:left w:w="113" w:type="dxa"/>
              <w:bottom w:w="28" w:type="dxa"/>
              <w:right w:w="113" w:type="dxa"/>
            </w:tcMar>
            <w:vAlign w:val="center"/>
          </w:tcPr>
          <w:p w:rsidR="000471CD" w:rsidRPr="00141E21" w:rsidRDefault="00F65583" w:rsidP="00FE0728">
            <w:pPr>
              <w:keepNext/>
              <w:rPr>
                <w:rFonts w:ascii="Century Gothic" w:hAnsi="Century Gothic"/>
                <w:b/>
                <w:sz w:val="20"/>
                <w:szCs w:val="20"/>
              </w:rPr>
            </w:pPr>
            <w:r>
              <w:rPr>
                <w:rFonts w:ascii="Century Gothic" w:hAnsi="Century Gothic"/>
                <w:b/>
                <w:sz w:val="20"/>
                <w:szCs w:val="20"/>
              </w:rPr>
              <w:t>Tabella 2</w:t>
            </w:r>
            <w:r w:rsidR="00A80A18">
              <w:rPr>
                <w:rFonts w:ascii="Century Gothic" w:hAnsi="Century Gothic"/>
                <w:b/>
                <w:sz w:val="20"/>
                <w:szCs w:val="20"/>
              </w:rPr>
              <w:t xml:space="preserve"> –</w:t>
            </w:r>
            <w:r w:rsidR="00D46111">
              <w:rPr>
                <w:rFonts w:ascii="Century Gothic" w:hAnsi="Century Gothic"/>
                <w:b/>
                <w:sz w:val="20"/>
                <w:szCs w:val="20"/>
              </w:rPr>
              <w:t xml:space="preserve"> R</w:t>
            </w:r>
            <w:r w:rsidR="000471CD" w:rsidRPr="00141E21">
              <w:rPr>
                <w:rFonts w:ascii="Century Gothic" w:hAnsi="Century Gothic"/>
                <w:b/>
                <w:sz w:val="20"/>
                <w:szCs w:val="20"/>
              </w:rPr>
              <w:t xml:space="preserve">equisiti gestionali </w:t>
            </w:r>
            <w:r w:rsidR="00BB1824" w:rsidRPr="00141E21">
              <w:rPr>
                <w:rFonts w:ascii="Century Gothic" w:hAnsi="Century Gothic"/>
                <w:b/>
                <w:sz w:val="20"/>
                <w:szCs w:val="20"/>
              </w:rPr>
              <w:t>del</w:t>
            </w:r>
            <w:r w:rsidR="00A80A18">
              <w:rPr>
                <w:rFonts w:ascii="Century Gothic" w:hAnsi="Century Gothic"/>
                <w:b/>
                <w:sz w:val="20"/>
                <w:szCs w:val="20"/>
              </w:rPr>
              <w:t>la settimana</w:t>
            </w:r>
            <w:r w:rsidR="00BB1824" w:rsidRPr="00141E21">
              <w:rPr>
                <w:rFonts w:ascii="Century Gothic" w:hAnsi="Century Gothic"/>
                <w:b/>
                <w:sz w:val="20"/>
                <w:szCs w:val="20"/>
              </w:rPr>
              <w:t xml:space="preserve"> </w:t>
            </w:r>
            <w:r w:rsidR="00A80A18">
              <w:rPr>
                <w:rFonts w:ascii="Century Gothic" w:hAnsi="Century Gothic"/>
                <w:b/>
                <w:sz w:val="20"/>
                <w:szCs w:val="20"/>
              </w:rPr>
              <w:t>verificata</w:t>
            </w:r>
            <w:r w:rsidR="00D46111">
              <w:rPr>
                <w:rFonts w:ascii="Century Gothic" w:hAnsi="Century Gothic"/>
                <w:b/>
                <w:sz w:val="20"/>
                <w:szCs w:val="20"/>
              </w:rPr>
              <w:t xml:space="preserve"> in sede di sopralluogo</w:t>
            </w:r>
          </w:p>
        </w:tc>
        <w:tc>
          <w:tcPr>
            <w:tcW w:w="586" w:type="pct"/>
            <w:shd w:val="clear" w:color="auto" w:fill="F2F2F2"/>
            <w:tcMar>
              <w:top w:w="28" w:type="dxa"/>
              <w:bottom w:w="28" w:type="dxa"/>
            </w:tcMar>
            <w:vAlign w:val="center"/>
          </w:tcPr>
          <w:p w:rsidR="000471CD" w:rsidRPr="00141E21" w:rsidRDefault="00141E21" w:rsidP="00FE0728">
            <w:pPr>
              <w:pStyle w:val="Titolo1"/>
              <w:spacing w:before="0" w:after="0"/>
              <w:jc w:val="center"/>
              <w:rPr>
                <w:rStyle w:val="Testosegnaposto"/>
                <w:rFonts w:ascii="Century Gothic" w:eastAsia="Calibri" w:hAnsi="Century Gothic" w:cs="Times New Roman"/>
                <w:color w:val="auto"/>
                <w:sz w:val="20"/>
                <w:szCs w:val="20"/>
              </w:rPr>
            </w:pPr>
            <w:r w:rsidRPr="00141E21">
              <w:rPr>
                <w:rStyle w:val="Testosegnaposto"/>
                <w:rFonts w:ascii="Century Gothic" w:eastAsia="Calibri" w:hAnsi="Century Gothic" w:cs="Times New Roman"/>
                <w:color w:val="auto"/>
                <w:sz w:val="20"/>
                <w:szCs w:val="20"/>
              </w:rPr>
              <w:t>Esito</w:t>
            </w:r>
          </w:p>
        </w:tc>
      </w:tr>
      <w:tr w:rsidR="0099248C" w:rsidRPr="00F65583" w:rsidTr="005F13EC">
        <w:trPr>
          <w:cantSplit/>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99248C" w:rsidRPr="00B52E8C" w:rsidRDefault="0098524B" w:rsidP="0097287D">
            <w:pPr>
              <w:rPr>
                <w:rFonts w:ascii="Century Gothic" w:hAnsi="Century Gothic"/>
                <w:bCs/>
                <w:color w:val="000000" w:themeColor="text1"/>
                <w:kern w:val="32"/>
                <w:sz w:val="16"/>
                <w:szCs w:val="16"/>
              </w:rPr>
            </w:pPr>
            <w:r>
              <w:rPr>
                <w:rFonts w:ascii="Century Gothic" w:hAnsi="Century Gothic"/>
                <w:bCs/>
                <w:color w:val="000000" w:themeColor="text1"/>
                <w:kern w:val="32"/>
                <w:sz w:val="16"/>
                <w:szCs w:val="16"/>
              </w:rPr>
              <w:t>DGR</w:t>
            </w:r>
            <w:r w:rsidR="0099248C" w:rsidRPr="00B52E8C">
              <w:rPr>
                <w:rFonts w:ascii="Century Gothic" w:hAnsi="Century Gothic"/>
                <w:bCs/>
                <w:color w:val="000000" w:themeColor="text1"/>
                <w:kern w:val="32"/>
                <w:sz w:val="16"/>
                <w:szCs w:val="16"/>
              </w:rPr>
              <w:t xml:space="preserve"> 5918/16</w:t>
            </w:r>
          </w:p>
          <w:p w:rsidR="0007139C" w:rsidRPr="00B52E8C" w:rsidRDefault="0007139C" w:rsidP="0097287D">
            <w:pPr>
              <w:rPr>
                <w:rFonts w:ascii="Century Gothic" w:hAnsi="Century Gothic"/>
                <w:bCs/>
                <w:color w:val="000000" w:themeColor="text1"/>
                <w:kern w:val="32"/>
                <w:sz w:val="16"/>
                <w:szCs w:val="16"/>
              </w:rPr>
            </w:pPr>
          </w:p>
          <w:p w:rsidR="0007139C" w:rsidRPr="00B52E8C" w:rsidRDefault="0007139C" w:rsidP="0097287D">
            <w:pPr>
              <w:rPr>
                <w:rFonts w:ascii="Century Gothic" w:hAnsi="Century Gothic"/>
                <w:bCs/>
                <w:color w:val="000000" w:themeColor="text1"/>
                <w:kern w:val="32"/>
                <w:sz w:val="16"/>
                <w:szCs w:val="16"/>
              </w:rPr>
            </w:pPr>
          </w:p>
          <w:p w:rsidR="0007139C" w:rsidRPr="00B52E8C" w:rsidRDefault="0007139C" w:rsidP="0097287D">
            <w:pPr>
              <w:rPr>
                <w:rFonts w:ascii="Century Gothic" w:hAnsi="Century Gothic"/>
                <w:bCs/>
                <w:color w:val="000000" w:themeColor="text1"/>
                <w:kern w:val="32"/>
                <w:sz w:val="16"/>
                <w:szCs w:val="16"/>
              </w:rPr>
            </w:pPr>
          </w:p>
          <w:p w:rsidR="0007139C" w:rsidRPr="00B52E8C" w:rsidRDefault="0007139C" w:rsidP="0097287D">
            <w:pPr>
              <w:rPr>
                <w:rFonts w:ascii="Century Gothic" w:hAnsi="Century Gothic"/>
                <w:bCs/>
                <w:color w:val="000000" w:themeColor="text1"/>
                <w:kern w:val="32"/>
                <w:sz w:val="16"/>
                <w:szCs w:val="16"/>
              </w:rPr>
            </w:pPr>
          </w:p>
          <w:p w:rsidR="0007139C" w:rsidRPr="00B52E8C" w:rsidRDefault="0007139C" w:rsidP="0097287D">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B52E8C" w:rsidRDefault="0007139C" w:rsidP="0007139C">
            <w:pPr>
              <w:rPr>
                <w:rFonts w:ascii="Century Gothic" w:hAnsi="Century Gothic"/>
                <w:bCs/>
                <w:color w:val="000000" w:themeColor="text1"/>
                <w:kern w:val="32"/>
                <w:sz w:val="16"/>
                <w:szCs w:val="16"/>
              </w:rPr>
            </w:pPr>
          </w:p>
          <w:p w:rsidR="0007139C" w:rsidRPr="00D406B0" w:rsidRDefault="0007139C" w:rsidP="0007139C">
            <w:pPr>
              <w:rPr>
                <w:rFonts w:ascii="Century Gothic" w:hAnsi="Century Gothic"/>
                <w:bCs/>
                <w:color w:val="000000" w:themeColor="text1"/>
                <w:kern w:val="32"/>
                <w:sz w:val="16"/>
                <w:szCs w:val="16"/>
              </w:rPr>
            </w:pPr>
          </w:p>
          <w:p w:rsidR="0007139C" w:rsidRPr="00D406B0" w:rsidRDefault="0007139C" w:rsidP="0007139C">
            <w:pPr>
              <w:rPr>
                <w:rFonts w:ascii="Century Gothic" w:hAnsi="Century Gothic"/>
                <w:bCs/>
                <w:color w:val="000000" w:themeColor="text1"/>
                <w:kern w:val="32"/>
                <w:sz w:val="16"/>
                <w:szCs w:val="16"/>
              </w:rPr>
            </w:pPr>
          </w:p>
          <w:p w:rsidR="00B64D3D" w:rsidRPr="00D406B0" w:rsidRDefault="00B64D3D" w:rsidP="0007139C">
            <w:pPr>
              <w:rPr>
                <w:rFonts w:ascii="Century Gothic" w:hAnsi="Century Gothic"/>
                <w:bCs/>
                <w:color w:val="000000" w:themeColor="text1"/>
                <w:kern w:val="32"/>
                <w:sz w:val="12"/>
                <w:szCs w:val="12"/>
              </w:rPr>
            </w:pPr>
          </w:p>
          <w:p w:rsidR="00B64D3D" w:rsidRPr="00D406B0" w:rsidRDefault="00B64D3D" w:rsidP="0007139C">
            <w:pPr>
              <w:rPr>
                <w:rFonts w:ascii="Century Gothic" w:hAnsi="Century Gothic"/>
                <w:bCs/>
                <w:color w:val="000000" w:themeColor="text1"/>
                <w:kern w:val="32"/>
                <w:sz w:val="12"/>
                <w:szCs w:val="12"/>
              </w:rPr>
            </w:pPr>
          </w:p>
          <w:p w:rsidR="00B64D3D" w:rsidRPr="00D406B0" w:rsidRDefault="00B64D3D" w:rsidP="0007139C">
            <w:pPr>
              <w:rPr>
                <w:rFonts w:ascii="Century Gothic" w:hAnsi="Century Gothic"/>
                <w:bCs/>
                <w:color w:val="000000" w:themeColor="text1"/>
                <w:kern w:val="32"/>
                <w:sz w:val="12"/>
                <w:szCs w:val="12"/>
              </w:rPr>
            </w:pPr>
          </w:p>
          <w:p w:rsidR="0098524B" w:rsidRPr="00346937" w:rsidRDefault="0098524B" w:rsidP="0098524B">
            <w:pPr>
              <w:rPr>
                <w:rFonts w:ascii="Century Gothic" w:hAnsi="Century Gothic"/>
                <w:bCs/>
                <w:color w:val="000000" w:themeColor="text1"/>
                <w:kern w:val="32"/>
                <w:sz w:val="16"/>
                <w:szCs w:val="16"/>
              </w:rPr>
            </w:pPr>
            <w:proofErr w:type="gramStart"/>
            <w:r w:rsidRPr="00346937">
              <w:rPr>
                <w:rFonts w:ascii="Century Gothic" w:hAnsi="Century Gothic"/>
                <w:bCs/>
                <w:color w:val="000000" w:themeColor="text1"/>
                <w:kern w:val="32"/>
                <w:sz w:val="16"/>
                <w:szCs w:val="16"/>
              </w:rPr>
              <w:t>nota</w:t>
            </w:r>
            <w:proofErr w:type="gramEnd"/>
            <w:r w:rsidRPr="00346937">
              <w:rPr>
                <w:rFonts w:ascii="Century Gothic" w:hAnsi="Century Gothic"/>
                <w:bCs/>
                <w:color w:val="000000" w:themeColor="text1"/>
                <w:kern w:val="32"/>
                <w:sz w:val="16"/>
                <w:szCs w:val="16"/>
              </w:rPr>
              <w:t xml:space="preserve"> reg.</w:t>
            </w:r>
          </w:p>
          <w:p w:rsidR="0007139C" w:rsidRPr="00D406B0" w:rsidRDefault="0098524B" w:rsidP="0098524B">
            <w:pPr>
              <w:rPr>
                <w:rFonts w:ascii="Century Gothic" w:hAnsi="Century Gothic"/>
                <w:bCs/>
                <w:color w:val="000000" w:themeColor="text1"/>
                <w:kern w:val="32"/>
                <w:sz w:val="16"/>
                <w:szCs w:val="16"/>
              </w:rPr>
            </w:pPr>
            <w:proofErr w:type="spellStart"/>
            <w:proofErr w:type="gramStart"/>
            <w:r w:rsidRPr="00346937">
              <w:rPr>
                <w:rFonts w:ascii="Century Gothic" w:hAnsi="Century Gothic"/>
                <w:bCs/>
                <w:color w:val="000000" w:themeColor="text1"/>
                <w:kern w:val="32"/>
                <w:sz w:val="16"/>
                <w:szCs w:val="16"/>
              </w:rPr>
              <w:t>prot</w:t>
            </w:r>
            <w:proofErr w:type="spellEnd"/>
            <w:proofErr w:type="gramEnd"/>
            <w:r w:rsidRPr="00346937">
              <w:rPr>
                <w:rFonts w:ascii="Century Gothic" w:hAnsi="Century Gothic"/>
                <w:bCs/>
                <w:color w:val="000000" w:themeColor="text1"/>
                <w:kern w:val="32"/>
                <w:sz w:val="16"/>
                <w:szCs w:val="16"/>
              </w:rPr>
              <w:t>. 21199 del 23/6/2017</w:t>
            </w:r>
          </w:p>
        </w:tc>
        <w:tc>
          <w:tcPr>
            <w:tcW w:w="3754"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9248C" w:rsidRPr="00346937" w:rsidRDefault="0099248C" w:rsidP="0097287D">
            <w:pPr>
              <w:jc w:val="both"/>
              <w:rPr>
                <w:rFonts w:ascii="Century Gothic" w:hAnsi="Century Gothic"/>
                <w:color w:val="000000" w:themeColor="text1"/>
                <w:sz w:val="20"/>
                <w:szCs w:val="20"/>
              </w:rPr>
            </w:pPr>
            <w:r w:rsidRPr="00346937">
              <w:rPr>
                <w:rFonts w:ascii="Century Gothic" w:hAnsi="Century Gothic"/>
                <w:color w:val="000000" w:themeColor="text1"/>
                <w:sz w:val="20"/>
                <w:szCs w:val="20"/>
              </w:rPr>
              <w:t xml:space="preserve">È individuata un’équipe multidisciplinare e </w:t>
            </w:r>
            <w:proofErr w:type="spellStart"/>
            <w:r w:rsidRPr="00346937">
              <w:rPr>
                <w:rFonts w:ascii="Century Gothic" w:hAnsi="Century Gothic"/>
                <w:color w:val="000000" w:themeColor="text1"/>
                <w:sz w:val="20"/>
                <w:szCs w:val="20"/>
              </w:rPr>
              <w:t>multiprofessionale</w:t>
            </w:r>
            <w:proofErr w:type="spellEnd"/>
            <w:r w:rsidRPr="00346937">
              <w:rPr>
                <w:rFonts w:ascii="Century Gothic" w:hAnsi="Century Gothic"/>
                <w:color w:val="000000" w:themeColor="text1"/>
                <w:sz w:val="20"/>
                <w:szCs w:val="20"/>
              </w:rPr>
              <w:t xml:space="preserve"> in possesso di adeguata formazione ed esperienza, composta da: </w:t>
            </w:r>
          </w:p>
          <w:p w:rsidR="0099248C" w:rsidRPr="00346937" w:rsidRDefault="0099248C" w:rsidP="0097287D">
            <w:pPr>
              <w:numPr>
                <w:ilvl w:val="0"/>
                <w:numId w:val="45"/>
              </w:numPr>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medico</w:t>
            </w:r>
            <w:proofErr w:type="gramEnd"/>
            <w:r w:rsidRPr="00346937">
              <w:rPr>
                <w:rFonts w:ascii="Century Gothic" w:hAnsi="Century Gothic"/>
                <w:color w:val="000000" w:themeColor="text1"/>
                <w:sz w:val="20"/>
                <w:szCs w:val="20"/>
              </w:rPr>
              <w:t>*</w:t>
            </w:r>
          </w:p>
          <w:p w:rsidR="0099248C" w:rsidRPr="00346937" w:rsidRDefault="0099248C" w:rsidP="0097287D">
            <w:pPr>
              <w:numPr>
                <w:ilvl w:val="0"/>
                <w:numId w:val="45"/>
              </w:numPr>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infermiere</w:t>
            </w:r>
            <w:proofErr w:type="gramEnd"/>
            <w:r w:rsidRPr="00346937">
              <w:rPr>
                <w:rFonts w:ascii="Century Gothic" w:hAnsi="Century Gothic"/>
                <w:color w:val="000000" w:themeColor="text1"/>
                <w:sz w:val="20"/>
                <w:szCs w:val="20"/>
              </w:rPr>
              <w:t xml:space="preserve"> </w:t>
            </w:r>
          </w:p>
          <w:p w:rsidR="0099248C" w:rsidRPr="00346937" w:rsidRDefault="0099248C" w:rsidP="0097287D">
            <w:pPr>
              <w:numPr>
                <w:ilvl w:val="0"/>
                <w:numId w:val="45"/>
              </w:numPr>
              <w:jc w:val="both"/>
              <w:rPr>
                <w:rFonts w:ascii="Century Gothic" w:hAnsi="Century Gothic"/>
                <w:color w:val="000000" w:themeColor="text1"/>
                <w:sz w:val="20"/>
                <w:szCs w:val="20"/>
              </w:rPr>
            </w:pPr>
            <w:r w:rsidRPr="00346937">
              <w:rPr>
                <w:rFonts w:ascii="Century Gothic" w:hAnsi="Century Gothic"/>
                <w:color w:val="000000" w:themeColor="text1"/>
                <w:sz w:val="20"/>
                <w:szCs w:val="20"/>
              </w:rPr>
              <w:t xml:space="preserve">OSS </w:t>
            </w:r>
          </w:p>
          <w:p w:rsidR="0099248C" w:rsidRPr="00346937" w:rsidRDefault="007A487C" w:rsidP="0097287D">
            <w:pPr>
              <w:numPr>
                <w:ilvl w:val="0"/>
                <w:numId w:val="45"/>
              </w:numPr>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psicologo</w:t>
            </w:r>
            <w:proofErr w:type="gramEnd"/>
            <w:r w:rsidRPr="00346937">
              <w:rPr>
                <w:rFonts w:ascii="Century Gothic" w:hAnsi="Century Gothic"/>
                <w:color w:val="000000" w:themeColor="text1"/>
                <w:sz w:val="20"/>
                <w:szCs w:val="20"/>
              </w:rPr>
              <w:t xml:space="preserve"> </w:t>
            </w:r>
          </w:p>
          <w:p w:rsidR="0099248C" w:rsidRPr="00346937" w:rsidRDefault="0099248C" w:rsidP="0097287D">
            <w:pPr>
              <w:jc w:val="both"/>
              <w:rPr>
                <w:rFonts w:ascii="Century Gothic" w:hAnsi="Century Gothic"/>
                <w:color w:val="000000" w:themeColor="text1"/>
                <w:sz w:val="20"/>
                <w:szCs w:val="20"/>
              </w:rPr>
            </w:pPr>
            <w:r w:rsidRPr="00346937">
              <w:rPr>
                <w:rFonts w:ascii="Century Gothic" w:hAnsi="Century Gothic"/>
                <w:color w:val="000000" w:themeColor="text1"/>
                <w:sz w:val="20"/>
                <w:szCs w:val="20"/>
              </w:rPr>
              <w:t>Sono inoltre assicurate le seguenti figure attivabili in funzione del P</w:t>
            </w:r>
            <w:r w:rsidR="00651E9E" w:rsidRPr="00346937">
              <w:rPr>
                <w:rFonts w:ascii="Century Gothic" w:hAnsi="Century Gothic"/>
                <w:color w:val="000000" w:themeColor="text1"/>
                <w:sz w:val="20"/>
                <w:szCs w:val="20"/>
              </w:rPr>
              <w:t>iano di Assistenza Individuale e</w:t>
            </w:r>
            <w:r w:rsidRPr="00346937">
              <w:rPr>
                <w:rFonts w:ascii="Century Gothic" w:hAnsi="Century Gothic"/>
                <w:color w:val="000000" w:themeColor="text1"/>
                <w:sz w:val="20"/>
                <w:szCs w:val="20"/>
              </w:rPr>
              <w:t xml:space="preserve"> nel rispetto della volontà e della libertà di coscienza del cittadino:</w:t>
            </w:r>
          </w:p>
          <w:p w:rsidR="0099248C" w:rsidRPr="00346937" w:rsidRDefault="00651E9E" w:rsidP="0097287D">
            <w:pPr>
              <w:numPr>
                <w:ilvl w:val="0"/>
                <w:numId w:val="45"/>
              </w:numPr>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fisioterapista</w:t>
            </w:r>
            <w:proofErr w:type="gramEnd"/>
          </w:p>
          <w:p w:rsidR="00F65583" w:rsidRPr="00346937" w:rsidRDefault="00651E9E" w:rsidP="00DB5465">
            <w:pPr>
              <w:numPr>
                <w:ilvl w:val="0"/>
                <w:numId w:val="45"/>
              </w:numPr>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dietista</w:t>
            </w:r>
            <w:proofErr w:type="gramEnd"/>
          </w:p>
          <w:p w:rsidR="0099248C" w:rsidRPr="00346937" w:rsidRDefault="00DB5465" w:rsidP="00F65583">
            <w:pPr>
              <w:numPr>
                <w:ilvl w:val="0"/>
                <w:numId w:val="45"/>
              </w:numPr>
              <w:jc w:val="both"/>
              <w:rPr>
                <w:rFonts w:ascii="Century Gothic" w:hAnsi="Century Gothic"/>
                <w:color w:val="000000" w:themeColor="text1"/>
                <w:sz w:val="20"/>
                <w:szCs w:val="20"/>
              </w:rPr>
            </w:pPr>
            <w:proofErr w:type="gramStart"/>
            <w:r w:rsidRPr="00346937">
              <w:rPr>
                <w:rFonts w:ascii="Century Gothic" w:hAnsi="Century Gothic"/>
                <w:color w:val="000000" w:themeColor="text1"/>
                <w:sz w:val="20"/>
                <w:szCs w:val="20"/>
              </w:rPr>
              <w:t>assist</w:t>
            </w:r>
            <w:r w:rsidR="00587DF2" w:rsidRPr="00346937">
              <w:rPr>
                <w:rFonts w:ascii="Century Gothic" w:hAnsi="Century Gothic"/>
                <w:color w:val="000000" w:themeColor="text1"/>
                <w:sz w:val="20"/>
                <w:szCs w:val="20"/>
              </w:rPr>
              <w:t>ente</w:t>
            </w:r>
            <w:proofErr w:type="gramEnd"/>
            <w:r w:rsidR="00587DF2" w:rsidRPr="00346937">
              <w:rPr>
                <w:rFonts w:ascii="Century Gothic" w:hAnsi="Century Gothic"/>
                <w:color w:val="000000" w:themeColor="text1"/>
                <w:sz w:val="20"/>
                <w:szCs w:val="20"/>
              </w:rPr>
              <w:t xml:space="preserve"> sociale</w:t>
            </w:r>
          </w:p>
          <w:p w:rsidR="0099248C" w:rsidRPr="00346937" w:rsidRDefault="0099248C" w:rsidP="00651E9E">
            <w:pPr>
              <w:pStyle w:val="Pa44"/>
              <w:spacing w:before="60"/>
              <w:jc w:val="both"/>
              <w:rPr>
                <w:rFonts w:ascii="Century Gothic" w:hAnsi="Century Gothic" w:cs="ITC Avant Garde Std Bk"/>
                <w:color w:val="000000" w:themeColor="text1"/>
                <w:sz w:val="15"/>
                <w:szCs w:val="15"/>
              </w:rPr>
            </w:pPr>
            <w:r w:rsidRPr="00346937">
              <w:rPr>
                <w:rStyle w:val="A6"/>
                <w:rFonts w:ascii="Century Gothic" w:hAnsi="Century Gothic"/>
                <w:color w:val="000000" w:themeColor="text1"/>
              </w:rPr>
              <w:t xml:space="preserve">* Le prestazioni mediche possono essere erogate da: </w:t>
            </w:r>
          </w:p>
          <w:p w:rsidR="0099248C" w:rsidRPr="00346937" w:rsidRDefault="0099248C" w:rsidP="00F51572">
            <w:pPr>
              <w:pStyle w:val="Default"/>
              <w:numPr>
                <w:ilvl w:val="0"/>
                <w:numId w:val="49"/>
              </w:numPr>
              <w:ind w:left="312" w:hanging="142"/>
              <w:rPr>
                <w:rFonts w:ascii="Century Gothic" w:hAnsi="Century Gothic"/>
                <w:color w:val="000000" w:themeColor="text1"/>
                <w:sz w:val="15"/>
                <w:szCs w:val="15"/>
              </w:rPr>
            </w:pPr>
            <w:proofErr w:type="gramStart"/>
            <w:r w:rsidRPr="00346937">
              <w:rPr>
                <w:rStyle w:val="A6"/>
                <w:rFonts w:ascii="Century Gothic" w:hAnsi="Century Gothic"/>
                <w:color w:val="000000" w:themeColor="text1"/>
              </w:rPr>
              <w:t>medici</w:t>
            </w:r>
            <w:proofErr w:type="gramEnd"/>
            <w:r w:rsidRPr="00346937">
              <w:rPr>
                <w:rStyle w:val="A6"/>
                <w:rFonts w:ascii="Century Gothic" w:hAnsi="Century Gothic"/>
                <w:color w:val="000000" w:themeColor="text1"/>
              </w:rPr>
              <w:t xml:space="preserve"> specialisti in anestesia, rianimazione e terapia intensiva, ematologia, geriatria, medicina in</w:t>
            </w:r>
            <w:r w:rsidRPr="00346937">
              <w:rPr>
                <w:rStyle w:val="A6"/>
                <w:rFonts w:ascii="Century Gothic" w:hAnsi="Century Gothic"/>
                <w:color w:val="000000" w:themeColor="text1"/>
              </w:rPr>
              <w:softHyphen/>
              <w:t xml:space="preserve">terna, malattie infettive, neurologia, oncologia medica, radioterapia, specializzazioni afferenti alla disciplina delle cure palliative </w:t>
            </w:r>
          </w:p>
          <w:p w:rsidR="0099248C" w:rsidRPr="00346937" w:rsidRDefault="0099248C" w:rsidP="00F51572">
            <w:pPr>
              <w:pStyle w:val="Paragrafoelenco"/>
              <w:numPr>
                <w:ilvl w:val="0"/>
                <w:numId w:val="49"/>
              </w:numPr>
              <w:ind w:left="312" w:hanging="142"/>
              <w:jc w:val="both"/>
              <w:rPr>
                <w:rStyle w:val="A6"/>
                <w:rFonts w:ascii="Century Gothic" w:hAnsi="Century Gothic"/>
                <w:color w:val="000000" w:themeColor="text1"/>
              </w:rPr>
            </w:pPr>
            <w:proofErr w:type="gramStart"/>
            <w:r w:rsidRPr="00346937">
              <w:rPr>
                <w:rStyle w:val="A6"/>
                <w:rFonts w:ascii="Century Gothic" w:hAnsi="Century Gothic"/>
                <w:color w:val="000000" w:themeColor="text1"/>
              </w:rPr>
              <w:t>medici</w:t>
            </w:r>
            <w:proofErr w:type="gramEnd"/>
            <w:r w:rsidRPr="00346937">
              <w:rPr>
                <w:rStyle w:val="A6"/>
                <w:rFonts w:ascii="Century Gothic" w:hAnsi="Century Gothic"/>
                <w:color w:val="000000" w:themeColor="text1"/>
              </w:rPr>
              <w:t xml:space="preserve"> in servizio presso le reti dedicate alle cure palliative accreditate che, indipendentemente dal possesso di una specializzazione, sono in possesso di un’esperienza almeno triennale nel campo delle cure palliative, di cui alla Legge 27 dicembre 2013 n. 147 e successivo Decreto Ministeriale 4 giugno 2015, certificata da Regione Lombardia (secondo le disposizioni </w:t>
            </w:r>
            <w:r w:rsidR="003A23D0" w:rsidRPr="00346937">
              <w:rPr>
                <w:rStyle w:val="A6"/>
                <w:rFonts w:ascii="Century Gothic" w:hAnsi="Century Gothic"/>
                <w:color w:val="000000" w:themeColor="text1"/>
              </w:rPr>
              <w:t>DGR n. 5341 del 27 giugno 2016)</w:t>
            </w:r>
          </w:p>
          <w:p w:rsidR="0007139C" w:rsidRPr="00346937" w:rsidRDefault="0007139C" w:rsidP="00F51572">
            <w:pPr>
              <w:pStyle w:val="Paragrafoelenco"/>
              <w:numPr>
                <w:ilvl w:val="0"/>
                <w:numId w:val="49"/>
              </w:numPr>
              <w:ind w:left="312" w:hanging="142"/>
              <w:jc w:val="both"/>
              <w:rPr>
                <w:rStyle w:val="A6"/>
                <w:rFonts w:ascii="Century Gothic" w:hAnsi="Century Gothic"/>
                <w:color w:val="000000" w:themeColor="text1"/>
                <w:u w:val="single"/>
              </w:rPr>
            </w:pPr>
            <w:proofErr w:type="gramStart"/>
            <w:r w:rsidRPr="00346937">
              <w:rPr>
                <w:rStyle w:val="A6"/>
                <w:rFonts w:ascii="Century Gothic" w:hAnsi="Century Gothic"/>
                <w:color w:val="000000" w:themeColor="text1"/>
              </w:rPr>
              <w:t>medici</w:t>
            </w:r>
            <w:proofErr w:type="gramEnd"/>
            <w:r w:rsidRPr="00346937">
              <w:rPr>
                <w:rStyle w:val="A6"/>
                <w:rFonts w:ascii="Century Gothic" w:hAnsi="Century Gothic"/>
                <w:color w:val="000000" w:themeColor="text1"/>
              </w:rPr>
              <w:t xml:space="preserve"> privi di idonea specializzazione o di certificazione regionale ma adeguatamente formati sui contenuti minimi di cui all’accordo Conferenza Stato Regioni n. 87 del 10 luglio 2014 coerentemente con la DGR n. 5455/2016 e sotto supervisione di un medico in possesso dei requisiti, </w:t>
            </w:r>
            <w:r w:rsidRPr="00346937">
              <w:rPr>
                <w:rStyle w:val="A6"/>
                <w:rFonts w:ascii="Century Gothic" w:hAnsi="Century Gothic"/>
                <w:color w:val="000000" w:themeColor="text1"/>
                <w:u w:val="single"/>
              </w:rPr>
              <w:t>nella misura massima del 30% dei medici in organico</w:t>
            </w:r>
          </w:p>
          <w:p w:rsidR="0007139C" w:rsidRPr="00346937" w:rsidRDefault="0007139C" w:rsidP="003A23D0">
            <w:pPr>
              <w:jc w:val="both"/>
              <w:rPr>
                <w:rFonts w:ascii="Century Gothic" w:hAnsi="Century Gothic" w:cs="ITC Avant Garde Std Bk"/>
                <w:color w:val="000000" w:themeColor="text1"/>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99248C" w:rsidRPr="00346937" w:rsidRDefault="0099248C" w:rsidP="007A487C">
            <w:pPr>
              <w:pStyle w:val="Titolo1"/>
              <w:jc w:val="center"/>
              <w:rPr>
                <w:rStyle w:val="Testosegnaposto"/>
                <w:rFonts w:ascii="Century Gothic" w:eastAsia="Calibri" w:hAnsi="Century Gothic" w:cs="Times New Roman"/>
                <w:b w:val="0"/>
                <w:color w:val="000000" w:themeColor="text1"/>
                <w:sz w:val="20"/>
                <w:szCs w:val="20"/>
              </w:rPr>
            </w:pPr>
            <w:r w:rsidRPr="00346937">
              <w:rPr>
                <w:rStyle w:val="Testosegnaposto"/>
                <w:rFonts w:ascii="Century Gothic" w:eastAsia="Calibri" w:hAnsi="Century Gothic" w:cs="Times New Roman"/>
                <w:b w:val="0"/>
                <w:color w:val="000000" w:themeColor="text1"/>
                <w:sz w:val="20"/>
                <w:szCs w:val="20"/>
              </w:rPr>
              <w:t>SI/NO</w:t>
            </w:r>
          </w:p>
        </w:tc>
      </w:tr>
      <w:tr w:rsidR="00680718" w:rsidRPr="0099248C" w:rsidTr="005F13EC">
        <w:trPr>
          <w:cantSplit/>
        </w:trPr>
        <w:tc>
          <w:tcPr>
            <w:tcW w:w="660" w:type="pct"/>
            <w:shd w:val="clear" w:color="auto" w:fill="FFFFFF"/>
            <w:vAlign w:val="center"/>
          </w:tcPr>
          <w:p w:rsidR="00680718" w:rsidRPr="003A23D0" w:rsidRDefault="002B1F0B" w:rsidP="002F4B73">
            <w:pPr>
              <w:rPr>
                <w:rFonts w:ascii="Century Gothic" w:hAnsi="Century Gothic"/>
                <w:bCs/>
                <w:kern w:val="32"/>
                <w:sz w:val="16"/>
                <w:szCs w:val="16"/>
              </w:rPr>
            </w:pPr>
            <w:r w:rsidRPr="003A23D0">
              <w:rPr>
                <w:rFonts w:ascii="Century Gothic" w:hAnsi="Century Gothic"/>
                <w:bCs/>
                <w:kern w:val="32"/>
                <w:sz w:val="16"/>
                <w:szCs w:val="16"/>
              </w:rPr>
              <w:t>DGR n. 5918/16</w:t>
            </w:r>
          </w:p>
        </w:tc>
        <w:tc>
          <w:tcPr>
            <w:tcW w:w="3754"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680718" w:rsidRPr="003A23D0" w:rsidRDefault="00680718" w:rsidP="0099248C">
            <w:pPr>
              <w:rPr>
                <w:rFonts w:ascii="Century Gothic" w:hAnsi="Century Gothic"/>
                <w:sz w:val="20"/>
                <w:szCs w:val="20"/>
              </w:rPr>
            </w:pPr>
            <w:r>
              <w:rPr>
                <w:rFonts w:ascii="Century Gothic" w:hAnsi="Century Gothic"/>
                <w:sz w:val="20"/>
                <w:szCs w:val="20"/>
              </w:rPr>
              <w:t>Il personale medico ed infermieristico è dedicato prevalentemente all’attività di Cure Palliative</w:t>
            </w:r>
          </w:p>
        </w:tc>
        <w:tc>
          <w:tcPr>
            <w:tcW w:w="586" w:type="pct"/>
            <w:shd w:val="clear" w:color="auto" w:fill="FFFFFF"/>
            <w:vAlign w:val="center"/>
          </w:tcPr>
          <w:p w:rsidR="00680718" w:rsidRPr="00771624" w:rsidRDefault="00680718" w:rsidP="00905FF3">
            <w:pPr>
              <w:pStyle w:val="Titolo1"/>
              <w:spacing w:before="0" w:after="0"/>
              <w:jc w:val="center"/>
              <w:rPr>
                <w:rStyle w:val="Testosegnaposto"/>
                <w:rFonts w:ascii="Century Gothic" w:eastAsia="Calibri" w:hAnsi="Century Gothic" w:cs="Times New Roman"/>
                <w:b w:val="0"/>
                <w:color w:val="000000" w:themeColor="text1"/>
                <w:sz w:val="20"/>
                <w:szCs w:val="20"/>
              </w:rPr>
            </w:pPr>
            <w:r w:rsidRPr="00680718">
              <w:rPr>
                <w:rStyle w:val="Testosegnaposto"/>
                <w:rFonts w:ascii="Century Gothic" w:eastAsia="Calibri" w:hAnsi="Century Gothic" w:cs="Times New Roman"/>
                <w:b w:val="0"/>
                <w:color w:val="000000" w:themeColor="text1"/>
                <w:sz w:val="20"/>
                <w:szCs w:val="20"/>
              </w:rPr>
              <w:t>SI/NO</w:t>
            </w:r>
          </w:p>
        </w:tc>
      </w:tr>
      <w:tr w:rsidR="00771624" w:rsidRPr="00771624" w:rsidTr="005F13EC">
        <w:trPr>
          <w:cantSplit/>
        </w:trPr>
        <w:tc>
          <w:tcPr>
            <w:tcW w:w="660" w:type="pct"/>
            <w:shd w:val="clear" w:color="auto" w:fill="FFFFFF"/>
            <w:vAlign w:val="center"/>
          </w:tcPr>
          <w:p w:rsidR="007037F0" w:rsidRPr="00771624" w:rsidRDefault="00C85A24" w:rsidP="00C85A24">
            <w:pPr>
              <w:rPr>
                <w:rFonts w:ascii="Century Gothic" w:hAnsi="Century Gothic"/>
                <w:bCs/>
                <w:kern w:val="32"/>
                <w:sz w:val="16"/>
                <w:szCs w:val="16"/>
              </w:rPr>
            </w:pPr>
            <w:r w:rsidRPr="00346937">
              <w:rPr>
                <w:rFonts w:ascii="Century Gothic" w:hAnsi="Century Gothic"/>
                <w:bCs/>
                <w:kern w:val="32"/>
                <w:sz w:val="16"/>
                <w:szCs w:val="16"/>
              </w:rPr>
              <w:t>ES 2.2.3.b</w:t>
            </w:r>
          </w:p>
        </w:tc>
        <w:tc>
          <w:tcPr>
            <w:tcW w:w="3754"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037F0" w:rsidRPr="00771624" w:rsidRDefault="007037F0" w:rsidP="007037F0">
            <w:pPr>
              <w:jc w:val="both"/>
              <w:rPr>
                <w:rFonts w:ascii="Century Gothic" w:hAnsi="Century Gothic"/>
                <w:sz w:val="20"/>
                <w:szCs w:val="20"/>
              </w:rPr>
            </w:pPr>
            <w:r w:rsidRPr="00771624">
              <w:rPr>
                <w:rFonts w:ascii="Century Gothic" w:hAnsi="Century Gothic"/>
                <w:sz w:val="20"/>
                <w:szCs w:val="20"/>
              </w:rPr>
              <w:t>Il personale volontario rendicontabile concorre allo standard in misura non prevalente rispetto al restante personale</w:t>
            </w:r>
          </w:p>
        </w:tc>
        <w:tc>
          <w:tcPr>
            <w:tcW w:w="586" w:type="pct"/>
            <w:shd w:val="clear" w:color="auto" w:fill="FFFFFF"/>
            <w:vAlign w:val="center"/>
          </w:tcPr>
          <w:p w:rsidR="007037F0" w:rsidRPr="00771624" w:rsidRDefault="007037F0" w:rsidP="005470BA">
            <w:pPr>
              <w:pStyle w:val="Titolo1"/>
              <w:spacing w:before="0" w:after="0"/>
              <w:jc w:val="center"/>
              <w:rPr>
                <w:rStyle w:val="Testosegnaposto"/>
                <w:rFonts w:ascii="Century Gothic" w:eastAsia="Calibri" w:hAnsi="Century Gothic" w:cs="Times New Roman"/>
                <w:b w:val="0"/>
                <w:color w:val="auto"/>
                <w:sz w:val="20"/>
                <w:szCs w:val="20"/>
              </w:rPr>
            </w:pPr>
            <w:r w:rsidRPr="00771624">
              <w:rPr>
                <w:rStyle w:val="Testosegnaposto"/>
                <w:rFonts w:ascii="Century Gothic" w:eastAsia="Calibri" w:hAnsi="Century Gothic" w:cs="Times New Roman"/>
                <w:b w:val="0"/>
                <w:color w:val="auto"/>
                <w:sz w:val="20"/>
                <w:szCs w:val="20"/>
              </w:rPr>
              <w:t>SI/NO/NP</w:t>
            </w:r>
          </w:p>
        </w:tc>
      </w:tr>
      <w:tr w:rsidR="00414916" w:rsidRPr="000471CD" w:rsidTr="005F13EC">
        <w:trPr>
          <w:cantSplit/>
          <w:trHeight w:val="390"/>
        </w:trPr>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14916" w:rsidRDefault="00414916" w:rsidP="00C67EEB">
            <w:pPr>
              <w:rPr>
                <w:rFonts w:ascii="Century Gothic" w:hAnsi="Century Gothic"/>
                <w:bCs/>
                <w:kern w:val="32"/>
                <w:sz w:val="16"/>
                <w:szCs w:val="16"/>
              </w:rPr>
            </w:pPr>
          </w:p>
        </w:tc>
        <w:tc>
          <w:tcPr>
            <w:tcW w:w="3754"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414916" w:rsidRDefault="00414916" w:rsidP="00C67EEB">
            <w:pPr>
              <w:rPr>
                <w:rFonts w:ascii="Century Gothic" w:hAnsi="Century Gothic"/>
                <w:sz w:val="20"/>
                <w:szCs w:val="20"/>
              </w:rPr>
            </w:pPr>
            <w:r>
              <w:rPr>
                <w:rFonts w:ascii="Century Gothic" w:hAnsi="Century Gothic"/>
                <w:sz w:val="20"/>
                <w:szCs w:val="20"/>
              </w:rPr>
              <w:t>Note:</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414916" w:rsidRPr="000471CD" w:rsidRDefault="00414916" w:rsidP="00C67EEB">
            <w:pPr>
              <w:pStyle w:val="Titolo1"/>
              <w:spacing w:before="0" w:after="0"/>
              <w:rPr>
                <w:rStyle w:val="Testosegnaposto"/>
                <w:rFonts w:ascii="Century Gothic" w:eastAsia="Calibri" w:hAnsi="Century Gothic" w:cs="Times New Roman"/>
                <w:b w:val="0"/>
                <w:color w:val="auto"/>
                <w:sz w:val="20"/>
                <w:szCs w:val="20"/>
              </w:rPr>
            </w:pPr>
          </w:p>
        </w:tc>
      </w:tr>
    </w:tbl>
    <w:p w:rsidR="00330761" w:rsidRDefault="00330761" w:rsidP="00330761">
      <w:pPr>
        <w:rPr>
          <w:rFonts w:ascii="Century Gothic" w:hAnsi="Century Gothic"/>
          <w:sz w:val="22"/>
          <w:szCs w:val="22"/>
        </w:rPr>
      </w:pPr>
    </w:p>
    <w:p w:rsidR="005F13EC" w:rsidRDefault="005F13EC">
      <w:r>
        <w:br w:type="page"/>
      </w:r>
    </w:p>
    <w:p w:rsidR="00064F61" w:rsidRDefault="00064F61"/>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1276"/>
        <w:gridCol w:w="7254"/>
        <w:gridCol w:w="1098"/>
      </w:tblGrid>
      <w:tr w:rsidR="005243B6" w:rsidRPr="0036445E" w:rsidTr="005F13EC">
        <w:trPr>
          <w:cantSplit/>
        </w:trPr>
        <w:tc>
          <w:tcPr>
            <w:tcW w:w="5000" w:type="pct"/>
            <w:gridSpan w:val="3"/>
            <w:shd w:val="clear" w:color="auto" w:fill="F2F2F2"/>
            <w:tcMar>
              <w:left w:w="0" w:type="dxa"/>
              <w:right w:w="28" w:type="dxa"/>
            </w:tcMar>
            <w:vAlign w:val="center"/>
          </w:tcPr>
          <w:p w:rsidR="005243B6" w:rsidRPr="007D68EA" w:rsidRDefault="005243B6" w:rsidP="007D68EA">
            <w:pPr>
              <w:pStyle w:val="Titolo1"/>
              <w:spacing w:before="0" w:after="0"/>
              <w:jc w:val="center"/>
              <w:rPr>
                <w:rFonts w:ascii="Century Gothic" w:hAnsi="Century Gothic" w:cs="Times New Roman"/>
                <w:sz w:val="16"/>
                <w:szCs w:val="16"/>
              </w:rPr>
            </w:pPr>
            <w:r w:rsidRPr="00141E21">
              <w:rPr>
                <w:rFonts w:ascii="Century Gothic" w:hAnsi="Century Gothic" w:cs="Times New Roman"/>
                <w:sz w:val="22"/>
                <w:szCs w:val="22"/>
              </w:rPr>
              <w:t xml:space="preserve">REQUISITI STRUTTURALI </w:t>
            </w:r>
            <w:r>
              <w:rPr>
                <w:rFonts w:ascii="Century Gothic" w:hAnsi="Century Gothic" w:cs="Times New Roman"/>
                <w:sz w:val="22"/>
                <w:szCs w:val="22"/>
              </w:rPr>
              <w:t xml:space="preserve">E TECNOLOGICI </w:t>
            </w:r>
            <w:r w:rsidRPr="00141E21">
              <w:rPr>
                <w:rFonts w:ascii="Century Gothic" w:hAnsi="Century Gothic" w:cs="Times New Roman"/>
                <w:sz w:val="22"/>
                <w:szCs w:val="22"/>
              </w:rPr>
              <w:t>DI ESERCIZIO</w:t>
            </w:r>
            <w:r w:rsidRPr="00141E21">
              <w:rPr>
                <w:rFonts w:ascii="Century Gothic" w:hAnsi="Century Gothic"/>
                <w:sz w:val="22"/>
                <w:szCs w:val="22"/>
              </w:rPr>
              <w:t xml:space="preserve"> </w:t>
            </w:r>
            <w:r>
              <w:rPr>
                <w:rFonts w:ascii="Century Gothic" w:hAnsi="Century Gothic"/>
                <w:sz w:val="22"/>
                <w:szCs w:val="22"/>
              </w:rPr>
              <w:t>E DI ACCREDITAMENTO</w:t>
            </w:r>
          </w:p>
          <w:p w:rsidR="005243B6" w:rsidRPr="0036445E" w:rsidRDefault="0096024D" w:rsidP="0096024D">
            <w:pPr>
              <w:pStyle w:val="Titolo1"/>
              <w:spacing w:before="0" w:after="0"/>
              <w:jc w:val="center"/>
              <w:rPr>
                <w:rFonts w:ascii="Century Gothic" w:hAnsi="Century Gothic" w:cs="Times New Roman"/>
                <w:sz w:val="20"/>
                <w:szCs w:val="20"/>
                <w:lang w:val="en-US"/>
              </w:rPr>
            </w:pPr>
            <w:r>
              <w:rPr>
                <w:rFonts w:ascii="Century Gothic" w:hAnsi="Century Gothic"/>
                <w:b w:val="0"/>
                <w:sz w:val="22"/>
                <w:szCs w:val="22"/>
              </w:rPr>
              <w:t>DGR n. 2569/2014 – All.1</w:t>
            </w:r>
          </w:p>
        </w:tc>
      </w:tr>
      <w:tr w:rsidR="005243B6" w:rsidRPr="005243B6" w:rsidTr="005F13EC">
        <w:trPr>
          <w:cantSplit/>
        </w:trPr>
        <w:tc>
          <w:tcPr>
            <w:tcW w:w="663" w:type="pct"/>
            <w:shd w:val="clear" w:color="auto" w:fill="auto"/>
            <w:tcMar>
              <w:left w:w="0" w:type="dxa"/>
              <w:right w:w="28" w:type="dxa"/>
            </w:tcMar>
            <w:vAlign w:val="center"/>
          </w:tcPr>
          <w:p w:rsidR="005243B6" w:rsidRPr="006152CB" w:rsidRDefault="005243B6" w:rsidP="00A02156">
            <w:pPr>
              <w:ind w:left="62"/>
              <w:jc w:val="both"/>
              <w:rPr>
                <w:rFonts w:ascii="Century Gothic" w:hAnsi="Century Gothic"/>
                <w:b/>
                <w:sz w:val="20"/>
                <w:szCs w:val="20"/>
              </w:rPr>
            </w:pPr>
            <w:proofErr w:type="spellStart"/>
            <w:r w:rsidRPr="006152CB">
              <w:rPr>
                <w:rFonts w:ascii="Century Gothic" w:hAnsi="Century Gothic"/>
                <w:b/>
                <w:sz w:val="20"/>
                <w:szCs w:val="20"/>
              </w:rPr>
              <w:t>Rif.norm</w:t>
            </w:r>
            <w:proofErr w:type="spellEnd"/>
            <w:r w:rsidRPr="006152CB">
              <w:rPr>
                <w:rFonts w:ascii="Century Gothic" w:hAnsi="Century Gothic"/>
                <w:b/>
                <w:sz w:val="20"/>
                <w:szCs w:val="20"/>
              </w:rPr>
              <w:t>.</w:t>
            </w:r>
          </w:p>
        </w:tc>
        <w:tc>
          <w:tcPr>
            <w:tcW w:w="3767" w:type="pct"/>
            <w:shd w:val="clear" w:color="auto" w:fill="auto"/>
            <w:tcMar>
              <w:left w:w="0" w:type="dxa"/>
              <w:right w:w="28" w:type="dxa"/>
            </w:tcMar>
            <w:vAlign w:val="center"/>
          </w:tcPr>
          <w:p w:rsidR="005243B6" w:rsidRPr="006152CB" w:rsidRDefault="005243B6" w:rsidP="00A02156">
            <w:pPr>
              <w:ind w:left="126"/>
              <w:jc w:val="both"/>
              <w:rPr>
                <w:rFonts w:ascii="Century Gothic" w:hAnsi="Century Gothic"/>
                <w:b/>
                <w:sz w:val="20"/>
                <w:szCs w:val="20"/>
              </w:rPr>
            </w:pPr>
            <w:r w:rsidRPr="006152CB">
              <w:rPr>
                <w:rFonts w:ascii="Century Gothic" w:hAnsi="Century Gothic"/>
                <w:b/>
                <w:sz w:val="20"/>
                <w:szCs w:val="20"/>
              </w:rPr>
              <w:t>Area tematica</w:t>
            </w:r>
          </w:p>
        </w:tc>
        <w:tc>
          <w:tcPr>
            <w:tcW w:w="570" w:type="pct"/>
            <w:shd w:val="clear" w:color="auto" w:fill="auto"/>
            <w:tcMar>
              <w:left w:w="0" w:type="dxa"/>
              <w:right w:w="28" w:type="dxa"/>
            </w:tcMar>
            <w:vAlign w:val="center"/>
          </w:tcPr>
          <w:p w:rsidR="005243B6" w:rsidRPr="005243B6" w:rsidRDefault="005243B6" w:rsidP="00FB227E">
            <w:pPr>
              <w:jc w:val="center"/>
              <w:rPr>
                <w:rFonts w:ascii="Century Gothic" w:hAnsi="Century Gothic"/>
                <w:b/>
                <w:sz w:val="20"/>
                <w:szCs w:val="20"/>
              </w:rPr>
            </w:pPr>
            <w:r w:rsidRPr="005243B6">
              <w:rPr>
                <w:rFonts w:ascii="Century Gothic" w:hAnsi="Century Gothic"/>
                <w:b/>
                <w:sz w:val="20"/>
                <w:szCs w:val="20"/>
              </w:rPr>
              <w:t>Esito</w:t>
            </w:r>
          </w:p>
        </w:tc>
      </w:tr>
      <w:tr w:rsidR="00FB227E" w:rsidRPr="00B67809" w:rsidTr="005F13EC">
        <w:trPr>
          <w:cantSplit/>
        </w:trPr>
        <w:tc>
          <w:tcPr>
            <w:tcW w:w="663" w:type="pct"/>
            <w:shd w:val="clear" w:color="auto" w:fill="auto"/>
            <w:tcMar>
              <w:left w:w="0" w:type="dxa"/>
              <w:right w:w="28" w:type="dxa"/>
            </w:tcMar>
            <w:vAlign w:val="center"/>
          </w:tcPr>
          <w:p w:rsidR="00FB227E" w:rsidRPr="000668CC" w:rsidRDefault="00FB227E" w:rsidP="00A02156">
            <w:pPr>
              <w:ind w:left="62"/>
              <w:jc w:val="both"/>
              <w:rPr>
                <w:rFonts w:ascii="Century Gothic" w:hAnsi="Century Gothic"/>
                <w:sz w:val="16"/>
                <w:szCs w:val="16"/>
              </w:rPr>
            </w:pPr>
            <w:r w:rsidRPr="000668CC">
              <w:rPr>
                <w:rFonts w:ascii="Century Gothic" w:hAnsi="Century Gothic"/>
                <w:sz w:val="16"/>
                <w:szCs w:val="16"/>
              </w:rPr>
              <w:t>ES</w:t>
            </w:r>
          </w:p>
          <w:p w:rsidR="00FB227E" w:rsidRPr="00B67809" w:rsidRDefault="00FB227E" w:rsidP="00A02156">
            <w:pPr>
              <w:ind w:left="62"/>
              <w:jc w:val="both"/>
              <w:rPr>
                <w:rFonts w:ascii="Century Gothic" w:hAnsi="Century Gothic"/>
                <w:b/>
                <w:sz w:val="22"/>
                <w:szCs w:val="22"/>
              </w:rPr>
            </w:pPr>
            <w:r w:rsidRPr="000668CC">
              <w:rPr>
                <w:rFonts w:ascii="Century Gothic" w:hAnsi="Century Gothic"/>
                <w:sz w:val="16"/>
                <w:szCs w:val="16"/>
              </w:rPr>
              <w:t>2.3.1.</w:t>
            </w:r>
          </w:p>
        </w:tc>
        <w:tc>
          <w:tcPr>
            <w:tcW w:w="3767" w:type="pct"/>
            <w:shd w:val="clear" w:color="auto" w:fill="auto"/>
            <w:tcMar>
              <w:left w:w="0" w:type="dxa"/>
              <w:right w:w="28" w:type="dxa"/>
            </w:tcMar>
            <w:vAlign w:val="center"/>
          </w:tcPr>
          <w:p w:rsidR="00053E6B" w:rsidRPr="006152CB" w:rsidRDefault="00053E6B" w:rsidP="00A02156">
            <w:pPr>
              <w:ind w:left="126"/>
              <w:jc w:val="both"/>
              <w:rPr>
                <w:rFonts w:ascii="Century Gothic" w:hAnsi="Century Gothic"/>
                <w:b/>
                <w:sz w:val="20"/>
                <w:szCs w:val="20"/>
              </w:rPr>
            </w:pPr>
            <w:r w:rsidRPr="006152CB">
              <w:rPr>
                <w:rFonts w:ascii="Century Gothic" w:hAnsi="Century Gothic"/>
                <w:b/>
                <w:sz w:val="20"/>
                <w:szCs w:val="20"/>
              </w:rPr>
              <w:t>Titolo di godimento dell’immobile</w:t>
            </w:r>
          </w:p>
        </w:tc>
        <w:tc>
          <w:tcPr>
            <w:tcW w:w="570" w:type="pct"/>
            <w:shd w:val="clear" w:color="auto" w:fill="auto"/>
            <w:tcMar>
              <w:left w:w="0" w:type="dxa"/>
              <w:right w:w="28" w:type="dxa"/>
            </w:tcMar>
            <w:vAlign w:val="center"/>
          </w:tcPr>
          <w:p w:rsidR="00FB227E" w:rsidRPr="00421961" w:rsidRDefault="00B67809" w:rsidP="00FB227E">
            <w:pPr>
              <w:jc w:val="center"/>
              <w:rPr>
                <w:rFonts w:ascii="Century Gothic" w:hAnsi="Century Gothic"/>
                <w:sz w:val="20"/>
                <w:szCs w:val="20"/>
              </w:rPr>
            </w:pPr>
            <w:r w:rsidRPr="00421961">
              <w:rPr>
                <w:rFonts w:ascii="Century Gothic" w:hAnsi="Century Gothic"/>
                <w:sz w:val="20"/>
                <w:szCs w:val="20"/>
              </w:rPr>
              <w:t>SI/NO</w:t>
            </w:r>
          </w:p>
        </w:tc>
      </w:tr>
      <w:tr w:rsidR="00FB2998" w:rsidRPr="00B67809" w:rsidTr="005F13EC">
        <w:trPr>
          <w:cantSplit/>
          <w:trHeight w:val="490"/>
        </w:trPr>
        <w:tc>
          <w:tcPr>
            <w:tcW w:w="5000" w:type="pct"/>
            <w:gridSpan w:val="3"/>
            <w:shd w:val="clear" w:color="auto" w:fill="FFFFFF"/>
            <w:tcMar>
              <w:left w:w="0" w:type="dxa"/>
              <w:right w:w="28" w:type="dxa"/>
            </w:tcMar>
            <w:vAlign w:val="center"/>
          </w:tcPr>
          <w:p w:rsidR="00FB2998" w:rsidRPr="00B67809" w:rsidRDefault="00FB2998" w:rsidP="00A02156">
            <w:pPr>
              <w:ind w:left="62"/>
              <w:jc w:val="both"/>
              <w:rPr>
                <w:rStyle w:val="StileModSmall2"/>
                <w:szCs w:val="20"/>
              </w:rPr>
            </w:pPr>
            <w:proofErr w:type="spellStart"/>
            <w:r w:rsidRPr="00B67809">
              <w:rPr>
                <w:rFonts w:ascii="Century Gothic" w:hAnsi="Century Gothic"/>
                <w:sz w:val="20"/>
                <w:szCs w:val="20"/>
              </w:rPr>
              <w:t>UdO</w:t>
            </w:r>
            <w:proofErr w:type="spellEnd"/>
            <w:r w:rsidRPr="00B67809">
              <w:rPr>
                <w:rFonts w:ascii="Century Gothic" w:hAnsi="Century Gothic"/>
                <w:sz w:val="20"/>
                <w:szCs w:val="20"/>
              </w:rPr>
              <w:t xml:space="preserve"> realizzata con finanziamenti statali/regionali</w:t>
            </w:r>
            <w:r>
              <w:rPr>
                <w:rFonts w:ascii="Century Gothic" w:hAnsi="Century Gothic"/>
                <w:sz w:val="20"/>
                <w:szCs w:val="20"/>
              </w:rPr>
              <w:t>:</w:t>
            </w:r>
          </w:p>
          <w:p w:rsidR="00FB2998" w:rsidRPr="00B67809" w:rsidRDefault="00FB2998" w:rsidP="00A02156">
            <w:pPr>
              <w:ind w:left="62"/>
              <w:rPr>
                <w:rStyle w:val="StileModSmall2"/>
                <w:szCs w:val="20"/>
              </w:rPr>
            </w:pPr>
            <w:r>
              <w:rPr>
                <w:rStyle w:val="StileMod"/>
                <w:b w:val="0"/>
                <w:sz w:val="20"/>
                <w:szCs w:val="20"/>
              </w:rPr>
              <w:t>(</w:t>
            </w:r>
            <w:proofErr w:type="gramStart"/>
            <w:r w:rsidRPr="00B3411E">
              <w:rPr>
                <w:rStyle w:val="StileMod"/>
                <w:b w:val="0"/>
                <w:i/>
                <w:sz w:val="20"/>
                <w:szCs w:val="20"/>
              </w:rPr>
              <w:t>in</w:t>
            </w:r>
            <w:proofErr w:type="gramEnd"/>
            <w:r w:rsidRPr="00B3411E">
              <w:rPr>
                <w:rStyle w:val="StileMod"/>
                <w:b w:val="0"/>
                <w:i/>
                <w:sz w:val="20"/>
                <w:szCs w:val="20"/>
              </w:rPr>
              <w:t xml:space="preserve"> caso di finanziamenti statali/regionali indicare la tipologia</w:t>
            </w:r>
            <w:r w:rsidRPr="00B67809">
              <w:rPr>
                <w:rStyle w:val="StileMod"/>
                <w:b w:val="0"/>
                <w:sz w:val="20"/>
                <w:szCs w:val="20"/>
              </w:rPr>
              <w:t>)</w:t>
            </w:r>
          </w:p>
        </w:tc>
      </w:tr>
      <w:tr w:rsidR="00FB2998" w:rsidRPr="00B67809" w:rsidTr="005F13EC">
        <w:trPr>
          <w:cantSplit/>
        </w:trPr>
        <w:tc>
          <w:tcPr>
            <w:tcW w:w="5000" w:type="pct"/>
            <w:gridSpan w:val="3"/>
            <w:shd w:val="clear" w:color="auto" w:fill="FFFFFF"/>
            <w:tcMar>
              <w:left w:w="0" w:type="dxa"/>
              <w:right w:w="28" w:type="dxa"/>
            </w:tcMar>
            <w:vAlign w:val="center"/>
          </w:tcPr>
          <w:p w:rsidR="00FB2998" w:rsidRDefault="00FB2998" w:rsidP="00A02156">
            <w:pPr>
              <w:ind w:left="62"/>
              <w:jc w:val="both"/>
              <w:rPr>
                <w:rFonts w:ascii="Century Gothic" w:hAnsi="Century Gothic"/>
                <w:sz w:val="20"/>
                <w:szCs w:val="20"/>
              </w:rPr>
            </w:pPr>
            <w:r w:rsidRPr="00B67809">
              <w:rPr>
                <w:rFonts w:ascii="Century Gothic" w:hAnsi="Century Gothic"/>
                <w:sz w:val="20"/>
                <w:szCs w:val="20"/>
              </w:rPr>
              <w:t>Titolo di godimento d</w:t>
            </w:r>
            <w:r>
              <w:rPr>
                <w:rFonts w:ascii="Century Gothic" w:hAnsi="Century Gothic"/>
                <w:sz w:val="20"/>
                <w:szCs w:val="20"/>
              </w:rPr>
              <w:t>ell’immobile sede dell’attività</w:t>
            </w:r>
            <w:r w:rsidR="00375573">
              <w:rPr>
                <w:rFonts w:ascii="Century Gothic" w:hAnsi="Century Gothic"/>
                <w:sz w:val="20"/>
                <w:szCs w:val="20"/>
              </w:rPr>
              <w:t xml:space="preserve"> (barrare una delle opzioni)</w:t>
            </w:r>
            <w:r>
              <w:rPr>
                <w:rFonts w:ascii="Century Gothic" w:hAnsi="Century Gothic"/>
                <w:sz w:val="20"/>
                <w:szCs w:val="20"/>
              </w:rPr>
              <w:t>:</w:t>
            </w:r>
          </w:p>
          <w:p w:rsidR="00FB2998" w:rsidRDefault="00FB2998" w:rsidP="001030DF">
            <w:pPr>
              <w:numPr>
                <w:ilvl w:val="0"/>
                <w:numId w:val="14"/>
              </w:numPr>
              <w:ind w:left="629" w:hanging="283"/>
              <w:jc w:val="both"/>
              <w:rPr>
                <w:rFonts w:ascii="Century Gothic" w:hAnsi="Century Gothic"/>
                <w:sz w:val="20"/>
                <w:szCs w:val="20"/>
              </w:rPr>
            </w:pPr>
            <w:r>
              <w:rPr>
                <w:rFonts w:ascii="Century Gothic" w:hAnsi="Century Gothic"/>
                <w:sz w:val="20"/>
                <w:szCs w:val="20"/>
              </w:rPr>
              <w:t>Proprietà</w:t>
            </w:r>
          </w:p>
          <w:p w:rsidR="00FB2998" w:rsidRPr="00B67809" w:rsidRDefault="00FB2998" w:rsidP="001030DF">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Locazione</w:t>
            </w:r>
          </w:p>
          <w:p w:rsidR="00FB2998" w:rsidRPr="00B67809" w:rsidRDefault="00FB2998" w:rsidP="001030DF">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Comodato d’uso</w:t>
            </w:r>
          </w:p>
          <w:p w:rsidR="00FB2998" w:rsidRPr="00B67809" w:rsidRDefault="00FB2998" w:rsidP="001030DF">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Appalto</w:t>
            </w:r>
          </w:p>
          <w:p w:rsidR="00FB2998" w:rsidRPr="00B67809" w:rsidRDefault="00FB2998" w:rsidP="001030DF">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Concessione</w:t>
            </w:r>
          </w:p>
          <w:p w:rsidR="00FB2998" w:rsidRDefault="00FB2998" w:rsidP="001030DF">
            <w:pPr>
              <w:numPr>
                <w:ilvl w:val="0"/>
                <w:numId w:val="14"/>
              </w:numPr>
              <w:ind w:left="629" w:hanging="283"/>
              <w:jc w:val="both"/>
              <w:rPr>
                <w:rFonts w:ascii="Century Gothic" w:hAnsi="Century Gothic"/>
                <w:sz w:val="20"/>
                <w:szCs w:val="20"/>
              </w:rPr>
            </w:pPr>
            <w:r w:rsidRPr="00B67809">
              <w:rPr>
                <w:rFonts w:ascii="Century Gothic" w:hAnsi="Century Gothic"/>
                <w:sz w:val="20"/>
                <w:szCs w:val="20"/>
              </w:rPr>
              <w:t>Affitto ramo d’azienda</w:t>
            </w:r>
          </w:p>
          <w:p w:rsidR="00FB2998" w:rsidRPr="00303AD5" w:rsidRDefault="00FB2998" w:rsidP="001030DF">
            <w:pPr>
              <w:numPr>
                <w:ilvl w:val="0"/>
                <w:numId w:val="14"/>
              </w:numPr>
              <w:ind w:left="629" w:hanging="283"/>
              <w:jc w:val="both"/>
              <w:rPr>
                <w:rFonts w:ascii="Century Gothic" w:hAnsi="Century Gothic"/>
                <w:sz w:val="20"/>
                <w:szCs w:val="20"/>
              </w:rPr>
            </w:pPr>
            <w:r w:rsidRPr="00303AD5">
              <w:rPr>
                <w:rFonts w:ascii="Century Gothic" w:hAnsi="Century Gothic"/>
                <w:sz w:val="20"/>
                <w:szCs w:val="20"/>
              </w:rPr>
              <w:t>Altro (</w:t>
            </w:r>
            <w:r w:rsidRPr="00B3411E">
              <w:rPr>
                <w:rFonts w:ascii="Century Gothic" w:hAnsi="Century Gothic"/>
                <w:i/>
                <w:sz w:val="20"/>
                <w:szCs w:val="20"/>
              </w:rPr>
              <w:t>specificare</w:t>
            </w:r>
            <w:r w:rsidRPr="00303AD5">
              <w:rPr>
                <w:rFonts w:ascii="Century Gothic" w:hAnsi="Century Gothic"/>
                <w:sz w:val="20"/>
                <w:szCs w:val="20"/>
              </w:rPr>
              <w:t>)</w:t>
            </w:r>
          </w:p>
        </w:tc>
      </w:tr>
      <w:tr w:rsidR="00FB2998" w:rsidRPr="00B67809" w:rsidTr="005F13EC">
        <w:trPr>
          <w:cantSplit/>
        </w:trPr>
        <w:tc>
          <w:tcPr>
            <w:tcW w:w="5000" w:type="pct"/>
            <w:gridSpan w:val="3"/>
            <w:shd w:val="clear" w:color="auto" w:fill="FFFFFF"/>
            <w:tcMar>
              <w:left w:w="0" w:type="dxa"/>
              <w:right w:w="28" w:type="dxa"/>
            </w:tcMar>
            <w:vAlign w:val="center"/>
          </w:tcPr>
          <w:p w:rsidR="00FB2998" w:rsidRDefault="00FB2998" w:rsidP="00A02156">
            <w:pPr>
              <w:ind w:left="62"/>
              <w:jc w:val="both"/>
              <w:rPr>
                <w:rFonts w:ascii="Century Gothic" w:hAnsi="Century Gothic"/>
                <w:sz w:val="20"/>
                <w:szCs w:val="20"/>
              </w:rPr>
            </w:pPr>
            <w:r w:rsidRPr="00B67809">
              <w:rPr>
                <w:rFonts w:ascii="Century Gothic" w:hAnsi="Century Gothic"/>
                <w:sz w:val="20"/>
                <w:szCs w:val="20"/>
              </w:rPr>
              <w:t>Titolo in base al quale è esercitata l'attività</w:t>
            </w:r>
            <w:r w:rsidR="00375573">
              <w:rPr>
                <w:rFonts w:ascii="Century Gothic" w:hAnsi="Century Gothic"/>
                <w:sz w:val="20"/>
                <w:szCs w:val="20"/>
              </w:rPr>
              <w:t xml:space="preserve"> (barrare una delle opzioni)</w:t>
            </w:r>
            <w:r>
              <w:rPr>
                <w:rFonts w:ascii="Century Gothic" w:hAnsi="Century Gothic"/>
                <w:sz w:val="20"/>
                <w:szCs w:val="20"/>
              </w:rPr>
              <w:t>:</w:t>
            </w:r>
          </w:p>
          <w:p w:rsidR="00FB2998" w:rsidRPr="0082594D" w:rsidRDefault="00FB2998" w:rsidP="001030DF">
            <w:pPr>
              <w:numPr>
                <w:ilvl w:val="0"/>
                <w:numId w:val="14"/>
              </w:numPr>
              <w:ind w:left="629" w:hanging="283"/>
              <w:jc w:val="both"/>
              <w:rPr>
                <w:rFonts w:ascii="Century Gothic" w:hAnsi="Century Gothic"/>
                <w:sz w:val="20"/>
                <w:szCs w:val="20"/>
              </w:rPr>
            </w:pPr>
            <w:r w:rsidRPr="0082594D">
              <w:rPr>
                <w:rFonts w:ascii="Century Gothic" w:hAnsi="Century Gothic"/>
                <w:sz w:val="20"/>
                <w:szCs w:val="20"/>
              </w:rPr>
              <w:t>Gestione diretta di un bene non di proprietà</w:t>
            </w:r>
          </w:p>
          <w:p w:rsidR="00FB2998" w:rsidRPr="0082594D" w:rsidRDefault="00FB2998" w:rsidP="001030DF">
            <w:pPr>
              <w:numPr>
                <w:ilvl w:val="0"/>
                <w:numId w:val="14"/>
              </w:numPr>
              <w:ind w:left="629" w:hanging="283"/>
              <w:jc w:val="both"/>
              <w:rPr>
                <w:rFonts w:ascii="Century Gothic" w:hAnsi="Century Gothic"/>
                <w:sz w:val="20"/>
                <w:szCs w:val="20"/>
              </w:rPr>
            </w:pPr>
            <w:r w:rsidRPr="0082594D">
              <w:rPr>
                <w:rFonts w:ascii="Century Gothic" w:hAnsi="Century Gothic"/>
                <w:sz w:val="20"/>
                <w:szCs w:val="20"/>
              </w:rPr>
              <w:t xml:space="preserve">Gestione diretta di un bene di proprietà </w:t>
            </w:r>
          </w:p>
          <w:p w:rsidR="00FB2998" w:rsidRDefault="00FB2998" w:rsidP="001030DF">
            <w:pPr>
              <w:numPr>
                <w:ilvl w:val="0"/>
                <w:numId w:val="14"/>
              </w:numPr>
              <w:ind w:left="629" w:hanging="283"/>
              <w:jc w:val="both"/>
              <w:rPr>
                <w:rFonts w:ascii="Century Gothic" w:hAnsi="Century Gothic"/>
                <w:sz w:val="20"/>
                <w:szCs w:val="20"/>
              </w:rPr>
            </w:pPr>
            <w:r w:rsidRPr="0082594D">
              <w:rPr>
                <w:rFonts w:ascii="Century Gothic" w:hAnsi="Century Gothic"/>
                <w:sz w:val="20"/>
                <w:szCs w:val="20"/>
              </w:rPr>
              <w:t>Concessione</w:t>
            </w:r>
          </w:p>
          <w:p w:rsidR="00FB2998" w:rsidRPr="00303AD5" w:rsidRDefault="00FB2998" w:rsidP="001030DF">
            <w:pPr>
              <w:numPr>
                <w:ilvl w:val="0"/>
                <w:numId w:val="14"/>
              </w:numPr>
              <w:ind w:left="629" w:hanging="283"/>
              <w:jc w:val="both"/>
              <w:rPr>
                <w:rFonts w:ascii="Century Gothic" w:hAnsi="Century Gothic"/>
                <w:sz w:val="20"/>
                <w:szCs w:val="20"/>
              </w:rPr>
            </w:pPr>
            <w:r w:rsidRPr="00303AD5">
              <w:rPr>
                <w:rFonts w:ascii="Century Gothic" w:hAnsi="Century Gothic"/>
                <w:sz w:val="20"/>
                <w:szCs w:val="20"/>
              </w:rPr>
              <w:t>Altro (</w:t>
            </w:r>
            <w:r w:rsidRPr="00B3411E">
              <w:rPr>
                <w:rFonts w:ascii="Century Gothic" w:hAnsi="Century Gothic"/>
                <w:i/>
                <w:sz w:val="20"/>
                <w:szCs w:val="20"/>
              </w:rPr>
              <w:t>specificare</w:t>
            </w:r>
            <w:r w:rsidRPr="00303AD5">
              <w:rPr>
                <w:rFonts w:ascii="Century Gothic" w:hAnsi="Century Gothic"/>
                <w:sz w:val="20"/>
                <w:szCs w:val="20"/>
              </w:rPr>
              <w:t>)</w:t>
            </w:r>
          </w:p>
        </w:tc>
      </w:tr>
      <w:tr w:rsidR="00FB2998" w:rsidRPr="00B67809" w:rsidTr="005F13EC">
        <w:trPr>
          <w:cantSplit/>
        </w:trPr>
        <w:tc>
          <w:tcPr>
            <w:tcW w:w="5000" w:type="pct"/>
            <w:gridSpan w:val="3"/>
            <w:shd w:val="clear" w:color="auto" w:fill="FFFFFF"/>
            <w:tcMar>
              <w:left w:w="0" w:type="dxa"/>
              <w:right w:w="28" w:type="dxa"/>
            </w:tcMar>
            <w:vAlign w:val="center"/>
          </w:tcPr>
          <w:p w:rsidR="00FB2998" w:rsidRPr="00B67809" w:rsidRDefault="00FB2998" w:rsidP="00A02156">
            <w:pPr>
              <w:ind w:left="62"/>
              <w:rPr>
                <w:rFonts w:ascii="Century Gothic" w:hAnsi="Century Gothic"/>
                <w:sz w:val="20"/>
                <w:szCs w:val="20"/>
              </w:rPr>
            </w:pPr>
            <w:r w:rsidRPr="00B67809">
              <w:rPr>
                <w:rFonts w:ascii="Century Gothic" w:hAnsi="Century Gothic"/>
                <w:sz w:val="20"/>
                <w:szCs w:val="20"/>
              </w:rPr>
              <w:t>Scadenza titolo di godimento dell</w:t>
            </w:r>
            <w:r>
              <w:rPr>
                <w:rFonts w:ascii="Century Gothic" w:hAnsi="Century Gothic"/>
                <w:sz w:val="20"/>
                <w:szCs w:val="20"/>
              </w:rPr>
              <w:t>'immobile (</w:t>
            </w:r>
            <w:r w:rsidRPr="00B67809">
              <w:rPr>
                <w:rFonts w:ascii="Century Gothic" w:hAnsi="Century Gothic"/>
                <w:sz w:val="20"/>
                <w:szCs w:val="20"/>
              </w:rPr>
              <w:t>n</w:t>
            </w:r>
            <w:r>
              <w:rPr>
                <w:rFonts w:ascii="Century Gothic" w:hAnsi="Century Gothic"/>
                <w:sz w:val="20"/>
                <w:szCs w:val="20"/>
              </w:rPr>
              <w:t>el</w:t>
            </w:r>
            <w:r w:rsidRPr="00B67809">
              <w:rPr>
                <w:rFonts w:ascii="Century Gothic" w:hAnsi="Century Gothic"/>
                <w:sz w:val="20"/>
                <w:szCs w:val="20"/>
              </w:rPr>
              <w:t xml:space="preserve"> caso in cui la struttura non sia di proprietà del Gestore): </w:t>
            </w:r>
          </w:p>
        </w:tc>
      </w:tr>
      <w:tr w:rsidR="00FB2998" w:rsidRPr="00B67809" w:rsidTr="005F13EC">
        <w:trPr>
          <w:cantSplit/>
        </w:trPr>
        <w:tc>
          <w:tcPr>
            <w:tcW w:w="5000" w:type="pct"/>
            <w:gridSpan w:val="3"/>
            <w:shd w:val="clear" w:color="auto" w:fill="FFFFFF"/>
            <w:tcMar>
              <w:left w:w="0" w:type="dxa"/>
              <w:right w:w="28" w:type="dxa"/>
            </w:tcMar>
            <w:vAlign w:val="center"/>
          </w:tcPr>
          <w:p w:rsidR="00FB2998" w:rsidRPr="00B67809" w:rsidRDefault="00FB2998" w:rsidP="00A02156">
            <w:pPr>
              <w:ind w:left="62"/>
              <w:rPr>
                <w:rFonts w:ascii="Century Gothic" w:hAnsi="Century Gothic"/>
                <w:sz w:val="20"/>
                <w:szCs w:val="20"/>
              </w:rPr>
            </w:pPr>
            <w:r w:rsidRPr="00B67809">
              <w:rPr>
                <w:rFonts w:ascii="Century Gothic" w:hAnsi="Century Gothic"/>
                <w:sz w:val="20"/>
                <w:szCs w:val="20"/>
              </w:rPr>
              <w:t>Dati identificativi del proprietario (se l’immobile sede dell’attività è di proprietà di soggetto diverso dal gestore)</w:t>
            </w:r>
            <w:r>
              <w:rPr>
                <w:rFonts w:ascii="Century Gothic" w:hAnsi="Century Gothic"/>
                <w:sz w:val="20"/>
                <w:szCs w:val="20"/>
              </w:rPr>
              <w:t>: (</w:t>
            </w:r>
            <w:r w:rsidRPr="00B3411E">
              <w:rPr>
                <w:rFonts w:ascii="Century Gothic" w:hAnsi="Century Gothic"/>
                <w:i/>
                <w:sz w:val="20"/>
                <w:szCs w:val="20"/>
              </w:rPr>
              <w:t>indicare persona fisica/ragione sociale</w:t>
            </w:r>
            <w:r>
              <w:rPr>
                <w:rFonts w:ascii="Century Gothic" w:hAnsi="Century Gothic"/>
                <w:sz w:val="20"/>
                <w:szCs w:val="20"/>
              </w:rPr>
              <w:t>)</w:t>
            </w:r>
          </w:p>
        </w:tc>
      </w:tr>
      <w:tr w:rsidR="00FB2998" w:rsidRPr="00B67809" w:rsidTr="005F13EC">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FB2998" w:rsidRPr="00B67809" w:rsidRDefault="00FB2998" w:rsidP="00A02156">
            <w:pPr>
              <w:ind w:left="62"/>
              <w:jc w:val="both"/>
              <w:rPr>
                <w:rFonts w:ascii="Century Gothic" w:hAnsi="Century Gothic"/>
                <w:sz w:val="20"/>
                <w:szCs w:val="20"/>
              </w:rPr>
            </w:pPr>
            <w:r w:rsidRPr="00B67809">
              <w:rPr>
                <w:rFonts w:ascii="Century Gothic" w:hAnsi="Century Gothic"/>
                <w:sz w:val="20"/>
                <w:szCs w:val="20"/>
              </w:rPr>
              <w:t>Note</w:t>
            </w:r>
            <w:r w:rsidR="00B3411E">
              <w:rPr>
                <w:rFonts w:ascii="Century Gothic" w:hAnsi="Century Gothic"/>
                <w:sz w:val="20"/>
                <w:szCs w:val="20"/>
              </w:rPr>
              <w:t xml:space="preserve">: </w:t>
            </w:r>
          </w:p>
        </w:tc>
      </w:tr>
      <w:tr w:rsidR="00F52462" w:rsidRPr="00B67809" w:rsidTr="005F13EC">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left w:w="57" w:type="dxa"/>
              <w:right w:w="28" w:type="dxa"/>
            </w:tcMar>
          </w:tcPr>
          <w:p w:rsidR="00F52462" w:rsidRDefault="00F52462" w:rsidP="00F52462">
            <w:pPr>
              <w:jc w:val="center"/>
            </w:pPr>
            <w:r w:rsidRPr="00341280">
              <w:rPr>
                <w:rFonts w:ascii="Century Gothic" w:hAnsi="Century Gothic"/>
                <w:b/>
                <w:bCs/>
                <w:kern w:val="32"/>
                <w:sz w:val="22"/>
                <w:szCs w:val="22"/>
              </w:rPr>
              <w:t>Esito delle verifiche relative al possesso dei requisiti previsti dalla normativa vigente</w:t>
            </w:r>
          </w:p>
        </w:tc>
      </w:tr>
      <w:tr w:rsidR="007B27E1" w:rsidRPr="008971A0" w:rsidTr="005F13EC">
        <w:tblPrEx>
          <w:tblCellMar>
            <w:left w:w="28" w:type="dxa"/>
            <w:right w:w="28" w:type="dxa"/>
          </w:tblCellMar>
        </w:tblPrEx>
        <w:trPr>
          <w:cantSplit/>
        </w:trPr>
        <w:tc>
          <w:tcPr>
            <w:tcW w:w="663" w:type="pct"/>
            <w:tcMar>
              <w:left w:w="0" w:type="dxa"/>
              <w:right w:w="28" w:type="dxa"/>
            </w:tcMar>
            <w:vAlign w:val="center"/>
          </w:tcPr>
          <w:p w:rsidR="007B27E1" w:rsidRPr="00EF5C94" w:rsidRDefault="00847356" w:rsidP="00EF5C94">
            <w:pPr>
              <w:ind w:left="62"/>
              <w:jc w:val="both"/>
              <w:rPr>
                <w:rFonts w:ascii="Century Gothic" w:hAnsi="Century Gothic"/>
                <w:sz w:val="20"/>
                <w:szCs w:val="20"/>
              </w:rPr>
            </w:pPr>
            <w:r w:rsidRPr="00EF5C94">
              <w:rPr>
                <w:rFonts w:ascii="Century Gothic" w:hAnsi="Century Gothic"/>
                <w:sz w:val="16"/>
                <w:szCs w:val="16"/>
              </w:rPr>
              <w:t>ES 2.3.2</w:t>
            </w:r>
            <w:r w:rsidR="008C68F7">
              <w:rPr>
                <w:rFonts w:ascii="Century Gothic" w:hAnsi="Century Gothic"/>
                <w:sz w:val="16"/>
                <w:szCs w:val="16"/>
              </w:rPr>
              <w:t>.</w:t>
            </w:r>
            <w:r w:rsidRPr="00EF5C94">
              <w:rPr>
                <w:rFonts w:ascii="Century Gothic" w:hAnsi="Century Gothic"/>
                <w:sz w:val="16"/>
                <w:szCs w:val="16"/>
              </w:rPr>
              <w:t>a</w:t>
            </w:r>
          </w:p>
        </w:tc>
        <w:tc>
          <w:tcPr>
            <w:tcW w:w="3767" w:type="pct"/>
            <w:shd w:val="clear" w:color="auto" w:fill="auto"/>
            <w:tcMar>
              <w:left w:w="113" w:type="dxa"/>
              <w:right w:w="113" w:type="dxa"/>
            </w:tcMar>
            <w:vAlign w:val="center"/>
          </w:tcPr>
          <w:p w:rsidR="007B27E1" w:rsidRPr="008971A0" w:rsidRDefault="00303AD5" w:rsidP="00F537FA">
            <w:pPr>
              <w:jc w:val="both"/>
              <w:rPr>
                <w:rFonts w:ascii="Century Gothic" w:hAnsi="Century Gothic"/>
                <w:sz w:val="20"/>
                <w:szCs w:val="20"/>
              </w:rPr>
            </w:pPr>
            <w:r w:rsidRPr="008971A0">
              <w:rPr>
                <w:rFonts w:ascii="Century Gothic" w:hAnsi="Century Gothic"/>
                <w:b/>
                <w:sz w:val="20"/>
                <w:szCs w:val="20"/>
              </w:rPr>
              <w:t>AGIBILITÀ</w:t>
            </w:r>
          </w:p>
        </w:tc>
        <w:tc>
          <w:tcPr>
            <w:tcW w:w="570" w:type="pct"/>
            <w:shd w:val="clear" w:color="auto" w:fill="auto"/>
            <w:tcMar>
              <w:left w:w="0" w:type="dxa"/>
              <w:right w:w="28" w:type="dxa"/>
            </w:tcMar>
            <w:vAlign w:val="center"/>
          </w:tcPr>
          <w:p w:rsidR="007B27E1" w:rsidRPr="00DB5909" w:rsidRDefault="007B27E1" w:rsidP="00F45DD9">
            <w:pPr>
              <w:jc w:val="center"/>
              <w:rPr>
                <w:rFonts w:ascii="Century Gothic" w:hAnsi="Century Gothic"/>
                <w:b/>
                <w:sz w:val="20"/>
                <w:szCs w:val="20"/>
              </w:rPr>
            </w:pPr>
            <w:r w:rsidRPr="00DB5909">
              <w:rPr>
                <w:rFonts w:ascii="Century Gothic" w:hAnsi="Century Gothic"/>
                <w:b/>
                <w:sz w:val="20"/>
                <w:szCs w:val="20"/>
              </w:rPr>
              <w:t>SI/NO</w:t>
            </w:r>
          </w:p>
        </w:tc>
      </w:tr>
      <w:tr w:rsidR="00C404F7" w:rsidRPr="008971A0" w:rsidTr="005F13EC">
        <w:tblPrEx>
          <w:tblCellMar>
            <w:left w:w="28" w:type="dxa"/>
            <w:right w:w="28" w:type="dxa"/>
          </w:tblCellMar>
        </w:tblPrEx>
        <w:trPr>
          <w:cantSplit/>
        </w:trPr>
        <w:tc>
          <w:tcPr>
            <w:tcW w:w="663" w:type="pct"/>
            <w:tcMar>
              <w:left w:w="0" w:type="dxa"/>
              <w:right w:w="28" w:type="dxa"/>
            </w:tcMar>
            <w:vAlign w:val="center"/>
          </w:tcPr>
          <w:p w:rsidR="007B27E1" w:rsidRPr="00EF5C94" w:rsidRDefault="007B27E1" w:rsidP="00D13D19">
            <w:pPr>
              <w:jc w:val="both"/>
              <w:rPr>
                <w:rFonts w:ascii="Century Gothic" w:hAnsi="Century Gothic"/>
                <w:sz w:val="20"/>
                <w:szCs w:val="20"/>
              </w:rPr>
            </w:pPr>
          </w:p>
        </w:tc>
        <w:tc>
          <w:tcPr>
            <w:tcW w:w="3767" w:type="pct"/>
            <w:shd w:val="clear" w:color="auto" w:fill="auto"/>
            <w:tcMar>
              <w:left w:w="113" w:type="dxa"/>
              <w:right w:w="113" w:type="dxa"/>
            </w:tcMar>
            <w:vAlign w:val="center"/>
          </w:tcPr>
          <w:p w:rsidR="007B27E1" w:rsidRPr="00C404F7" w:rsidRDefault="00352779" w:rsidP="00D13D19">
            <w:pPr>
              <w:jc w:val="both"/>
              <w:rPr>
                <w:rFonts w:ascii="Century Gothic" w:hAnsi="Century Gothic"/>
                <w:sz w:val="20"/>
                <w:szCs w:val="20"/>
              </w:rPr>
            </w:pPr>
            <w:r w:rsidRPr="00C404F7">
              <w:rPr>
                <w:rFonts w:ascii="Century Gothic" w:hAnsi="Century Gothic"/>
                <w:sz w:val="20"/>
                <w:szCs w:val="20"/>
              </w:rPr>
              <w:t>Documentazione</w:t>
            </w:r>
            <w:r w:rsidR="00DB5909" w:rsidRPr="00C404F7">
              <w:rPr>
                <w:rFonts w:ascii="Century Gothic" w:hAnsi="Century Gothic"/>
                <w:sz w:val="20"/>
                <w:szCs w:val="20"/>
              </w:rPr>
              <w:t xml:space="preserve"> esaminata</w:t>
            </w:r>
            <w:r w:rsidR="00850370" w:rsidRPr="00C404F7">
              <w:rPr>
                <w:rFonts w:ascii="Century Gothic" w:hAnsi="Century Gothic"/>
                <w:sz w:val="20"/>
                <w:szCs w:val="20"/>
              </w:rPr>
              <w:t>:</w:t>
            </w:r>
            <w:r w:rsidR="00375573" w:rsidRPr="00C404F7">
              <w:rPr>
                <w:rFonts w:ascii="Century Gothic" w:hAnsi="Century Gothic"/>
                <w:sz w:val="20"/>
                <w:szCs w:val="20"/>
              </w:rPr>
              <w:t xml:space="preserve"> </w:t>
            </w:r>
          </w:p>
          <w:p w:rsidR="007B27E1" w:rsidRPr="00C404F7" w:rsidRDefault="007B27E1" w:rsidP="003861EF">
            <w:pPr>
              <w:pStyle w:val="Paragrafoelenco"/>
              <w:numPr>
                <w:ilvl w:val="0"/>
                <w:numId w:val="4"/>
              </w:numPr>
              <w:jc w:val="both"/>
              <w:rPr>
                <w:rFonts w:ascii="Century Gothic" w:hAnsi="Century Gothic"/>
                <w:sz w:val="20"/>
                <w:szCs w:val="20"/>
              </w:rPr>
            </w:pPr>
            <w:r w:rsidRPr="00C404F7">
              <w:rPr>
                <w:rFonts w:ascii="Century Gothic" w:hAnsi="Century Gothic"/>
                <w:sz w:val="20"/>
                <w:szCs w:val="20"/>
              </w:rPr>
              <w:t>Certificato di agibilità dei locali rilasciato dal Comune</w:t>
            </w:r>
          </w:p>
          <w:p w:rsidR="00181318" w:rsidRPr="00C404F7" w:rsidRDefault="007B27E1" w:rsidP="00331CEC">
            <w:pPr>
              <w:pStyle w:val="Paragrafoelenco"/>
              <w:numPr>
                <w:ilvl w:val="0"/>
                <w:numId w:val="4"/>
              </w:numPr>
              <w:jc w:val="both"/>
              <w:rPr>
                <w:rFonts w:ascii="Century Gothic" w:hAnsi="Century Gothic"/>
                <w:sz w:val="20"/>
                <w:szCs w:val="20"/>
              </w:rPr>
            </w:pPr>
            <w:r w:rsidRPr="00C404F7">
              <w:rPr>
                <w:rFonts w:ascii="Century Gothic" w:hAnsi="Century Gothic"/>
                <w:sz w:val="20"/>
                <w:szCs w:val="20"/>
              </w:rPr>
              <w:t>Copia protocollata dell'avvenuta richiesta di agibilità</w:t>
            </w:r>
            <w:r w:rsidR="00C81429" w:rsidRPr="00C404F7">
              <w:rPr>
                <w:rFonts w:ascii="Century Gothic" w:hAnsi="Century Gothic"/>
                <w:sz w:val="20"/>
                <w:szCs w:val="20"/>
              </w:rPr>
              <w:t xml:space="preserve"> </w:t>
            </w:r>
          </w:p>
          <w:p w:rsidR="007B27E1" w:rsidRPr="00C404F7" w:rsidRDefault="007B27E1" w:rsidP="00331CEC">
            <w:pPr>
              <w:pStyle w:val="Paragrafoelenco"/>
              <w:numPr>
                <w:ilvl w:val="0"/>
                <w:numId w:val="4"/>
              </w:numPr>
              <w:jc w:val="both"/>
              <w:rPr>
                <w:rFonts w:ascii="Century Gothic" w:hAnsi="Century Gothic"/>
                <w:sz w:val="20"/>
                <w:szCs w:val="20"/>
              </w:rPr>
            </w:pPr>
            <w:r w:rsidRPr="00C404F7">
              <w:rPr>
                <w:rFonts w:ascii="Century Gothic" w:hAnsi="Century Gothic"/>
                <w:sz w:val="20"/>
                <w:szCs w:val="20"/>
              </w:rPr>
              <w:t>Copia protocollata della dichiarazione di agibilità di edifici destinati ad attività economiche</w:t>
            </w:r>
          </w:p>
          <w:p w:rsidR="007B27E1" w:rsidRPr="00C404F7" w:rsidRDefault="007B27E1" w:rsidP="003861EF">
            <w:pPr>
              <w:pStyle w:val="Paragrafoelenco"/>
              <w:numPr>
                <w:ilvl w:val="0"/>
                <w:numId w:val="4"/>
              </w:numPr>
              <w:jc w:val="both"/>
              <w:rPr>
                <w:rStyle w:val="StileModSmall2"/>
                <w:szCs w:val="20"/>
              </w:rPr>
            </w:pPr>
            <w:r w:rsidRPr="00C404F7">
              <w:rPr>
                <w:rStyle w:val="StileModSmall2"/>
                <w:szCs w:val="20"/>
              </w:rPr>
              <w:t>Dichiarazione di fine lavori protocollata dal Comune (solo per edifici esistenti, ove l'intervento di modifica strutturale non richieda nuova agibilità)</w:t>
            </w:r>
          </w:p>
          <w:p w:rsidR="00D0229D" w:rsidRPr="00C404F7" w:rsidRDefault="00D0229D" w:rsidP="003861EF">
            <w:pPr>
              <w:pStyle w:val="Paragrafoelenco"/>
              <w:numPr>
                <w:ilvl w:val="0"/>
                <w:numId w:val="4"/>
              </w:numPr>
              <w:jc w:val="both"/>
              <w:rPr>
                <w:rStyle w:val="StileModSmall2"/>
                <w:szCs w:val="20"/>
              </w:rPr>
            </w:pPr>
            <w:r w:rsidRPr="00C404F7">
              <w:rPr>
                <w:rStyle w:val="StileModSmall2"/>
                <w:szCs w:val="20"/>
              </w:rPr>
              <w:t xml:space="preserve">SCAGI </w:t>
            </w:r>
            <w:r w:rsidR="00157B2B" w:rsidRPr="00C404F7">
              <w:rPr>
                <w:rStyle w:val="StileModSmall2"/>
                <w:szCs w:val="20"/>
              </w:rPr>
              <w:t xml:space="preserve">(Segnalazione Certificata Inizio Attività per Agibilità) </w:t>
            </w:r>
            <w:r w:rsidRPr="00C404F7">
              <w:rPr>
                <w:rStyle w:val="StileModSmall2"/>
                <w:szCs w:val="20"/>
              </w:rPr>
              <w:t>ai sensi dell’</w:t>
            </w:r>
            <w:r w:rsidR="00157B2B" w:rsidRPr="00C404F7">
              <w:rPr>
                <w:rStyle w:val="StileModSmall2"/>
                <w:szCs w:val="20"/>
              </w:rPr>
              <w:t>art.24, comma 1 del DPR 380/2001 così come modificato dall’art. 3</w:t>
            </w:r>
            <w:r w:rsidRPr="00C404F7">
              <w:rPr>
                <w:rStyle w:val="StileModSmall2"/>
                <w:szCs w:val="20"/>
              </w:rPr>
              <w:t xml:space="preserve"> del D. </w:t>
            </w:r>
            <w:proofErr w:type="spellStart"/>
            <w:r w:rsidRPr="00C404F7">
              <w:rPr>
                <w:rStyle w:val="StileModSmall2"/>
                <w:szCs w:val="20"/>
              </w:rPr>
              <w:t>Lgs</w:t>
            </w:r>
            <w:proofErr w:type="spellEnd"/>
            <w:r w:rsidRPr="00C404F7">
              <w:rPr>
                <w:rStyle w:val="StileModSmall2"/>
                <w:szCs w:val="20"/>
              </w:rPr>
              <w:t xml:space="preserve"> n. 222/2016</w:t>
            </w:r>
          </w:p>
          <w:p w:rsidR="004856B5" w:rsidRPr="00C404F7" w:rsidRDefault="004856B5" w:rsidP="004856B5">
            <w:pPr>
              <w:pStyle w:val="Paragrafoelenco"/>
              <w:numPr>
                <w:ilvl w:val="0"/>
                <w:numId w:val="4"/>
              </w:numPr>
              <w:jc w:val="both"/>
              <w:rPr>
                <w:rFonts w:ascii="Century Gothic" w:hAnsi="Century Gothic"/>
                <w:sz w:val="20"/>
                <w:szCs w:val="20"/>
              </w:rPr>
            </w:pPr>
            <w:r w:rsidRPr="00C404F7">
              <w:rPr>
                <w:rFonts w:ascii="Century Gothic" w:hAnsi="Century Gothic"/>
                <w:sz w:val="20"/>
                <w:szCs w:val="20"/>
              </w:rPr>
              <w:t>Solo per i casi in cui non sia possibile reperire né richiedere l’agibilità, presenza di idonee attestazioni del possesso dei requisiti igienico-sanitari e di sicurezza statica rilasciate da tecnici abilitati</w:t>
            </w:r>
          </w:p>
          <w:p w:rsidR="00D0229D" w:rsidRPr="00C404F7" w:rsidRDefault="004856B5">
            <w:pPr>
              <w:pStyle w:val="Paragrafoelenco"/>
              <w:numPr>
                <w:ilvl w:val="0"/>
                <w:numId w:val="4"/>
              </w:numPr>
              <w:jc w:val="both"/>
              <w:rPr>
                <w:rFonts w:ascii="Century Gothic" w:hAnsi="Century Gothic"/>
                <w:sz w:val="20"/>
                <w:szCs w:val="20"/>
              </w:rPr>
            </w:pPr>
            <w:r w:rsidRPr="00C404F7">
              <w:rPr>
                <w:rFonts w:ascii="Century Gothic" w:hAnsi="Century Gothic"/>
                <w:sz w:val="20"/>
                <w:szCs w:val="20"/>
              </w:rPr>
              <w:t>Altra documentazione idonea a attestare il possesso dell’agibilità (da indicare nelle note)</w:t>
            </w:r>
          </w:p>
        </w:tc>
        <w:tc>
          <w:tcPr>
            <w:tcW w:w="570" w:type="pct"/>
            <w:shd w:val="clear" w:color="auto" w:fill="auto"/>
            <w:tcMar>
              <w:left w:w="0" w:type="dxa"/>
              <w:right w:w="28" w:type="dxa"/>
            </w:tcMar>
            <w:vAlign w:val="center"/>
          </w:tcPr>
          <w:p w:rsidR="007B27E1" w:rsidRPr="008971A0" w:rsidRDefault="007B27E1" w:rsidP="00F45DD9">
            <w:pPr>
              <w:jc w:val="center"/>
              <w:rPr>
                <w:rStyle w:val="StileModSmall"/>
                <w:b w:val="0"/>
                <w:szCs w:val="20"/>
              </w:rPr>
            </w:pPr>
          </w:p>
        </w:tc>
      </w:tr>
      <w:tr w:rsidR="00C404F7"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7B27E1" w:rsidP="004A3E69">
            <w:pPr>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C404F7" w:rsidRDefault="007B27E1" w:rsidP="004A3E69">
            <w:pPr>
              <w:rPr>
                <w:rFonts w:ascii="Century Gothic" w:hAnsi="Century Gothic"/>
                <w:sz w:val="20"/>
                <w:szCs w:val="20"/>
              </w:rPr>
            </w:pPr>
            <w:r w:rsidRPr="00C404F7">
              <w:rPr>
                <w:rFonts w:ascii="Century Gothic" w:hAnsi="Century Gothic"/>
                <w:sz w:val="20"/>
                <w:szCs w:val="20"/>
              </w:rPr>
              <w:t>Note</w:t>
            </w:r>
            <w:r w:rsidR="004856B5" w:rsidRPr="00C404F7">
              <w:t xml:space="preserve"> </w:t>
            </w:r>
            <w:r w:rsidR="004856B5" w:rsidRPr="00C404F7">
              <w:rPr>
                <w:rFonts w:ascii="Century Gothic" w:hAnsi="Century Gothic"/>
                <w:sz w:val="20"/>
                <w:szCs w:val="20"/>
              </w:rPr>
              <w:t>ed estremi della documentazione esaminata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Default="007B27E1" w:rsidP="004A3E69">
            <w:pPr>
              <w:rPr>
                <w:rFonts w:ascii="Century Gothic" w:hAnsi="Century Gothic"/>
                <w:sz w:val="20"/>
                <w:szCs w:val="20"/>
              </w:rPr>
            </w:pPr>
          </w:p>
        </w:tc>
      </w:tr>
      <w:tr w:rsidR="00C404F7" w:rsidRPr="008971A0" w:rsidTr="005F13EC">
        <w:tblPrEx>
          <w:tblCellMar>
            <w:left w:w="28" w:type="dxa"/>
            <w:right w:w="28" w:type="dxa"/>
          </w:tblCellMar>
        </w:tblPrEx>
        <w:trPr>
          <w:cantSplit/>
        </w:trPr>
        <w:tc>
          <w:tcPr>
            <w:tcW w:w="663" w:type="pct"/>
            <w:shd w:val="clear" w:color="auto" w:fill="FFFFFF"/>
            <w:tcMar>
              <w:left w:w="0" w:type="dxa"/>
              <w:right w:w="28" w:type="dxa"/>
            </w:tcMar>
            <w:vAlign w:val="center"/>
          </w:tcPr>
          <w:p w:rsidR="007B27E1" w:rsidRPr="00EF5C94" w:rsidRDefault="00847356" w:rsidP="00EF5C94">
            <w:pPr>
              <w:ind w:left="62"/>
              <w:jc w:val="both"/>
              <w:rPr>
                <w:rFonts w:ascii="Century Gothic" w:hAnsi="Century Gothic"/>
                <w:sz w:val="20"/>
                <w:szCs w:val="20"/>
              </w:rPr>
            </w:pPr>
            <w:r w:rsidRPr="00EF5C94">
              <w:rPr>
                <w:rFonts w:ascii="Century Gothic" w:hAnsi="Century Gothic"/>
                <w:sz w:val="16"/>
                <w:szCs w:val="16"/>
              </w:rPr>
              <w:t>ES 2.3.2</w:t>
            </w:r>
            <w:r w:rsidR="00EF5C94" w:rsidRPr="00EF5C94">
              <w:rPr>
                <w:rFonts w:ascii="Century Gothic" w:hAnsi="Century Gothic"/>
                <w:sz w:val="16"/>
                <w:szCs w:val="16"/>
              </w:rPr>
              <w:t>.</w:t>
            </w:r>
            <w:r w:rsidRPr="00EF5C94">
              <w:rPr>
                <w:rFonts w:ascii="Century Gothic" w:hAnsi="Century Gothic"/>
                <w:sz w:val="16"/>
                <w:szCs w:val="16"/>
              </w:rPr>
              <w:t>b</w:t>
            </w:r>
          </w:p>
        </w:tc>
        <w:tc>
          <w:tcPr>
            <w:tcW w:w="3767" w:type="pct"/>
            <w:shd w:val="clear" w:color="auto" w:fill="FFFFFF"/>
            <w:tcMar>
              <w:left w:w="113" w:type="dxa"/>
              <w:right w:w="113" w:type="dxa"/>
            </w:tcMar>
            <w:vAlign w:val="center"/>
          </w:tcPr>
          <w:p w:rsidR="007B27E1" w:rsidRPr="008971A0" w:rsidRDefault="00303AD5" w:rsidP="004A3E69">
            <w:pPr>
              <w:rPr>
                <w:rStyle w:val="StileModSmall2"/>
                <w:szCs w:val="20"/>
              </w:rPr>
            </w:pPr>
            <w:r w:rsidRPr="00D13D19">
              <w:rPr>
                <w:rFonts w:ascii="Century Gothic" w:hAnsi="Century Gothic"/>
                <w:b/>
                <w:sz w:val="20"/>
                <w:szCs w:val="20"/>
              </w:rPr>
              <w:t>PROTEZIONE ANTISISMICA</w:t>
            </w:r>
          </w:p>
        </w:tc>
        <w:tc>
          <w:tcPr>
            <w:tcW w:w="570" w:type="pct"/>
            <w:shd w:val="clear" w:color="auto" w:fill="FFFFFF"/>
            <w:tcMar>
              <w:left w:w="0" w:type="dxa"/>
              <w:right w:w="28" w:type="dxa"/>
            </w:tcMar>
            <w:vAlign w:val="center"/>
          </w:tcPr>
          <w:p w:rsidR="007B27E1" w:rsidRPr="00DB5909" w:rsidRDefault="00DB5909" w:rsidP="00DB5909">
            <w:pPr>
              <w:jc w:val="center"/>
              <w:rPr>
                <w:rStyle w:val="StileModSmall2"/>
                <w:b/>
                <w:szCs w:val="20"/>
              </w:rPr>
            </w:pPr>
            <w:r w:rsidRPr="00DB5909">
              <w:rPr>
                <w:rStyle w:val="StileModSmall2"/>
                <w:b/>
                <w:szCs w:val="20"/>
              </w:rPr>
              <w:t>SI/NO</w:t>
            </w:r>
            <w:r w:rsidR="00E01B5C">
              <w:rPr>
                <w:rStyle w:val="StileModSmall2"/>
                <w:b/>
                <w:szCs w:val="20"/>
              </w:rPr>
              <w:t>/NP</w:t>
            </w:r>
          </w:p>
        </w:tc>
      </w:tr>
      <w:tr w:rsidR="00C404F7" w:rsidRPr="008971A0" w:rsidTr="005F13EC">
        <w:tblPrEx>
          <w:tblCellMar>
            <w:left w:w="28" w:type="dxa"/>
            <w:right w:w="28" w:type="dxa"/>
          </w:tblCellMar>
        </w:tblPrEx>
        <w:trPr>
          <w:cantSplit/>
          <w:trHeight w:val="755"/>
        </w:trPr>
        <w:tc>
          <w:tcPr>
            <w:tcW w:w="663" w:type="pct"/>
            <w:shd w:val="clear" w:color="auto" w:fill="FFFFFF"/>
            <w:tcMar>
              <w:left w:w="0" w:type="dxa"/>
              <w:right w:w="28" w:type="dxa"/>
            </w:tcMar>
            <w:vAlign w:val="center"/>
          </w:tcPr>
          <w:p w:rsidR="007B27E1" w:rsidRPr="00EF5C94" w:rsidRDefault="007B27E1" w:rsidP="00D13D19">
            <w:pPr>
              <w:jc w:val="both"/>
              <w:rPr>
                <w:rFonts w:ascii="Century Gothic" w:hAnsi="Century Gothic"/>
                <w:sz w:val="20"/>
                <w:szCs w:val="20"/>
              </w:rPr>
            </w:pPr>
          </w:p>
        </w:tc>
        <w:tc>
          <w:tcPr>
            <w:tcW w:w="3767" w:type="pct"/>
            <w:shd w:val="clear" w:color="auto" w:fill="FFFFFF"/>
            <w:tcMar>
              <w:left w:w="113" w:type="dxa"/>
              <w:right w:w="113" w:type="dxa"/>
            </w:tcMar>
            <w:vAlign w:val="center"/>
          </w:tcPr>
          <w:p w:rsidR="007B27E1" w:rsidRPr="004157C5" w:rsidRDefault="005D3973" w:rsidP="00D13D19">
            <w:pPr>
              <w:jc w:val="both"/>
              <w:rPr>
                <w:rFonts w:ascii="Century Gothic" w:hAnsi="Century Gothic"/>
                <w:sz w:val="20"/>
                <w:szCs w:val="20"/>
              </w:rPr>
            </w:pPr>
            <w:r>
              <w:rPr>
                <w:rFonts w:ascii="Century Gothic" w:hAnsi="Century Gothic"/>
                <w:sz w:val="20"/>
                <w:szCs w:val="20"/>
              </w:rPr>
              <w:t xml:space="preserve">Documentazione </w:t>
            </w:r>
            <w:r w:rsidRPr="00850370">
              <w:rPr>
                <w:rFonts w:ascii="Century Gothic" w:hAnsi="Century Gothic"/>
                <w:sz w:val="20"/>
                <w:szCs w:val="20"/>
              </w:rPr>
              <w:t>esaminata</w:t>
            </w:r>
            <w:r w:rsidR="00850370" w:rsidRPr="00D406B0">
              <w:rPr>
                <w:rFonts w:ascii="Century Gothic" w:hAnsi="Century Gothic"/>
                <w:sz w:val="20"/>
                <w:szCs w:val="20"/>
              </w:rPr>
              <w:t>:</w:t>
            </w:r>
          </w:p>
          <w:p w:rsidR="007B27E1" w:rsidRPr="00D13D19" w:rsidRDefault="007B27E1" w:rsidP="003861EF">
            <w:pPr>
              <w:pStyle w:val="Paragrafoelenco"/>
              <w:numPr>
                <w:ilvl w:val="0"/>
                <w:numId w:val="5"/>
              </w:numPr>
              <w:jc w:val="both"/>
              <w:rPr>
                <w:rFonts w:ascii="Century Gothic" w:hAnsi="Century Gothic"/>
                <w:sz w:val="20"/>
                <w:szCs w:val="20"/>
              </w:rPr>
            </w:pPr>
            <w:r w:rsidRPr="00D13D19">
              <w:rPr>
                <w:rFonts w:ascii="Century Gothic" w:hAnsi="Century Gothic"/>
                <w:sz w:val="20"/>
                <w:szCs w:val="20"/>
              </w:rPr>
              <w:t>Collaudo statico ai sensi della Legge 1086/1971</w:t>
            </w:r>
            <w:r>
              <w:rPr>
                <w:rFonts w:ascii="Century Gothic" w:hAnsi="Century Gothic"/>
                <w:sz w:val="20"/>
                <w:szCs w:val="20"/>
              </w:rPr>
              <w:t xml:space="preserve"> (nuovi edifici)</w:t>
            </w:r>
          </w:p>
          <w:p w:rsidR="007B27E1" w:rsidRPr="00D13D19" w:rsidRDefault="007B27E1" w:rsidP="003861EF">
            <w:pPr>
              <w:pStyle w:val="Paragrafoelenco"/>
              <w:numPr>
                <w:ilvl w:val="0"/>
                <w:numId w:val="5"/>
              </w:numPr>
              <w:jc w:val="both"/>
              <w:rPr>
                <w:rFonts w:ascii="Century Gothic" w:hAnsi="Century Gothic"/>
                <w:b/>
                <w:sz w:val="20"/>
                <w:szCs w:val="20"/>
              </w:rPr>
            </w:pPr>
            <w:r w:rsidRPr="00D13D19">
              <w:rPr>
                <w:rFonts w:ascii="Century Gothic" w:hAnsi="Century Gothic"/>
                <w:sz w:val="20"/>
                <w:szCs w:val="20"/>
              </w:rPr>
              <w:t>Collaudo statico per le parti di nuova costruzione</w:t>
            </w:r>
            <w:r>
              <w:rPr>
                <w:rFonts w:ascii="Century Gothic" w:hAnsi="Century Gothic"/>
                <w:sz w:val="20"/>
                <w:szCs w:val="20"/>
              </w:rPr>
              <w:t xml:space="preserve"> (edifici esistenti – ampliamenti)</w:t>
            </w:r>
          </w:p>
          <w:p w:rsidR="007B27E1" w:rsidRPr="00D13D19" w:rsidRDefault="007B27E1" w:rsidP="003861EF">
            <w:pPr>
              <w:pStyle w:val="Paragrafoelenco"/>
              <w:numPr>
                <w:ilvl w:val="0"/>
                <w:numId w:val="5"/>
              </w:numPr>
              <w:jc w:val="both"/>
              <w:rPr>
                <w:rFonts w:ascii="Century Gothic" w:hAnsi="Century Gothic"/>
                <w:b/>
                <w:sz w:val="20"/>
                <w:szCs w:val="20"/>
              </w:rPr>
            </w:pPr>
            <w:r w:rsidRPr="00D13D19">
              <w:rPr>
                <w:rFonts w:ascii="Century Gothic" w:hAnsi="Century Gothic"/>
                <w:sz w:val="20"/>
                <w:szCs w:val="20"/>
              </w:rPr>
              <w:t>Certificato di idoneità statica dell’intero edificio</w:t>
            </w:r>
            <w:r>
              <w:rPr>
                <w:rFonts w:ascii="Century Gothic" w:hAnsi="Century Gothic"/>
                <w:sz w:val="20"/>
                <w:szCs w:val="20"/>
              </w:rPr>
              <w:t xml:space="preserve"> (edifici esistenti e modifiche senza interventi strutturali)</w:t>
            </w:r>
          </w:p>
          <w:p w:rsidR="007B27E1" w:rsidRPr="00D406B0" w:rsidRDefault="007B27E1" w:rsidP="003861EF">
            <w:pPr>
              <w:pStyle w:val="Paragrafoelenco"/>
              <w:numPr>
                <w:ilvl w:val="0"/>
                <w:numId w:val="5"/>
              </w:numPr>
              <w:jc w:val="both"/>
              <w:rPr>
                <w:rFonts w:ascii="Century Gothic" w:hAnsi="Century Gothic"/>
                <w:b/>
                <w:sz w:val="20"/>
                <w:szCs w:val="20"/>
              </w:rPr>
            </w:pPr>
            <w:r w:rsidRPr="00982F83">
              <w:rPr>
                <w:rFonts w:ascii="Century Gothic" w:hAnsi="Century Gothic"/>
                <w:sz w:val="20"/>
                <w:szCs w:val="20"/>
              </w:rPr>
              <w:t>Certificato di verifica statica di conformità alla normativa antisismica</w:t>
            </w:r>
          </w:p>
          <w:p w:rsidR="004157C5" w:rsidRPr="00F537FA" w:rsidRDefault="004157C5" w:rsidP="004157C5">
            <w:pPr>
              <w:pStyle w:val="Paragrafoelenco"/>
              <w:numPr>
                <w:ilvl w:val="0"/>
                <w:numId w:val="5"/>
              </w:numPr>
              <w:jc w:val="both"/>
              <w:rPr>
                <w:rFonts w:ascii="Century Gothic" w:hAnsi="Century Gothic"/>
                <w:b/>
                <w:sz w:val="20"/>
                <w:szCs w:val="20"/>
              </w:rPr>
            </w:pPr>
            <w:r w:rsidRPr="00D406B0">
              <w:rPr>
                <w:rFonts w:ascii="Century Gothic" w:hAnsi="Century Gothic"/>
                <w:sz w:val="20"/>
                <w:szCs w:val="20"/>
              </w:rPr>
              <w:t>Altra documentazione idonea a attestare il rispetto della normativa antisismica (da indicare nelle note)</w:t>
            </w:r>
          </w:p>
        </w:tc>
        <w:tc>
          <w:tcPr>
            <w:tcW w:w="570" w:type="pct"/>
            <w:shd w:val="clear" w:color="auto" w:fill="FFFFFF"/>
            <w:tcMar>
              <w:left w:w="0" w:type="dxa"/>
              <w:right w:w="28" w:type="dxa"/>
            </w:tcMar>
            <w:vAlign w:val="center"/>
          </w:tcPr>
          <w:p w:rsidR="007B27E1" w:rsidRPr="008971A0" w:rsidRDefault="005D3973" w:rsidP="00F45DD9">
            <w:pPr>
              <w:jc w:val="center"/>
              <w:rPr>
                <w:rStyle w:val="StileModSmall2"/>
                <w:szCs w:val="20"/>
              </w:rPr>
            </w:pPr>
            <w:r w:rsidRPr="006164B3">
              <w:rPr>
                <w:rStyle w:val="StileModSmall2"/>
                <w:szCs w:val="20"/>
              </w:rPr>
              <w:t>SI/NO</w:t>
            </w:r>
          </w:p>
        </w:tc>
      </w:tr>
      <w:tr w:rsidR="00C404F7" w:rsidRPr="008971A0" w:rsidTr="005F13EC">
        <w:tblPrEx>
          <w:tblCellMar>
            <w:left w:w="28" w:type="dxa"/>
            <w:right w:w="28" w:type="dxa"/>
          </w:tblCellMar>
        </w:tblPrEx>
        <w:trPr>
          <w:cantSplit/>
          <w:trHeight w:val="271"/>
        </w:trPr>
        <w:tc>
          <w:tcPr>
            <w:tcW w:w="663" w:type="pct"/>
            <w:shd w:val="clear" w:color="auto" w:fill="FFFFFF"/>
            <w:tcMar>
              <w:left w:w="0" w:type="dxa"/>
              <w:right w:w="28" w:type="dxa"/>
            </w:tcMar>
            <w:vAlign w:val="center"/>
          </w:tcPr>
          <w:p w:rsidR="007B27E1" w:rsidRPr="00EF5C94" w:rsidRDefault="007B27E1" w:rsidP="004A3E69">
            <w:pPr>
              <w:jc w:val="both"/>
              <w:rPr>
                <w:rFonts w:ascii="Century Gothic" w:hAnsi="Century Gothic"/>
                <w:sz w:val="20"/>
                <w:szCs w:val="20"/>
              </w:rPr>
            </w:pPr>
          </w:p>
        </w:tc>
        <w:tc>
          <w:tcPr>
            <w:tcW w:w="3767" w:type="pct"/>
            <w:shd w:val="clear" w:color="auto" w:fill="FFFFFF"/>
            <w:tcMar>
              <w:left w:w="113" w:type="dxa"/>
              <w:right w:w="113" w:type="dxa"/>
            </w:tcMar>
            <w:vAlign w:val="center"/>
          </w:tcPr>
          <w:p w:rsidR="007B27E1" w:rsidRDefault="00C404F7" w:rsidP="00C404F7">
            <w:pPr>
              <w:jc w:val="both"/>
              <w:rPr>
                <w:rFonts w:ascii="Century Gothic" w:hAnsi="Century Gothic"/>
                <w:sz w:val="20"/>
                <w:szCs w:val="20"/>
              </w:rPr>
            </w:pPr>
            <w:r w:rsidRPr="002E375A">
              <w:rPr>
                <w:rFonts w:ascii="Century Gothic" w:hAnsi="Century Gothic"/>
                <w:sz w:val="20"/>
                <w:szCs w:val="20"/>
                <w:u w:val="single"/>
              </w:rPr>
              <w:t xml:space="preserve">Nel casi di sede ubicata all’interno di </w:t>
            </w:r>
            <w:r w:rsidR="007B27E1" w:rsidRPr="002E375A">
              <w:rPr>
                <w:rFonts w:ascii="Century Gothic" w:hAnsi="Century Gothic"/>
                <w:sz w:val="20"/>
                <w:szCs w:val="20"/>
                <w:u w:val="single"/>
              </w:rPr>
              <w:t xml:space="preserve">opere ed </w:t>
            </w:r>
            <w:r w:rsidR="006164B3" w:rsidRPr="002E375A">
              <w:rPr>
                <w:rFonts w:ascii="Century Gothic" w:hAnsi="Century Gothic"/>
                <w:sz w:val="20"/>
                <w:szCs w:val="20"/>
                <w:u w:val="single"/>
              </w:rPr>
              <w:t>edifici strategici o rilevanti</w:t>
            </w:r>
            <w:r>
              <w:rPr>
                <w:rFonts w:ascii="Century Gothic" w:hAnsi="Century Gothic"/>
                <w:sz w:val="20"/>
                <w:szCs w:val="20"/>
              </w:rPr>
              <w:t>,</w:t>
            </w:r>
            <w:r w:rsidR="006164B3">
              <w:rPr>
                <w:rFonts w:ascii="Century Gothic" w:hAnsi="Century Gothic"/>
                <w:sz w:val="20"/>
                <w:szCs w:val="20"/>
              </w:rPr>
              <w:t xml:space="preserve"> </w:t>
            </w:r>
            <w:r w:rsidR="007B27E1">
              <w:rPr>
                <w:rFonts w:ascii="Century Gothic" w:hAnsi="Century Gothic"/>
                <w:sz w:val="20"/>
                <w:szCs w:val="20"/>
              </w:rPr>
              <w:t>scheda analisi e verifiche vulnerabilità sismica</w:t>
            </w:r>
          </w:p>
          <w:p w:rsidR="007350F3" w:rsidRDefault="007350F3" w:rsidP="007350F3">
            <w:pPr>
              <w:pStyle w:val="Paragrafoelenco"/>
              <w:numPr>
                <w:ilvl w:val="0"/>
                <w:numId w:val="5"/>
              </w:numPr>
              <w:jc w:val="both"/>
              <w:rPr>
                <w:rFonts w:ascii="Century Gothic" w:hAnsi="Century Gothic"/>
                <w:sz w:val="20"/>
                <w:szCs w:val="20"/>
              </w:rPr>
            </w:pPr>
            <w:proofErr w:type="gramStart"/>
            <w:r w:rsidRPr="00F22AAE">
              <w:rPr>
                <w:rFonts w:ascii="Century Gothic" w:hAnsi="Century Gothic"/>
                <w:sz w:val="20"/>
                <w:szCs w:val="20"/>
              </w:rPr>
              <w:t>in</w:t>
            </w:r>
            <w:proofErr w:type="gramEnd"/>
            <w:r w:rsidRPr="00F22AAE">
              <w:rPr>
                <w:rFonts w:ascii="Century Gothic" w:hAnsi="Century Gothic"/>
                <w:sz w:val="20"/>
                <w:szCs w:val="20"/>
              </w:rPr>
              <w:t xml:space="preserve"> fase di acquisizione</w:t>
            </w:r>
          </w:p>
          <w:p w:rsidR="007350F3" w:rsidRPr="008971A0" w:rsidRDefault="007350F3" w:rsidP="007350F3">
            <w:pPr>
              <w:pStyle w:val="Paragrafoelenco"/>
              <w:numPr>
                <w:ilvl w:val="0"/>
                <w:numId w:val="5"/>
              </w:numPr>
              <w:jc w:val="both"/>
              <w:rPr>
                <w:rFonts w:ascii="Century Gothic" w:hAnsi="Century Gothic"/>
                <w:sz w:val="20"/>
                <w:szCs w:val="20"/>
              </w:rPr>
            </w:pPr>
            <w:proofErr w:type="gramStart"/>
            <w:r w:rsidRPr="00F22AAE">
              <w:rPr>
                <w:rFonts w:ascii="Century Gothic" w:hAnsi="Century Gothic"/>
                <w:sz w:val="20"/>
                <w:szCs w:val="20"/>
              </w:rPr>
              <w:t>acquisita</w:t>
            </w:r>
            <w:proofErr w:type="gramEnd"/>
          </w:p>
        </w:tc>
        <w:tc>
          <w:tcPr>
            <w:tcW w:w="570" w:type="pct"/>
            <w:shd w:val="clear" w:color="auto" w:fill="FFFFFF"/>
            <w:tcMar>
              <w:left w:w="0" w:type="dxa"/>
              <w:right w:w="28" w:type="dxa"/>
            </w:tcMar>
            <w:vAlign w:val="center"/>
          </w:tcPr>
          <w:p w:rsidR="007B27E1" w:rsidRPr="006164B3" w:rsidRDefault="006164B3" w:rsidP="00F45DD9">
            <w:pPr>
              <w:jc w:val="center"/>
              <w:rPr>
                <w:rStyle w:val="StileModSmall2"/>
                <w:szCs w:val="20"/>
              </w:rPr>
            </w:pPr>
            <w:r w:rsidRPr="006164B3">
              <w:rPr>
                <w:rStyle w:val="StileModSmall2"/>
                <w:szCs w:val="20"/>
              </w:rPr>
              <w:t>SI/NO</w:t>
            </w:r>
            <w:r w:rsidR="008C7D65">
              <w:rPr>
                <w:rStyle w:val="StileModSmall2"/>
                <w:szCs w:val="20"/>
              </w:rPr>
              <w:t>/</w:t>
            </w:r>
            <w:r w:rsidR="008C7D65" w:rsidRPr="004157C5">
              <w:rPr>
                <w:rStyle w:val="StileModSmall2"/>
                <w:szCs w:val="20"/>
              </w:rPr>
              <w:t>NP</w:t>
            </w:r>
          </w:p>
        </w:tc>
      </w:tr>
      <w:tr w:rsidR="00C404F7"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7B27E1" w:rsidP="004A3E69">
            <w:pPr>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CE3C81" w:rsidRDefault="004157C5" w:rsidP="004A3E69">
            <w:pPr>
              <w:rPr>
                <w:rFonts w:ascii="Century Gothic" w:hAnsi="Century Gothic"/>
                <w:sz w:val="20"/>
                <w:szCs w:val="20"/>
              </w:rPr>
            </w:pPr>
            <w:r w:rsidRPr="00850370">
              <w:rPr>
                <w:rFonts w:ascii="Century Gothic" w:hAnsi="Century Gothic"/>
                <w:sz w:val="20"/>
                <w:szCs w:val="20"/>
              </w:rPr>
              <w:t>Note ed estremi della documentazione esaminata (</w:t>
            </w:r>
            <w:r w:rsidRPr="00D406B0">
              <w:rPr>
                <w:rFonts w:ascii="Century Gothic" w:hAnsi="Century Gothic"/>
                <w:i/>
                <w:sz w:val="20"/>
                <w:szCs w:val="20"/>
              </w:rPr>
              <w:t>nel caso sia indicato NP per verifiche vulnerabilità sismica, specificarne le motivazioni</w:t>
            </w:r>
            <w:r w:rsidRPr="00850370">
              <w:rPr>
                <w:rFonts w:ascii="Century Gothic" w:hAnsi="Century Gothic"/>
                <w:sz w:val="20"/>
                <w:szCs w:val="20"/>
              </w:rPr>
              <w:t>)</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Default="007B27E1" w:rsidP="004A3E69">
            <w:pPr>
              <w:rPr>
                <w:rFonts w:ascii="Century Gothic" w:hAnsi="Century Gothic"/>
                <w:sz w:val="20"/>
                <w:szCs w:val="20"/>
              </w:rPr>
            </w:pPr>
          </w:p>
        </w:tc>
      </w:tr>
      <w:tr w:rsidR="007B27E1" w:rsidRPr="008971A0" w:rsidTr="005F13EC">
        <w:tblPrEx>
          <w:tblCellMar>
            <w:left w:w="28" w:type="dxa"/>
            <w:right w:w="28" w:type="dxa"/>
          </w:tblCellMar>
        </w:tblPrEx>
        <w:trPr>
          <w:cantSplit/>
        </w:trPr>
        <w:tc>
          <w:tcPr>
            <w:tcW w:w="663" w:type="pct"/>
            <w:tcMar>
              <w:left w:w="0" w:type="dxa"/>
              <w:right w:w="28" w:type="dxa"/>
            </w:tcMar>
            <w:vAlign w:val="center"/>
          </w:tcPr>
          <w:p w:rsidR="007B27E1" w:rsidRPr="00EF5C94" w:rsidRDefault="00847356" w:rsidP="00C404F7">
            <w:pPr>
              <w:keepNext/>
              <w:ind w:left="62"/>
              <w:jc w:val="both"/>
              <w:rPr>
                <w:rFonts w:ascii="Century Gothic" w:hAnsi="Century Gothic"/>
                <w:sz w:val="16"/>
                <w:szCs w:val="16"/>
              </w:rPr>
            </w:pPr>
            <w:r w:rsidRPr="00EF5C94">
              <w:rPr>
                <w:rFonts w:ascii="Century Gothic" w:hAnsi="Century Gothic"/>
                <w:sz w:val="16"/>
                <w:szCs w:val="16"/>
              </w:rPr>
              <w:t>ES 2.3.2</w:t>
            </w:r>
            <w:r w:rsidR="008C68F7">
              <w:rPr>
                <w:rFonts w:ascii="Century Gothic" w:hAnsi="Century Gothic"/>
                <w:sz w:val="16"/>
                <w:szCs w:val="16"/>
              </w:rPr>
              <w:t>.</w:t>
            </w:r>
            <w:r w:rsidRPr="00EF5C94">
              <w:rPr>
                <w:rFonts w:ascii="Century Gothic" w:hAnsi="Century Gothic"/>
                <w:sz w:val="16"/>
                <w:szCs w:val="16"/>
              </w:rPr>
              <w:t>c</w:t>
            </w:r>
          </w:p>
        </w:tc>
        <w:tc>
          <w:tcPr>
            <w:tcW w:w="3767" w:type="pct"/>
            <w:shd w:val="clear" w:color="auto" w:fill="auto"/>
            <w:tcMar>
              <w:left w:w="113" w:type="dxa"/>
              <w:right w:w="113" w:type="dxa"/>
            </w:tcMar>
            <w:vAlign w:val="center"/>
          </w:tcPr>
          <w:p w:rsidR="007B27E1" w:rsidRPr="008971A0" w:rsidRDefault="00303AD5" w:rsidP="00C404F7">
            <w:pPr>
              <w:keepNext/>
              <w:rPr>
                <w:rFonts w:ascii="Century Gothic" w:hAnsi="Century Gothic"/>
                <w:sz w:val="20"/>
                <w:szCs w:val="20"/>
              </w:rPr>
            </w:pPr>
            <w:r>
              <w:rPr>
                <w:rFonts w:ascii="Century Gothic" w:hAnsi="Century Gothic"/>
                <w:b/>
                <w:sz w:val="20"/>
                <w:szCs w:val="20"/>
              </w:rPr>
              <w:t>PROTEZIONE ANTINCENDIO</w:t>
            </w:r>
          </w:p>
        </w:tc>
        <w:tc>
          <w:tcPr>
            <w:tcW w:w="570" w:type="pct"/>
            <w:shd w:val="clear" w:color="auto" w:fill="auto"/>
            <w:tcMar>
              <w:left w:w="0" w:type="dxa"/>
              <w:right w:w="28" w:type="dxa"/>
            </w:tcMar>
            <w:vAlign w:val="center"/>
          </w:tcPr>
          <w:p w:rsidR="007B27E1" w:rsidRPr="008971A0" w:rsidRDefault="002354B1" w:rsidP="00C404F7">
            <w:pPr>
              <w:keepNext/>
              <w:jc w:val="center"/>
              <w:rPr>
                <w:rFonts w:ascii="Century Gothic" w:hAnsi="Century Gothic"/>
                <w:sz w:val="20"/>
                <w:szCs w:val="20"/>
              </w:rPr>
            </w:pPr>
            <w:r w:rsidRPr="00DB5909">
              <w:rPr>
                <w:rStyle w:val="StileModSmall2"/>
                <w:b/>
                <w:szCs w:val="20"/>
              </w:rPr>
              <w:t>SI/NO</w:t>
            </w:r>
          </w:p>
        </w:tc>
      </w:tr>
      <w:tr w:rsidR="00C404F7" w:rsidRPr="00A6442C" w:rsidTr="005F13EC">
        <w:tblPrEx>
          <w:tblCellMar>
            <w:left w:w="28" w:type="dxa"/>
            <w:right w:w="28" w:type="dxa"/>
          </w:tblCellMar>
        </w:tblPrEx>
        <w:trPr>
          <w:cantSplit/>
          <w:trHeight w:val="978"/>
        </w:trPr>
        <w:tc>
          <w:tcPr>
            <w:tcW w:w="663" w:type="pct"/>
            <w:shd w:val="clear" w:color="auto" w:fill="FFFFFF"/>
            <w:tcMar>
              <w:left w:w="0" w:type="dxa"/>
              <w:right w:w="28" w:type="dxa"/>
            </w:tcMar>
            <w:vAlign w:val="center"/>
          </w:tcPr>
          <w:p w:rsidR="007B27E1" w:rsidRPr="00EF5C94" w:rsidRDefault="007B27E1" w:rsidP="00A6442C">
            <w:pPr>
              <w:jc w:val="both"/>
              <w:rPr>
                <w:rFonts w:ascii="Century Gothic" w:hAnsi="Century Gothic"/>
                <w:sz w:val="20"/>
                <w:szCs w:val="20"/>
              </w:rPr>
            </w:pPr>
          </w:p>
        </w:tc>
        <w:tc>
          <w:tcPr>
            <w:tcW w:w="3767" w:type="pct"/>
            <w:shd w:val="clear" w:color="auto" w:fill="FFFFFF"/>
            <w:tcMar>
              <w:left w:w="113" w:type="dxa"/>
              <w:right w:w="113" w:type="dxa"/>
            </w:tcMar>
            <w:vAlign w:val="center"/>
          </w:tcPr>
          <w:p w:rsidR="007B27E1" w:rsidRPr="008971A0" w:rsidRDefault="006164B3" w:rsidP="00A6442C">
            <w:pPr>
              <w:jc w:val="both"/>
              <w:rPr>
                <w:rFonts w:ascii="Century Gothic" w:hAnsi="Century Gothic"/>
                <w:sz w:val="20"/>
                <w:szCs w:val="20"/>
              </w:rPr>
            </w:pPr>
            <w:r>
              <w:rPr>
                <w:rFonts w:ascii="Century Gothic" w:hAnsi="Century Gothic"/>
                <w:sz w:val="20"/>
                <w:szCs w:val="20"/>
              </w:rPr>
              <w:t>Documentazione prevenzione i</w:t>
            </w:r>
            <w:r w:rsidR="007B27E1" w:rsidRPr="007C7D6F">
              <w:rPr>
                <w:rFonts w:ascii="Century Gothic" w:hAnsi="Century Gothic"/>
                <w:sz w:val="20"/>
                <w:szCs w:val="20"/>
              </w:rPr>
              <w:t>ncendi</w:t>
            </w:r>
            <w:r w:rsidR="00375573">
              <w:rPr>
                <w:rFonts w:ascii="Century Gothic" w:hAnsi="Century Gothic"/>
                <w:sz w:val="20"/>
                <w:szCs w:val="20"/>
              </w:rPr>
              <w:t xml:space="preserve"> </w:t>
            </w:r>
            <w:r w:rsidR="00CC7F8E">
              <w:rPr>
                <w:rFonts w:ascii="Century Gothic" w:hAnsi="Century Gothic"/>
                <w:sz w:val="20"/>
                <w:szCs w:val="20"/>
              </w:rPr>
              <w:t>(barrare una delle opzioni)</w:t>
            </w:r>
            <w:r w:rsidR="007B27E1" w:rsidRPr="008971A0">
              <w:rPr>
                <w:rFonts w:ascii="Century Gothic" w:hAnsi="Century Gothic"/>
                <w:sz w:val="20"/>
                <w:szCs w:val="20"/>
              </w:rPr>
              <w:t>:</w:t>
            </w:r>
          </w:p>
          <w:p w:rsidR="007B27E1" w:rsidRPr="00127E3E" w:rsidRDefault="007B27E1" w:rsidP="003861EF">
            <w:pPr>
              <w:pStyle w:val="Paragrafoelenco"/>
              <w:numPr>
                <w:ilvl w:val="0"/>
                <w:numId w:val="6"/>
              </w:numPr>
              <w:jc w:val="both"/>
              <w:rPr>
                <w:rFonts w:ascii="Century Gothic" w:hAnsi="Century Gothic"/>
                <w:sz w:val="20"/>
                <w:szCs w:val="20"/>
              </w:rPr>
            </w:pPr>
            <w:r w:rsidRPr="00A6442C">
              <w:rPr>
                <w:rFonts w:ascii="Century Gothic" w:hAnsi="Century Gothic"/>
                <w:sz w:val="20"/>
                <w:szCs w:val="20"/>
              </w:rPr>
              <w:t>Ricevuta SCIA antincendio di cui all’art. 4 del D.P.R.</w:t>
            </w:r>
            <w:r>
              <w:rPr>
                <w:rFonts w:ascii="Century Gothic" w:hAnsi="Century Gothic"/>
                <w:sz w:val="20"/>
                <w:szCs w:val="20"/>
              </w:rPr>
              <w:t xml:space="preserve"> 151/2011</w:t>
            </w:r>
            <w:r w:rsidRPr="00A6442C">
              <w:rPr>
                <w:rFonts w:ascii="Century Gothic" w:hAnsi="Century Gothic"/>
                <w:sz w:val="20"/>
                <w:szCs w:val="20"/>
              </w:rPr>
              <w:t xml:space="preserve">, rilasciata dal Comando dei Vigili del Fuoco </w:t>
            </w:r>
            <w:r>
              <w:rPr>
                <w:rFonts w:ascii="Century Gothic" w:hAnsi="Century Gothic"/>
                <w:sz w:val="20"/>
                <w:szCs w:val="20"/>
              </w:rPr>
              <w:t xml:space="preserve">(solo per cat. C all. 1 </w:t>
            </w:r>
            <w:r>
              <w:rPr>
                <w:rFonts w:ascii="Century Gothic" w:hAnsi="Century Gothic"/>
                <w:kern w:val="24"/>
                <w:sz w:val="20"/>
                <w:szCs w:val="20"/>
              </w:rPr>
              <w:t xml:space="preserve">D.P.R. 151/201: </w:t>
            </w:r>
            <w:r w:rsidRPr="007C7D6F">
              <w:rPr>
                <w:rFonts w:ascii="Century Gothic" w:eastAsia="Calibri" w:hAnsi="Century Gothic"/>
                <w:kern w:val="24"/>
                <w:sz w:val="20"/>
                <w:szCs w:val="20"/>
              </w:rPr>
              <w:t>con dichiarazione di impegno a comunicare l’esito</w:t>
            </w:r>
            <w:r w:rsidRPr="007C7D6F">
              <w:rPr>
                <w:rFonts w:ascii="Century Gothic" w:hAnsi="Century Gothic"/>
                <w:kern w:val="24"/>
                <w:sz w:val="20"/>
                <w:szCs w:val="20"/>
              </w:rPr>
              <w:t xml:space="preserve"> dell'istruttoria dei Vigili del Fuoco)</w:t>
            </w:r>
          </w:p>
          <w:p w:rsidR="007B27E1" w:rsidRDefault="007B27E1" w:rsidP="003861EF">
            <w:pPr>
              <w:pStyle w:val="Paragrafoelenco"/>
              <w:numPr>
                <w:ilvl w:val="0"/>
                <w:numId w:val="6"/>
              </w:numPr>
              <w:jc w:val="both"/>
              <w:rPr>
                <w:rFonts w:ascii="Century Gothic" w:hAnsi="Century Gothic"/>
                <w:sz w:val="20"/>
                <w:szCs w:val="20"/>
              </w:rPr>
            </w:pPr>
            <w:r>
              <w:rPr>
                <w:rFonts w:ascii="Century Gothic" w:hAnsi="Century Gothic"/>
                <w:sz w:val="20"/>
                <w:szCs w:val="20"/>
              </w:rPr>
              <w:t xml:space="preserve">CPI (solo per cat. C all. 1 </w:t>
            </w:r>
            <w:r>
              <w:rPr>
                <w:rFonts w:ascii="Century Gothic" w:hAnsi="Century Gothic"/>
                <w:kern w:val="24"/>
                <w:sz w:val="20"/>
                <w:szCs w:val="20"/>
              </w:rPr>
              <w:t>D.P.R. 151/2011)</w:t>
            </w:r>
          </w:p>
          <w:p w:rsidR="007B27E1" w:rsidRDefault="007B27E1" w:rsidP="003861EF">
            <w:pPr>
              <w:pStyle w:val="Paragrafoelenco"/>
              <w:numPr>
                <w:ilvl w:val="0"/>
                <w:numId w:val="6"/>
              </w:numPr>
              <w:jc w:val="both"/>
              <w:rPr>
                <w:rFonts w:ascii="Century Gothic" w:hAnsi="Century Gothic"/>
                <w:sz w:val="20"/>
                <w:szCs w:val="20"/>
              </w:rPr>
            </w:pPr>
            <w:r w:rsidRPr="00F55A75">
              <w:rPr>
                <w:rFonts w:ascii="Century Gothic" w:hAnsi="Century Gothic"/>
                <w:sz w:val="20"/>
                <w:szCs w:val="20"/>
              </w:rPr>
              <w:t>Ricevuta rilasciata dal Comando dei Vigili del Fuoco della richiesta di rinnovo periodico di conformità antincendio</w:t>
            </w:r>
            <w:r>
              <w:rPr>
                <w:rFonts w:ascii="Century Gothic" w:hAnsi="Century Gothic"/>
                <w:sz w:val="20"/>
                <w:szCs w:val="20"/>
              </w:rPr>
              <w:t xml:space="preserve"> </w:t>
            </w:r>
            <w:r w:rsidRPr="007E4E4D">
              <w:rPr>
                <w:rFonts w:ascii="Century Gothic" w:hAnsi="Century Gothic"/>
                <w:sz w:val="20"/>
                <w:szCs w:val="20"/>
              </w:rPr>
              <w:t>(art. 5 del D.P.R. 151/2011)</w:t>
            </w:r>
          </w:p>
          <w:p w:rsidR="00130FBC" w:rsidRPr="00D406B0" w:rsidRDefault="007B27E1" w:rsidP="00130FBC">
            <w:pPr>
              <w:pStyle w:val="Paragrafoelenco"/>
              <w:numPr>
                <w:ilvl w:val="0"/>
                <w:numId w:val="6"/>
              </w:numPr>
              <w:jc w:val="both"/>
              <w:rPr>
                <w:rFonts w:ascii="Century Gothic" w:hAnsi="Century Gothic"/>
                <w:sz w:val="20"/>
                <w:szCs w:val="20"/>
              </w:rPr>
            </w:pPr>
            <w:r>
              <w:rPr>
                <w:rFonts w:ascii="Century Gothic" w:hAnsi="Century Gothic"/>
                <w:sz w:val="20"/>
                <w:szCs w:val="20"/>
              </w:rPr>
              <w:t>Dichiarazione</w:t>
            </w:r>
            <w:r w:rsidRPr="00A6442C">
              <w:rPr>
                <w:rFonts w:ascii="Century Gothic" w:hAnsi="Century Gothic"/>
                <w:sz w:val="20"/>
                <w:szCs w:val="20"/>
              </w:rPr>
              <w:t xml:space="preserve"> di e</w:t>
            </w:r>
            <w:r>
              <w:rPr>
                <w:rFonts w:ascii="Century Gothic" w:hAnsi="Century Gothic"/>
                <w:sz w:val="20"/>
                <w:szCs w:val="20"/>
              </w:rPr>
              <w:t>sclusione dall'elenco dell'Alle</w:t>
            </w:r>
            <w:r w:rsidRPr="00A6442C">
              <w:rPr>
                <w:rFonts w:ascii="Century Gothic" w:hAnsi="Century Gothic"/>
                <w:sz w:val="20"/>
                <w:szCs w:val="20"/>
              </w:rPr>
              <w:t>gato 1 del D.P.R. 151/2011</w:t>
            </w:r>
            <w:r w:rsidR="00130FBC">
              <w:t xml:space="preserve"> </w:t>
            </w:r>
          </w:p>
          <w:p w:rsidR="007B27E1" w:rsidRPr="00F537FA" w:rsidRDefault="00130FBC" w:rsidP="00130FBC">
            <w:pPr>
              <w:pStyle w:val="Paragrafoelenco"/>
              <w:numPr>
                <w:ilvl w:val="0"/>
                <w:numId w:val="6"/>
              </w:numPr>
              <w:jc w:val="both"/>
              <w:rPr>
                <w:rFonts w:ascii="Century Gothic" w:hAnsi="Century Gothic"/>
                <w:sz w:val="20"/>
                <w:szCs w:val="20"/>
              </w:rPr>
            </w:pPr>
            <w:r w:rsidRPr="00982F83">
              <w:rPr>
                <w:rFonts w:ascii="Century Gothic" w:hAnsi="Century Gothic"/>
                <w:sz w:val="20"/>
                <w:szCs w:val="20"/>
              </w:rPr>
              <w:t>Altra documentazione idonea a attestare il rispetto della normativa antincendio (</w:t>
            </w:r>
            <w:r w:rsidRPr="00D406B0">
              <w:rPr>
                <w:rFonts w:ascii="Century Gothic" w:hAnsi="Century Gothic"/>
                <w:i/>
                <w:sz w:val="20"/>
                <w:szCs w:val="20"/>
              </w:rPr>
              <w:t>da indicare nelle note</w:t>
            </w:r>
            <w:r w:rsidRPr="00982F83">
              <w:rPr>
                <w:rFonts w:ascii="Century Gothic" w:hAnsi="Century Gothic"/>
                <w:sz w:val="20"/>
                <w:szCs w:val="20"/>
              </w:rPr>
              <w:t>)</w:t>
            </w:r>
          </w:p>
        </w:tc>
        <w:tc>
          <w:tcPr>
            <w:tcW w:w="570" w:type="pct"/>
            <w:shd w:val="clear" w:color="auto" w:fill="FFFFFF"/>
            <w:tcMar>
              <w:left w:w="0" w:type="dxa"/>
              <w:right w:w="28" w:type="dxa"/>
            </w:tcMar>
            <w:vAlign w:val="center"/>
          </w:tcPr>
          <w:p w:rsidR="007B27E1" w:rsidRPr="00A6442C" w:rsidRDefault="007B27E1" w:rsidP="00F45DD9">
            <w:pPr>
              <w:jc w:val="center"/>
              <w:rPr>
                <w:rStyle w:val="StileModSmall2"/>
                <w:szCs w:val="20"/>
              </w:rPr>
            </w:pPr>
            <w:r>
              <w:rPr>
                <w:rFonts w:ascii="Century Gothic" w:hAnsi="Century Gothic"/>
                <w:sz w:val="20"/>
                <w:szCs w:val="20"/>
              </w:rPr>
              <w:t>SI/NO</w:t>
            </w:r>
          </w:p>
        </w:tc>
      </w:tr>
      <w:tr w:rsidR="00C404F7" w:rsidRPr="00A6442C" w:rsidTr="005F13EC">
        <w:tblPrEx>
          <w:tblCellMar>
            <w:left w:w="28" w:type="dxa"/>
            <w:right w:w="28" w:type="dxa"/>
          </w:tblCellMar>
        </w:tblPrEx>
        <w:trPr>
          <w:cantSplit/>
          <w:trHeight w:val="978"/>
        </w:trPr>
        <w:tc>
          <w:tcPr>
            <w:tcW w:w="663" w:type="pct"/>
            <w:shd w:val="clear" w:color="auto" w:fill="FFFFFF"/>
            <w:tcMar>
              <w:left w:w="0" w:type="dxa"/>
              <w:right w:w="28" w:type="dxa"/>
            </w:tcMar>
            <w:vAlign w:val="center"/>
          </w:tcPr>
          <w:p w:rsidR="009118AD" w:rsidRPr="00EF5C94" w:rsidRDefault="009118AD" w:rsidP="00A6442C">
            <w:pPr>
              <w:jc w:val="both"/>
              <w:rPr>
                <w:rFonts w:ascii="Century Gothic" w:hAnsi="Century Gothic"/>
                <w:sz w:val="20"/>
                <w:szCs w:val="20"/>
              </w:rPr>
            </w:pPr>
          </w:p>
        </w:tc>
        <w:tc>
          <w:tcPr>
            <w:tcW w:w="3767" w:type="pct"/>
            <w:shd w:val="clear" w:color="auto" w:fill="FFFFFF"/>
            <w:tcMar>
              <w:left w:w="113" w:type="dxa"/>
              <w:right w:w="113" w:type="dxa"/>
            </w:tcMar>
            <w:vAlign w:val="center"/>
          </w:tcPr>
          <w:p w:rsidR="009118AD" w:rsidRPr="00982F83" w:rsidRDefault="009118AD" w:rsidP="009118AD">
            <w:pPr>
              <w:jc w:val="both"/>
              <w:rPr>
                <w:rFonts w:ascii="Century Gothic" w:hAnsi="Century Gothic"/>
                <w:sz w:val="20"/>
                <w:szCs w:val="20"/>
              </w:rPr>
            </w:pPr>
            <w:r w:rsidRPr="00982F83">
              <w:rPr>
                <w:rFonts w:ascii="Century Gothic" w:hAnsi="Century Gothic"/>
                <w:sz w:val="20"/>
                <w:szCs w:val="20"/>
              </w:rPr>
              <w:t>Piano delle emergenza per rischio incendi e valutazione del rischio</w:t>
            </w:r>
          </w:p>
          <w:p w:rsidR="009118AD" w:rsidRPr="00982F83" w:rsidRDefault="00C404F7" w:rsidP="00C404F7">
            <w:pPr>
              <w:pStyle w:val="Paragrafoelenco"/>
              <w:numPr>
                <w:ilvl w:val="0"/>
                <w:numId w:val="6"/>
              </w:numPr>
              <w:jc w:val="both"/>
              <w:rPr>
                <w:rFonts w:ascii="Century Gothic" w:hAnsi="Century Gothic"/>
                <w:sz w:val="20"/>
                <w:szCs w:val="20"/>
              </w:rPr>
            </w:pPr>
            <w:proofErr w:type="gramStart"/>
            <w:r>
              <w:rPr>
                <w:rFonts w:ascii="Century Gothic" w:hAnsi="Century Gothic"/>
                <w:sz w:val="20"/>
                <w:szCs w:val="20"/>
              </w:rPr>
              <w:t>p</w:t>
            </w:r>
            <w:r w:rsidR="009118AD" w:rsidRPr="00982F83">
              <w:rPr>
                <w:rFonts w:ascii="Century Gothic" w:hAnsi="Century Gothic"/>
                <w:sz w:val="20"/>
                <w:szCs w:val="20"/>
              </w:rPr>
              <w:t>resenza</w:t>
            </w:r>
            <w:proofErr w:type="gramEnd"/>
            <w:r w:rsidR="009118AD" w:rsidRPr="00982F83">
              <w:rPr>
                <w:rFonts w:ascii="Century Gothic" w:hAnsi="Century Gothic"/>
                <w:sz w:val="20"/>
                <w:szCs w:val="20"/>
              </w:rPr>
              <w:t xml:space="preserve"> del piano delle emergenze per rischio incendio (parte del DVR)</w:t>
            </w:r>
          </w:p>
          <w:p w:rsidR="009118AD" w:rsidRDefault="00C404F7" w:rsidP="00C404F7">
            <w:pPr>
              <w:pStyle w:val="Paragrafoelenco"/>
              <w:numPr>
                <w:ilvl w:val="0"/>
                <w:numId w:val="6"/>
              </w:numPr>
              <w:jc w:val="both"/>
              <w:rPr>
                <w:rFonts w:ascii="Century Gothic" w:hAnsi="Century Gothic"/>
                <w:sz w:val="20"/>
                <w:szCs w:val="20"/>
              </w:rPr>
            </w:pPr>
            <w:proofErr w:type="gramStart"/>
            <w:r>
              <w:rPr>
                <w:rFonts w:ascii="Century Gothic" w:hAnsi="Century Gothic"/>
                <w:sz w:val="20"/>
                <w:szCs w:val="20"/>
              </w:rPr>
              <w:t>p</w:t>
            </w:r>
            <w:r w:rsidR="009118AD" w:rsidRPr="00982F83">
              <w:rPr>
                <w:rFonts w:ascii="Century Gothic" w:hAnsi="Century Gothic"/>
                <w:sz w:val="20"/>
                <w:szCs w:val="20"/>
              </w:rPr>
              <w:t>er</w:t>
            </w:r>
            <w:proofErr w:type="gramEnd"/>
            <w:r w:rsidR="009118AD" w:rsidRPr="00982F83">
              <w:rPr>
                <w:rFonts w:ascii="Century Gothic" w:hAnsi="Century Gothic"/>
                <w:sz w:val="20"/>
                <w:szCs w:val="20"/>
              </w:rPr>
              <w:t xml:space="preserve"> attività avviate da meno di 90 giorni, in attesa di redazione del DVR, presenza del Documento di valutazione del rischio incendio ai sensi del </w:t>
            </w:r>
            <w:proofErr w:type="spellStart"/>
            <w:r w:rsidR="009118AD" w:rsidRPr="00982F83">
              <w:rPr>
                <w:rFonts w:ascii="Century Gothic" w:hAnsi="Century Gothic"/>
                <w:sz w:val="20"/>
                <w:szCs w:val="20"/>
              </w:rPr>
              <w:t>D.Lgs.</w:t>
            </w:r>
            <w:proofErr w:type="spellEnd"/>
            <w:r w:rsidR="009118AD" w:rsidRPr="00982F83">
              <w:rPr>
                <w:rFonts w:ascii="Century Gothic" w:hAnsi="Century Gothic"/>
                <w:sz w:val="20"/>
                <w:szCs w:val="20"/>
              </w:rPr>
              <w:t xml:space="preserve"> 81/2008 ed ottemperanza al DM 10/3/1998</w:t>
            </w:r>
          </w:p>
        </w:tc>
        <w:tc>
          <w:tcPr>
            <w:tcW w:w="570" w:type="pct"/>
            <w:shd w:val="clear" w:color="auto" w:fill="FFFFFF"/>
            <w:tcMar>
              <w:left w:w="0" w:type="dxa"/>
              <w:right w:w="28" w:type="dxa"/>
            </w:tcMar>
            <w:vAlign w:val="center"/>
          </w:tcPr>
          <w:p w:rsidR="009118AD" w:rsidRDefault="009118AD" w:rsidP="00F45DD9">
            <w:pPr>
              <w:jc w:val="center"/>
              <w:rPr>
                <w:rFonts w:ascii="Century Gothic" w:hAnsi="Century Gothic"/>
                <w:sz w:val="20"/>
                <w:szCs w:val="20"/>
              </w:rPr>
            </w:pPr>
            <w:r w:rsidRPr="00483CA2">
              <w:rPr>
                <w:rFonts w:ascii="Century Gothic" w:hAnsi="Century Gothic"/>
                <w:sz w:val="20"/>
                <w:szCs w:val="20"/>
              </w:rPr>
              <w:t>SI/NO</w:t>
            </w:r>
          </w:p>
        </w:tc>
      </w:tr>
      <w:tr w:rsidR="004324DF" w:rsidRPr="00A6442C" w:rsidTr="005F13EC">
        <w:tblPrEx>
          <w:tblCellMar>
            <w:left w:w="28" w:type="dxa"/>
            <w:right w:w="28" w:type="dxa"/>
          </w:tblCellMar>
        </w:tblPrEx>
        <w:trPr>
          <w:cantSplit/>
          <w:trHeight w:val="441"/>
        </w:trPr>
        <w:tc>
          <w:tcPr>
            <w:tcW w:w="663" w:type="pct"/>
            <w:shd w:val="clear" w:color="auto" w:fill="FFFFFF"/>
            <w:tcMar>
              <w:left w:w="0" w:type="dxa"/>
              <w:right w:w="28" w:type="dxa"/>
            </w:tcMar>
            <w:vAlign w:val="center"/>
          </w:tcPr>
          <w:p w:rsidR="007B27E1" w:rsidRPr="00EF5C94" w:rsidRDefault="007B27E1" w:rsidP="002F7CBE">
            <w:pPr>
              <w:pStyle w:val="Paragrafoelenco"/>
              <w:ind w:left="0"/>
              <w:jc w:val="both"/>
              <w:rPr>
                <w:rFonts w:ascii="Century Gothic" w:hAnsi="Century Gothic"/>
                <w:sz w:val="20"/>
                <w:szCs w:val="20"/>
              </w:rPr>
            </w:pPr>
          </w:p>
        </w:tc>
        <w:tc>
          <w:tcPr>
            <w:tcW w:w="3767" w:type="pct"/>
            <w:shd w:val="clear" w:color="auto" w:fill="FFFFFF"/>
            <w:tcMar>
              <w:left w:w="113" w:type="dxa"/>
              <w:right w:w="113" w:type="dxa"/>
            </w:tcMar>
            <w:vAlign w:val="center"/>
          </w:tcPr>
          <w:p w:rsidR="007B27E1" w:rsidRPr="00127E3E" w:rsidRDefault="007B27E1" w:rsidP="002F7CBE">
            <w:pPr>
              <w:pStyle w:val="Paragrafoelenco"/>
              <w:ind w:left="0"/>
              <w:jc w:val="both"/>
              <w:rPr>
                <w:rFonts w:ascii="Century Gothic" w:hAnsi="Century Gothic"/>
                <w:sz w:val="20"/>
                <w:szCs w:val="20"/>
              </w:rPr>
            </w:pPr>
            <w:r w:rsidRPr="00127E3E">
              <w:rPr>
                <w:rFonts w:ascii="Century Gothic" w:hAnsi="Century Gothic"/>
                <w:sz w:val="20"/>
                <w:szCs w:val="20"/>
              </w:rPr>
              <w:t>Atto di designazione dei coordinatori e degli addetti delle squadre antincendio con attestati dei relativi corsi obbligatori</w:t>
            </w:r>
          </w:p>
        </w:tc>
        <w:tc>
          <w:tcPr>
            <w:tcW w:w="570" w:type="pct"/>
            <w:shd w:val="clear" w:color="auto" w:fill="FFFFFF"/>
            <w:tcMar>
              <w:left w:w="0" w:type="dxa"/>
              <w:right w:w="28" w:type="dxa"/>
            </w:tcMar>
            <w:vAlign w:val="center"/>
          </w:tcPr>
          <w:p w:rsidR="007B27E1" w:rsidRPr="00A6442C" w:rsidRDefault="007B27E1" w:rsidP="002F7CBE">
            <w:pPr>
              <w:jc w:val="center"/>
              <w:rPr>
                <w:rStyle w:val="StileModSmall2"/>
                <w:szCs w:val="20"/>
              </w:rPr>
            </w:pPr>
            <w:r>
              <w:rPr>
                <w:rFonts w:ascii="Century Gothic" w:hAnsi="Century Gothic"/>
                <w:sz w:val="20"/>
                <w:szCs w:val="20"/>
              </w:rPr>
              <w:t>SI/NO</w:t>
            </w:r>
          </w:p>
        </w:tc>
      </w:tr>
      <w:tr w:rsidR="004324DF" w:rsidRPr="00A6442C" w:rsidTr="005F13EC">
        <w:tblPrEx>
          <w:tblCellMar>
            <w:left w:w="28" w:type="dxa"/>
            <w:right w:w="28" w:type="dxa"/>
          </w:tblCellMar>
        </w:tblPrEx>
        <w:trPr>
          <w:cantSplit/>
          <w:trHeight w:val="441"/>
        </w:trPr>
        <w:tc>
          <w:tcPr>
            <w:tcW w:w="663" w:type="pct"/>
            <w:shd w:val="clear" w:color="auto" w:fill="FFFFFF"/>
            <w:tcMar>
              <w:left w:w="0" w:type="dxa"/>
              <w:right w:w="28" w:type="dxa"/>
            </w:tcMar>
            <w:vAlign w:val="center"/>
          </w:tcPr>
          <w:p w:rsidR="007B27E1" w:rsidRPr="00EF5C94" w:rsidRDefault="007B27E1" w:rsidP="002F7CBE">
            <w:pPr>
              <w:pStyle w:val="Paragrafoelenco"/>
              <w:ind w:left="0"/>
              <w:jc w:val="both"/>
              <w:rPr>
                <w:rFonts w:ascii="Century Gothic" w:hAnsi="Century Gothic"/>
                <w:sz w:val="20"/>
                <w:szCs w:val="20"/>
              </w:rPr>
            </w:pPr>
          </w:p>
        </w:tc>
        <w:tc>
          <w:tcPr>
            <w:tcW w:w="3767" w:type="pct"/>
            <w:shd w:val="clear" w:color="auto" w:fill="FFFFFF"/>
            <w:tcMar>
              <w:left w:w="113" w:type="dxa"/>
              <w:right w:w="113" w:type="dxa"/>
            </w:tcMar>
            <w:vAlign w:val="center"/>
          </w:tcPr>
          <w:p w:rsidR="007B27E1" w:rsidRPr="00127E3E" w:rsidRDefault="007B27E1" w:rsidP="002F7CBE">
            <w:pPr>
              <w:pStyle w:val="Paragrafoelenco"/>
              <w:ind w:left="0"/>
              <w:jc w:val="both"/>
              <w:rPr>
                <w:rFonts w:ascii="Century Gothic" w:hAnsi="Century Gothic"/>
                <w:sz w:val="20"/>
                <w:szCs w:val="20"/>
              </w:rPr>
            </w:pPr>
            <w:r w:rsidRPr="00127E3E">
              <w:rPr>
                <w:rFonts w:ascii="Century Gothic" w:hAnsi="Century Gothic"/>
                <w:sz w:val="20"/>
                <w:szCs w:val="20"/>
              </w:rPr>
              <w:t>Documentazione attestante l’esecuzione di prove di evacuazione annuali</w:t>
            </w:r>
          </w:p>
        </w:tc>
        <w:tc>
          <w:tcPr>
            <w:tcW w:w="570" w:type="pct"/>
            <w:shd w:val="clear" w:color="auto" w:fill="FFFFFF"/>
            <w:tcMar>
              <w:left w:w="0" w:type="dxa"/>
              <w:right w:w="28" w:type="dxa"/>
            </w:tcMar>
            <w:vAlign w:val="center"/>
          </w:tcPr>
          <w:p w:rsidR="007B27E1" w:rsidRPr="00A6442C" w:rsidRDefault="007B27E1" w:rsidP="002F7CBE">
            <w:pPr>
              <w:jc w:val="center"/>
              <w:rPr>
                <w:rStyle w:val="StileModSmall2"/>
                <w:szCs w:val="20"/>
              </w:rPr>
            </w:pPr>
            <w:r>
              <w:rPr>
                <w:rFonts w:ascii="Century Gothic" w:hAnsi="Century Gothic"/>
                <w:sz w:val="20"/>
                <w:szCs w:val="20"/>
              </w:rPr>
              <w:t>SI/NO</w:t>
            </w:r>
          </w:p>
        </w:tc>
      </w:tr>
      <w:tr w:rsidR="004324DF" w:rsidRPr="00A6442C" w:rsidTr="005F13EC">
        <w:tblPrEx>
          <w:tblCellMar>
            <w:left w:w="28" w:type="dxa"/>
            <w:right w:w="28" w:type="dxa"/>
          </w:tblCellMar>
        </w:tblPrEx>
        <w:trPr>
          <w:cantSplit/>
          <w:trHeight w:val="441"/>
        </w:trPr>
        <w:tc>
          <w:tcPr>
            <w:tcW w:w="663" w:type="pct"/>
            <w:shd w:val="clear" w:color="auto" w:fill="FFFFFF"/>
            <w:tcMar>
              <w:left w:w="0" w:type="dxa"/>
              <w:right w:w="28" w:type="dxa"/>
            </w:tcMar>
            <w:vAlign w:val="center"/>
          </w:tcPr>
          <w:p w:rsidR="007B27E1" w:rsidRPr="00EF5C94" w:rsidRDefault="007B27E1" w:rsidP="002F7CBE">
            <w:pPr>
              <w:pStyle w:val="Paragrafoelenco"/>
              <w:ind w:left="0"/>
              <w:jc w:val="both"/>
              <w:rPr>
                <w:rFonts w:ascii="Century Gothic" w:eastAsia="Calibri" w:hAnsi="Century Gothic"/>
                <w:kern w:val="24"/>
                <w:sz w:val="20"/>
                <w:szCs w:val="20"/>
              </w:rPr>
            </w:pPr>
          </w:p>
        </w:tc>
        <w:tc>
          <w:tcPr>
            <w:tcW w:w="3767" w:type="pct"/>
            <w:shd w:val="clear" w:color="auto" w:fill="FFFFFF"/>
            <w:tcMar>
              <w:left w:w="113" w:type="dxa"/>
              <w:right w:w="113" w:type="dxa"/>
            </w:tcMar>
            <w:vAlign w:val="center"/>
          </w:tcPr>
          <w:p w:rsidR="007B27E1" w:rsidRPr="00127E3E" w:rsidRDefault="007B27E1">
            <w:pPr>
              <w:pStyle w:val="Paragrafoelenco"/>
              <w:ind w:left="0"/>
              <w:jc w:val="both"/>
              <w:rPr>
                <w:rFonts w:ascii="Century Gothic" w:hAnsi="Century Gothic"/>
                <w:sz w:val="20"/>
                <w:szCs w:val="20"/>
              </w:rPr>
            </w:pPr>
            <w:r w:rsidRPr="007E4E4D">
              <w:rPr>
                <w:rFonts w:ascii="Century Gothic" w:eastAsia="Calibri" w:hAnsi="Century Gothic"/>
                <w:kern w:val="24"/>
                <w:sz w:val="20"/>
                <w:szCs w:val="20"/>
              </w:rPr>
              <w:t>Registro</w:t>
            </w:r>
            <w:r w:rsidRPr="00127E3E">
              <w:rPr>
                <w:rFonts w:ascii="Century Gothic" w:eastAsia="Calibri" w:hAnsi="Century Gothic"/>
                <w:kern w:val="24"/>
                <w:sz w:val="20"/>
                <w:szCs w:val="20"/>
              </w:rPr>
              <w:t xml:space="preserve"> dei controlli dei presidi antincendio ai sensi dell’art.4 DM 10/3/1998 e del punto 2 dell’art. 6 DPR 151/2011</w:t>
            </w:r>
            <w:r>
              <w:rPr>
                <w:rFonts w:ascii="Century Gothic" w:eastAsia="Calibri" w:hAnsi="Century Gothic"/>
                <w:kern w:val="24"/>
                <w:sz w:val="20"/>
                <w:szCs w:val="20"/>
              </w:rPr>
              <w:t xml:space="preserve"> </w:t>
            </w:r>
          </w:p>
        </w:tc>
        <w:tc>
          <w:tcPr>
            <w:tcW w:w="570" w:type="pct"/>
            <w:shd w:val="clear" w:color="auto" w:fill="FFFFFF"/>
            <w:tcMar>
              <w:left w:w="0" w:type="dxa"/>
              <w:right w:w="28" w:type="dxa"/>
            </w:tcMar>
            <w:vAlign w:val="center"/>
          </w:tcPr>
          <w:p w:rsidR="007B27E1" w:rsidRPr="00A6442C" w:rsidRDefault="007B27E1" w:rsidP="002F7CBE">
            <w:pPr>
              <w:jc w:val="center"/>
              <w:rPr>
                <w:rStyle w:val="StileModSmall2"/>
                <w:szCs w:val="20"/>
              </w:rPr>
            </w:pPr>
            <w:r>
              <w:rPr>
                <w:rFonts w:ascii="Century Gothic" w:hAnsi="Century Gothic"/>
                <w:sz w:val="20"/>
                <w:szCs w:val="20"/>
              </w:rPr>
              <w:t>SI/NO</w:t>
            </w:r>
          </w:p>
        </w:tc>
      </w:tr>
      <w:tr w:rsidR="004324DF"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7B27E1"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Default="007B27E1" w:rsidP="002F7CBE">
            <w:pPr>
              <w:jc w:val="both"/>
              <w:rPr>
                <w:rFonts w:ascii="Century Gothic" w:hAnsi="Century Gothic"/>
                <w:sz w:val="20"/>
                <w:szCs w:val="20"/>
              </w:rPr>
            </w:pPr>
            <w:r w:rsidRPr="00483CA2">
              <w:rPr>
                <w:rFonts w:ascii="Century Gothic" w:hAnsi="Century Gothic"/>
                <w:sz w:val="20"/>
                <w:szCs w:val="20"/>
              </w:rPr>
              <w:t>Note</w:t>
            </w:r>
            <w:r w:rsidR="0065260E" w:rsidRPr="00483CA2">
              <w:t xml:space="preserve"> </w:t>
            </w:r>
            <w:r w:rsidR="0065260E" w:rsidRPr="00483CA2">
              <w:rPr>
                <w:rFonts w:ascii="Century Gothic" w:hAnsi="Century Gothic"/>
                <w:sz w:val="20"/>
                <w:szCs w:val="20"/>
              </w:rPr>
              <w:t>ed estremi della documentazione esaminata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Default="007B27E1" w:rsidP="002F7CBE">
            <w:pPr>
              <w:jc w:val="center"/>
              <w:rPr>
                <w:rFonts w:ascii="Century Gothic" w:hAnsi="Century Gothic"/>
                <w:sz w:val="20"/>
                <w:szCs w:val="20"/>
              </w:rPr>
            </w:pPr>
          </w:p>
        </w:tc>
      </w:tr>
      <w:tr w:rsidR="004324DF" w:rsidRPr="008971A0" w:rsidTr="005F13EC">
        <w:tblPrEx>
          <w:tblCellMar>
            <w:left w:w="28" w:type="dxa"/>
            <w:right w:w="28" w:type="dxa"/>
          </w:tblCellMar>
        </w:tblPrEx>
        <w:trPr>
          <w:cantSplit/>
          <w:trHeight w:val="341"/>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847356" w:rsidP="00EF5C94">
            <w:pPr>
              <w:ind w:left="62"/>
              <w:jc w:val="both"/>
              <w:rPr>
                <w:rFonts w:ascii="Century Gothic" w:hAnsi="Century Gothic"/>
                <w:sz w:val="20"/>
                <w:szCs w:val="20"/>
              </w:rPr>
            </w:pPr>
            <w:r w:rsidRPr="00EF5C94">
              <w:rPr>
                <w:rFonts w:ascii="Century Gothic" w:hAnsi="Century Gothic"/>
                <w:sz w:val="16"/>
                <w:szCs w:val="16"/>
              </w:rPr>
              <w:t>ES 2.3.2</w:t>
            </w:r>
            <w:r w:rsidR="008C68F7">
              <w:rPr>
                <w:rFonts w:ascii="Century Gothic" w:hAnsi="Century Gothic"/>
                <w:sz w:val="16"/>
                <w:szCs w:val="16"/>
              </w:rPr>
              <w:t>.</w:t>
            </w:r>
            <w:r w:rsidRPr="00EF5C94">
              <w:rPr>
                <w:rFonts w:ascii="Century Gothic" w:hAnsi="Century Gothic"/>
                <w:sz w:val="16"/>
                <w:szCs w:val="16"/>
              </w:rPr>
              <w:t>d</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8971A0" w:rsidRDefault="007B27E1" w:rsidP="00583767">
            <w:pPr>
              <w:jc w:val="both"/>
              <w:rPr>
                <w:rFonts w:ascii="Century Gothic" w:hAnsi="Century Gothic"/>
                <w:sz w:val="20"/>
                <w:szCs w:val="20"/>
              </w:rPr>
            </w:pPr>
            <w:r w:rsidRPr="00982F83">
              <w:rPr>
                <w:rFonts w:ascii="Century Gothic" w:hAnsi="Century Gothic"/>
                <w:b/>
                <w:sz w:val="20"/>
                <w:szCs w:val="20"/>
              </w:rPr>
              <w:t>PROTEZIONE ACUSTICA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D406B0" w:rsidRDefault="005D3973" w:rsidP="002F7CBE">
            <w:pPr>
              <w:jc w:val="center"/>
              <w:rPr>
                <w:rFonts w:ascii="Century Gothic" w:hAnsi="Century Gothic"/>
                <w:sz w:val="20"/>
                <w:szCs w:val="20"/>
              </w:rPr>
            </w:pPr>
            <w:r w:rsidRPr="00D406B0">
              <w:rPr>
                <w:rFonts w:ascii="Century Gothic" w:hAnsi="Century Gothic"/>
                <w:sz w:val="20"/>
                <w:szCs w:val="20"/>
              </w:rPr>
              <w:t>SI/NO</w:t>
            </w:r>
            <w:r w:rsidR="00AF309D" w:rsidRPr="00D406B0">
              <w:rPr>
                <w:rFonts w:ascii="Century Gothic" w:hAnsi="Century Gothic"/>
                <w:sz w:val="20"/>
                <w:szCs w:val="20"/>
              </w:rPr>
              <w:t>/NP</w:t>
            </w:r>
          </w:p>
        </w:tc>
      </w:tr>
      <w:tr w:rsidR="004324DF"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7B27E1" w:rsidP="00583767">
            <w:pPr>
              <w:pStyle w:val="Paragrafoelenco"/>
              <w:ind w:left="0"/>
              <w:jc w:val="both"/>
              <w:rPr>
                <w:rFonts w:ascii="Century Gothic" w:eastAsia="Calibri" w:hAnsi="Century Gothic"/>
                <w:kern w:val="24"/>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D406B0" w:rsidRDefault="00CF111C" w:rsidP="00D406B0">
            <w:pPr>
              <w:jc w:val="both"/>
              <w:rPr>
                <w:rFonts w:ascii="Century Gothic" w:eastAsia="Calibri" w:hAnsi="Century Gothic"/>
                <w:kern w:val="24"/>
                <w:sz w:val="20"/>
                <w:szCs w:val="20"/>
              </w:rPr>
            </w:pPr>
            <w:r w:rsidRPr="00D406B0">
              <w:rPr>
                <w:rFonts w:ascii="Century Gothic" w:eastAsia="Calibri" w:hAnsi="Century Gothic"/>
                <w:kern w:val="24"/>
                <w:sz w:val="20"/>
                <w:szCs w:val="20"/>
              </w:rPr>
              <w:t>Presenza del documento di collaudo dei requisiti acustici passivi degli edifici o della porzione di edificio in cui è inserita l’</w:t>
            </w:r>
            <w:proofErr w:type="spellStart"/>
            <w:r w:rsidRPr="00D406B0">
              <w:rPr>
                <w:rFonts w:ascii="Century Gothic" w:eastAsia="Calibri" w:hAnsi="Century Gothic"/>
                <w:kern w:val="24"/>
                <w:sz w:val="20"/>
                <w:szCs w:val="20"/>
              </w:rPr>
              <w:t>UdO</w:t>
            </w:r>
            <w:proofErr w:type="spellEnd"/>
            <w:r w:rsidRPr="00D406B0">
              <w:rPr>
                <w:rFonts w:ascii="Century Gothic" w:eastAsia="Calibri" w:hAnsi="Century Gothic"/>
                <w:kern w:val="24"/>
                <w:sz w:val="20"/>
                <w:szCs w:val="20"/>
              </w:rPr>
              <w:t xml:space="preserve"> (esclusivamente per nuove costruzioni e ristrutturazioni di edifici esistenti realizzati dall’entrata in vigore del DPCM del 5/12/1997, a partire dal 20/2/1998)</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Default="007B27E1" w:rsidP="002F7CBE">
            <w:pPr>
              <w:jc w:val="center"/>
              <w:rPr>
                <w:rFonts w:ascii="Century Gothic" w:hAnsi="Century Gothic"/>
                <w:sz w:val="20"/>
                <w:szCs w:val="20"/>
              </w:rPr>
            </w:pPr>
          </w:p>
        </w:tc>
      </w:tr>
      <w:tr w:rsidR="004324DF"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208D9" w:rsidRDefault="007B27E1" w:rsidP="002F7CBE">
            <w:pPr>
              <w:jc w:val="both"/>
              <w:rPr>
                <w:rFonts w:ascii="Century Gothic" w:hAnsi="Century Gothic"/>
                <w:b/>
                <w:color w:val="000000" w:themeColor="text1"/>
                <w:sz w:val="20"/>
                <w:szCs w:val="20"/>
                <w:highlight w:val="lightGray"/>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D406B0" w:rsidRDefault="00CF111C" w:rsidP="003D39E0">
            <w:pPr>
              <w:jc w:val="both"/>
              <w:rPr>
                <w:rFonts w:ascii="Century Gothic" w:hAnsi="Century Gothic"/>
                <w:b/>
                <w:color w:val="000000" w:themeColor="text1"/>
                <w:sz w:val="20"/>
                <w:szCs w:val="20"/>
              </w:rPr>
            </w:pPr>
            <w:r w:rsidRPr="00D406B0">
              <w:rPr>
                <w:rFonts w:ascii="Century Gothic" w:eastAsia="Calibri" w:hAnsi="Century Gothic"/>
                <w:kern w:val="24"/>
                <w:sz w:val="20"/>
                <w:szCs w:val="20"/>
              </w:rPr>
              <w:t>Note ed estremi della documentazione esaminata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Default="007B27E1" w:rsidP="002F7CBE">
            <w:pPr>
              <w:jc w:val="center"/>
              <w:rPr>
                <w:rFonts w:ascii="Century Gothic" w:hAnsi="Century Gothic"/>
                <w:sz w:val="20"/>
                <w:szCs w:val="20"/>
              </w:rPr>
            </w:pPr>
          </w:p>
        </w:tc>
      </w:tr>
      <w:tr w:rsidR="004324DF"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847356" w:rsidP="00EF5C94">
            <w:pPr>
              <w:ind w:left="62"/>
              <w:jc w:val="both"/>
              <w:rPr>
                <w:rFonts w:ascii="Century Gothic" w:hAnsi="Century Gothic"/>
                <w:sz w:val="20"/>
                <w:szCs w:val="20"/>
              </w:rPr>
            </w:pPr>
            <w:r w:rsidRPr="00EF5C94">
              <w:rPr>
                <w:rFonts w:ascii="Century Gothic" w:hAnsi="Century Gothic"/>
                <w:sz w:val="16"/>
                <w:szCs w:val="16"/>
              </w:rPr>
              <w:t>ES 2.3.2</w:t>
            </w:r>
            <w:r w:rsidR="008C68F7">
              <w:rPr>
                <w:rFonts w:ascii="Century Gothic" w:hAnsi="Century Gothic"/>
                <w:sz w:val="16"/>
                <w:szCs w:val="16"/>
              </w:rPr>
              <w:t>.</w:t>
            </w:r>
            <w:r w:rsidRPr="00EF5C94">
              <w:rPr>
                <w:rFonts w:ascii="Century Gothic" w:hAnsi="Century Gothic"/>
                <w:sz w:val="16"/>
                <w:szCs w:val="16"/>
              </w:rPr>
              <w:t>e</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8971A0" w:rsidRDefault="007B27E1" w:rsidP="00C20153">
            <w:pPr>
              <w:jc w:val="both"/>
              <w:rPr>
                <w:rFonts w:ascii="Century Gothic" w:hAnsi="Century Gothic"/>
                <w:sz w:val="20"/>
                <w:szCs w:val="20"/>
              </w:rPr>
            </w:pPr>
            <w:r w:rsidRPr="00982F83">
              <w:rPr>
                <w:rFonts w:ascii="Century Gothic" w:hAnsi="Century Gothic"/>
                <w:b/>
                <w:sz w:val="20"/>
                <w:szCs w:val="20"/>
              </w:rPr>
              <w:t>SICUREZZA ELETTRICA E CONTINUITÀ ELETTRICA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D406B0" w:rsidRDefault="005D3973" w:rsidP="002F7CBE">
            <w:pPr>
              <w:jc w:val="center"/>
              <w:rPr>
                <w:rFonts w:ascii="Century Gothic" w:hAnsi="Century Gothic"/>
                <w:sz w:val="20"/>
                <w:szCs w:val="20"/>
              </w:rPr>
            </w:pPr>
            <w:r w:rsidRPr="00D406B0">
              <w:rPr>
                <w:rFonts w:ascii="Century Gothic" w:hAnsi="Century Gothic"/>
                <w:sz w:val="20"/>
                <w:szCs w:val="20"/>
              </w:rPr>
              <w:t>SI/NO</w:t>
            </w:r>
          </w:p>
        </w:tc>
      </w:tr>
      <w:tr w:rsidR="004324DF" w:rsidRPr="008971A0" w:rsidTr="005F13EC">
        <w:tblPrEx>
          <w:tblCellMar>
            <w:left w:w="28" w:type="dxa"/>
            <w:right w:w="28" w:type="dxa"/>
          </w:tblCellMar>
        </w:tblPrEx>
        <w:trPr>
          <w:cantSplit/>
          <w:trHeight w:val="735"/>
        </w:trPr>
        <w:tc>
          <w:tcPr>
            <w:tcW w:w="663" w:type="pct"/>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0B5F04" w:rsidRPr="00EF5C94" w:rsidRDefault="000B5F04" w:rsidP="002F7CBE">
            <w:pPr>
              <w:jc w:val="both"/>
              <w:rPr>
                <w:rFonts w:ascii="Century Gothic" w:hAnsi="Century Gothic"/>
                <w:sz w:val="16"/>
                <w:szCs w:val="16"/>
              </w:rPr>
            </w:pPr>
            <w:r w:rsidRPr="00EF5C94">
              <w:rPr>
                <w:rFonts w:ascii="Century Gothic" w:hAnsi="Century Gothic"/>
                <w:sz w:val="16"/>
                <w:szCs w:val="16"/>
              </w:rPr>
              <w:t>Impianti elettrici</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B5F04" w:rsidRPr="00483CA2" w:rsidRDefault="000B5F04" w:rsidP="00485C83">
            <w:pPr>
              <w:rPr>
                <w:rFonts w:ascii="Century Gothic" w:hAnsi="Century Gothic"/>
                <w:sz w:val="20"/>
                <w:szCs w:val="20"/>
              </w:rPr>
            </w:pPr>
            <w:r w:rsidRPr="00483CA2">
              <w:rPr>
                <w:rFonts w:ascii="Century Gothic" w:hAnsi="Century Gothic"/>
                <w:sz w:val="20"/>
                <w:szCs w:val="20"/>
              </w:rPr>
              <w:t>Conformità degli impianti elettrici (barrare una delle opzioni):</w:t>
            </w:r>
          </w:p>
          <w:p w:rsidR="000B5F04" w:rsidRPr="00483CA2" w:rsidRDefault="000B5F04" w:rsidP="004324DF">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Dichiarazione di conformità dell’impianto elettrico completa di progetto ai sensi del D.M. 37/2008</w:t>
            </w:r>
          </w:p>
          <w:p w:rsidR="000B5F04" w:rsidRPr="00483CA2" w:rsidRDefault="000B5F04" w:rsidP="004324DF">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Dichiarazione di conformità ai sensi della l. 46/90 dell'impianto elettrico completa di progetto ove previsto, ovvero Dichiarazione di rispondenza (impianti eseguiti prima dell’entrata in vigore del D.M. 37/2008)</w:t>
            </w:r>
          </w:p>
          <w:p w:rsidR="000B5F04" w:rsidRPr="00483CA2" w:rsidRDefault="000B5F04" w:rsidP="004324DF">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Attestazione legge 186/68 per impianti elettrici realizzati antecedentemente alla legge 46/90</w:t>
            </w:r>
          </w:p>
        </w:tc>
        <w:tc>
          <w:tcPr>
            <w:tcW w:w="57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0B5F04" w:rsidRDefault="000B5F04" w:rsidP="002F7CBE">
            <w:pPr>
              <w:jc w:val="center"/>
              <w:rPr>
                <w:rFonts w:ascii="Century Gothic" w:hAnsi="Century Gothic"/>
                <w:sz w:val="20"/>
                <w:szCs w:val="20"/>
              </w:rPr>
            </w:pPr>
            <w:r>
              <w:rPr>
                <w:rFonts w:ascii="Century Gothic" w:hAnsi="Century Gothic"/>
                <w:sz w:val="20"/>
                <w:szCs w:val="20"/>
              </w:rPr>
              <w:t>SI/NO</w:t>
            </w:r>
          </w:p>
        </w:tc>
      </w:tr>
      <w:tr w:rsidR="004324DF" w:rsidRPr="008971A0" w:rsidTr="005F13EC">
        <w:tblPrEx>
          <w:tblCellMar>
            <w:left w:w="28" w:type="dxa"/>
            <w:right w:w="28" w:type="dxa"/>
          </w:tblCellMar>
        </w:tblPrEx>
        <w:trPr>
          <w:cantSplit/>
          <w:trHeight w:val="307"/>
        </w:trPr>
        <w:tc>
          <w:tcPr>
            <w:tcW w:w="663" w:type="pct"/>
            <w:vMerge/>
            <w:tcBorders>
              <w:left w:val="single" w:sz="4" w:space="0" w:color="auto"/>
              <w:right w:val="single" w:sz="4" w:space="0" w:color="auto"/>
            </w:tcBorders>
            <w:shd w:val="clear" w:color="auto" w:fill="FFFFFF"/>
            <w:tcMar>
              <w:left w:w="0" w:type="dxa"/>
              <w:right w:w="28" w:type="dxa"/>
            </w:tcMar>
            <w:vAlign w:val="center"/>
          </w:tcPr>
          <w:p w:rsidR="000B5F04" w:rsidRPr="00EF5C94" w:rsidRDefault="000B5F04" w:rsidP="002F540C">
            <w:pPr>
              <w:pStyle w:val="Paragrafoelenco"/>
              <w:ind w:left="0"/>
              <w:jc w:val="both"/>
              <w:rPr>
                <w:rFonts w:ascii="Century Gothic" w:eastAsia="Calibri" w:hAnsi="Century Gothic"/>
                <w:kern w:val="24"/>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B5F04" w:rsidRPr="00D406B0" w:rsidRDefault="000B5F04" w:rsidP="00D406B0">
            <w:pPr>
              <w:jc w:val="both"/>
              <w:rPr>
                <w:rFonts w:ascii="Century Gothic" w:eastAsia="Calibri" w:hAnsi="Century Gothic"/>
                <w:kern w:val="24"/>
                <w:sz w:val="20"/>
                <w:szCs w:val="20"/>
              </w:rPr>
            </w:pPr>
            <w:r w:rsidRPr="00D406B0">
              <w:rPr>
                <w:rFonts w:ascii="Century Gothic" w:eastAsia="Calibri" w:hAnsi="Century Gothic"/>
                <w:kern w:val="24"/>
                <w:sz w:val="20"/>
                <w:szCs w:val="20"/>
              </w:rPr>
              <w:t>Controlli periodici</w:t>
            </w:r>
          </w:p>
          <w:p w:rsidR="000B5F04" w:rsidRPr="004324DF" w:rsidRDefault="000B5F04" w:rsidP="004324DF">
            <w:pPr>
              <w:pStyle w:val="Paragrafoelenco"/>
              <w:numPr>
                <w:ilvl w:val="0"/>
                <w:numId w:val="7"/>
              </w:numPr>
              <w:ind w:left="454" w:hanging="284"/>
              <w:jc w:val="both"/>
              <w:rPr>
                <w:rFonts w:ascii="Century Gothic" w:hAnsi="Century Gothic"/>
                <w:sz w:val="20"/>
                <w:szCs w:val="20"/>
              </w:rPr>
            </w:pPr>
            <w:r w:rsidRPr="004324DF">
              <w:rPr>
                <w:rFonts w:ascii="Century Gothic" w:hAnsi="Century Gothic"/>
                <w:sz w:val="20"/>
                <w:szCs w:val="20"/>
              </w:rPr>
              <w:t>Documentati controlli periodici manutentivi con periodicità conforme alle norme tecniche vigenti attestata da idonea documentazione</w:t>
            </w:r>
          </w:p>
          <w:p w:rsidR="000B5F04" w:rsidRPr="00483CA2" w:rsidRDefault="000B5F04" w:rsidP="004324DF">
            <w:pPr>
              <w:pStyle w:val="Paragrafoelenco"/>
              <w:numPr>
                <w:ilvl w:val="0"/>
                <w:numId w:val="7"/>
              </w:numPr>
              <w:ind w:left="454" w:hanging="284"/>
              <w:jc w:val="both"/>
              <w:rPr>
                <w:rFonts w:ascii="Century Gothic" w:eastAsia="Calibri" w:hAnsi="Century Gothic"/>
                <w:kern w:val="24"/>
                <w:sz w:val="20"/>
                <w:szCs w:val="20"/>
              </w:rPr>
            </w:pPr>
            <w:r w:rsidRPr="004324DF">
              <w:rPr>
                <w:rFonts w:ascii="Century Gothic" w:hAnsi="Century Gothic"/>
                <w:sz w:val="20"/>
                <w:szCs w:val="20"/>
              </w:rPr>
              <w:t>Impianto di nuova costruzione, non ancora soggetto a controllo periodico</w:t>
            </w:r>
          </w:p>
        </w:tc>
        <w:tc>
          <w:tcPr>
            <w:tcW w:w="570" w:type="pct"/>
            <w:tcBorders>
              <w:left w:val="single" w:sz="4" w:space="0" w:color="auto"/>
              <w:right w:val="single" w:sz="4" w:space="0" w:color="auto"/>
            </w:tcBorders>
            <w:shd w:val="clear" w:color="auto" w:fill="FFFFFF"/>
            <w:tcMar>
              <w:left w:w="0" w:type="dxa"/>
              <w:right w:w="28" w:type="dxa"/>
            </w:tcMar>
            <w:vAlign w:val="center"/>
          </w:tcPr>
          <w:p w:rsidR="000B5F04" w:rsidRPr="00483CA2" w:rsidRDefault="000B5F04" w:rsidP="002F7CBE">
            <w:pPr>
              <w:jc w:val="center"/>
              <w:rPr>
                <w:rFonts w:ascii="Century Gothic" w:hAnsi="Century Gothic"/>
                <w:sz w:val="20"/>
                <w:szCs w:val="20"/>
              </w:rPr>
            </w:pPr>
            <w:r w:rsidRPr="00483CA2">
              <w:rPr>
                <w:rFonts w:ascii="Century Gothic" w:hAnsi="Century Gothic"/>
                <w:sz w:val="20"/>
                <w:szCs w:val="20"/>
              </w:rPr>
              <w:t>SI/NO</w:t>
            </w:r>
          </w:p>
        </w:tc>
      </w:tr>
      <w:tr w:rsidR="004324DF" w:rsidRPr="008971A0" w:rsidTr="005F13EC">
        <w:tblPrEx>
          <w:tblCellMar>
            <w:left w:w="28" w:type="dxa"/>
            <w:right w:w="28" w:type="dxa"/>
          </w:tblCellMar>
        </w:tblPrEx>
        <w:trPr>
          <w:cantSplit/>
          <w:trHeight w:val="539"/>
        </w:trPr>
        <w:tc>
          <w:tcPr>
            <w:tcW w:w="663" w:type="pct"/>
            <w:vMerge/>
            <w:tcBorders>
              <w:left w:val="single" w:sz="4" w:space="0" w:color="auto"/>
              <w:right w:val="single" w:sz="4" w:space="0" w:color="auto"/>
            </w:tcBorders>
            <w:shd w:val="clear" w:color="auto" w:fill="FFFFFF"/>
            <w:tcMar>
              <w:left w:w="0" w:type="dxa"/>
              <w:right w:w="28" w:type="dxa"/>
            </w:tcMar>
            <w:vAlign w:val="center"/>
          </w:tcPr>
          <w:p w:rsidR="000B5F04" w:rsidRPr="00EF5C94" w:rsidRDefault="000B5F04" w:rsidP="00F12F4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B5F04" w:rsidRPr="00483CA2" w:rsidRDefault="000B5F04" w:rsidP="00C343CC">
            <w:pPr>
              <w:jc w:val="both"/>
              <w:rPr>
                <w:rFonts w:ascii="Century Gothic" w:hAnsi="Century Gothic"/>
                <w:sz w:val="20"/>
                <w:szCs w:val="20"/>
              </w:rPr>
            </w:pPr>
            <w:r w:rsidRPr="00483CA2">
              <w:rPr>
                <w:rFonts w:ascii="Century Gothic" w:hAnsi="Century Gothic"/>
                <w:sz w:val="20"/>
                <w:szCs w:val="20"/>
              </w:rPr>
              <w:t>Verifica dell’impianto di messa a terra</w:t>
            </w:r>
          </w:p>
          <w:p w:rsidR="000B5F04" w:rsidRPr="00483CA2" w:rsidRDefault="000B5F04" w:rsidP="004324DF">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 xml:space="preserve">Verifica dell’impianto elettrico di messa a terra secondo il D.P.R. 462/2001 secondo la periodicità prevista attestata da idonea </w:t>
            </w:r>
            <w:r w:rsidR="00B34691">
              <w:rPr>
                <w:rFonts w:ascii="Century Gothic" w:hAnsi="Century Gothic"/>
                <w:sz w:val="20"/>
                <w:szCs w:val="20"/>
              </w:rPr>
              <w:t xml:space="preserve">documentazione (2 </w:t>
            </w:r>
            <w:r w:rsidRPr="00483CA2">
              <w:rPr>
                <w:rFonts w:ascii="Century Gothic" w:hAnsi="Century Gothic"/>
                <w:sz w:val="20"/>
                <w:szCs w:val="20"/>
              </w:rPr>
              <w:t>o 5 anni)</w:t>
            </w:r>
          </w:p>
          <w:p w:rsidR="000B5F04" w:rsidRPr="00483CA2" w:rsidRDefault="000B5F04" w:rsidP="004324DF">
            <w:pPr>
              <w:pStyle w:val="Paragrafoelenco"/>
              <w:numPr>
                <w:ilvl w:val="0"/>
                <w:numId w:val="7"/>
              </w:numPr>
              <w:ind w:left="454" w:hanging="284"/>
              <w:jc w:val="both"/>
              <w:rPr>
                <w:rFonts w:ascii="Century Gothic" w:hAnsi="Century Gothic"/>
                <w:sz w:val="20"/>
                <w:szCs w:val="20"/>
              </w:rPr>
            </w:pPr>
            <w:r w:rsidRPr="00483CA2">
              <w:rPr>
                <w:rFonts w:ascii="Century Gothic" w:hAnsi="Century Gothic"/>
                <w:sz w:val="20"/>
                <w:szCs w:val="20"/>
              </w:rPr>
              <w:t>Impianto di nuova costruzione, non ancora soggetto a controllo periodico</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0B5F04" w:rsidRPr="00483CA2" w:rsidRDefault="000B5F04" w:rsidP="002F7CBE">
            <w:pPr>
              <w:jc w:val="center"/>
              <w:rPr>
                <w:rFonts w:ascii="Century Gothic" w:hAnsi="Century Gothic"/>
                <w:sz w:val="20"/>
                <w:szCs w:val="20"/>
              </w:rPr>
            </w:pPr>
            <w:r w:rsidRPr="00483CA2">
              <w:rPr>
                <w:rFonts w:ascii="Century Gothic" w:hAnsi="Century Gothic"/>
                <w:sz w:val="20"/>
                <w:szCs w:val="20"/>
              </w:rPr>
              <w:t>SI/NO</w:t>
            </w:r>
          </w:p>
        </w:tc>
      </w:tr>
      <w:tr w:rsidR="004324DF" w:rsidRPr="008971A0" w:rsidTr="005F13EC">
        <w:tblPrEx>
          <w:tblCellMar>
            <w:left w:w="28" w:type="dxa"/>
            <w:right w:w="28" w:type="dxa"/>
          </w:tblCellMar>
        </w:tblPrEx>
        <w:trPr>
          <w:cantSplit/>
          <w:trHeight w:val="539"/>
        </w:trPr>
        <w:tc>
          <w:tcPr>
            <w:tcW w:w="663" w:type="pct"/>
            <w:vMerge/>
            <w:tcBorders>
              <w:left w:val="single" w:sz="4" w:space="0" w:color="auto"/>
              <w:right w:val="single" w:sz="4" w:space="0" w:color="auto"/>
            </w:tcBorders>
            <w:shd w:val="clear" w:color="auto" w:fill="FFFFFF"/>
            <w:tcMar>
              <w:left w:w="0" w:type="dxa"/>
              <w:right w:w="28" w:type="dxa"/>
            </w:tcMar>
            <w:vAlign w:val="center"/>
          </w:tcPr>
          <w:p w:rsidR="000B5F04" w:rsidRPr="00EF5C94" w:rsidRDefault="000B5F04" w:rsidP="00F12F4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B5F04" w:rsidRDefault="000B5F04">
            <w:pPr>
              <w:jc w:val="both"/>
              <w:rPr>
                <w:rFonts w:ascii="Century Gothic" w:hAnsi="Century Gothic"/>
                <w:sz w:val="20"/>
                <w:szCs w:val="20"/>
              </w:rPr>
            </w:pPr>
            <w:r>
              <w:rPr>
                <w:rFonts w:ascii="Century Gothic" w:hAnsi="Century Gothic"/>
                <w:sz w:val="20"/>
                <w:szCs w:val="20"/>
              </w:rPr>
              <w:t>I</w:t>
            </w:r>
            <w:r w:rsidRPr="00144C42">
              <w:rPr>
                <w:rFonts w:ascii="Century Gothic" w:hAnsi="Century Gothic"/>
                <w:sz w:val="20"/>
                <w:szCs w:val="20"/>
              </w:rPr>
              <w:t>d</w:t>
            </w:r>
            <w:r>
              <w:rPr>
                <w:rFonts w:ascii="Century Gothic" w:hAnsi="Century Gothic"/>
                <w:sz w:val="20"/>
                <w:szCs w:val="20"/>
              </w:rPr>
              <w:t xml:space="preserve">entificazione </w:t>
            </w:r>
            <w:r w:rsidRPr="00144C42">
              <w:rPr>
                <w:rFonts w:ascii="Century Gothic" w:hAnsi="Century Gothic"/>
                <w:sz w:val="20"/>
                <w:szCs w:val="20"/>
              </w:rPr>
              <w:t>degli ambienti destinati a uso medico e loro classificazione</w:t>
            </w:r>
            <w:r>
              <w:rPr>
                <w:rFonts w:ascii="Century Gothic" w:hAnsi="Century Gothic"/>
                <w:sz w:val="20"/>
                <w:szCs w:val="20"/>
              </w:rPr>
              <w:t xml:space="preserve"> con corrispondente planimetria </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0B5F04" w:rsidRPr="00483CA2" w:rsidRDefault="000B5F04" w:rsidP="002F7CBE">
            <w:pPr>
              <w:jc w:val="center"/>
              <w:rPr>
                <w:rFonts w:ascii="Century Gothic" w:hAnsi="Century Gothic"/>
                <w:sz w:val="20"/>
                <w:szCs w:val="20"/>
              </w:rPr>
            </w:pPr>
            <w:r w:rsidRPr="00483CA2">
              <w:rPr>
                <w:rFonts w:ascii="Century Gothic" w:hAnsi="Century Gothic"/>
                <w:sz w:val="20"/>
                <w:szCs w:val="20"/>
              </w:rPr>
              <w:t>SI/NO</w:t>
            </w:r>
          </w:p>
        </w:tc>
      </w:tr>
      <w:tr w:rsidR="004324DF" w:rsidRPr="008971A0" w:rsidTr="005F13EC">
        <w:tblPrEx>
          <w:tblCellMar>
            <w:left w:w="28" w:type="dxa"/>
            <w:right w:w="28" w:type="dxa"/>
          </w:tblCellMar>
        </w:tblPrEx>
        <w:trPr>
          <w:cantSplit/>
          <w:trHeight w:val="539"/>
        </w:trPr>
        <w:tc>
          <w:tcPr>
            <w:tcW w:w="663" w:type="pct"/>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0B5F04" w:rsidRPr="00EF5C94" w:rsidRDefault="000B5F04" w:rsidP="00F12F4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B5F04" w:rsidRDefault="000B5F04" w:rsidP="00F12F4E">
            <w:pPr>
              <w:jc w:val="both"/>
              <w:rPr>
                <w:rFonts w:ascii="Century Gothic" w:hAnsi="Century Gothic"/>
                <w:sz w:val="20"/>
                <w:szCs w:val="20"/>
              </w:rPr>
            </w:pPr>
            <w:r w:rsidRPr="00483CA2">
              <w:rPr>
                <w:rFonts w:ascii="Century Gothic" w:hAnsi="Century Gothic"/>
                <w:sz w:val="20"/>
                <w:szCs w:val="20"/>
              </w:rPr>
              <w:t>Note ed estremi della documentazione esaminata</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0B5F04" w:rsidRPr="00483CA2" w:rsidRDefault="000B5F04" w:rsidP="002F7CBE">
            <w:pPr>
              <w:jc w:val="center"/>
              <w:rPr>
                <w:rFonts w:ascii="Century Gothic" w:hAnsi="Century Gothic"/>
                <w:sz w:val="20"/>
                <w:szCs w:val="20"/>
              </w:rPr>
            </w:pPr>
          </w:p>
        </w:tc>
      </w:tr>
      <w:tr w:rsidR="004324DF" w:rsidRPr="008971A0" w:rsidTr="005F13EC">
        <w:tblPrEx>
          <w:tblCellMar>
            <w:left w:w="28" w:type="dxa"/>
            <w:right w:w="28" w:type="dxa"/>
          </w:tblCellMar>
        </w:tblPrEx>
        <w:trPr>
          <w:cantSplit/>
          <w:trHeight w:val="416"/>
        </w:trPr>
        <w:tc>
          <w:tcPr>
            <w:tcW w:w="663" w:type="pct"/>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485C83" w:rsidRPr="00EF5C94" w:rsidRDefault="00485C83" w:rsidP="00485C83">
            <w:pPr>
              <w:rPr>
                <w:rFonts w:ascii="Century Gothic" w:hAnsi="Century Gothic"/>
                <w:sz w:val="16"/>
                <w:szCs w:val="16"/>
              </w:rPr>
            </w:pPr>
            <w:r w:rsidRPr="00EF5C94">
              <w:rPr>
                <w:rFonts w:ascii="Century Gothic" w:hAnsi="Century Gothic"/>
                <w:sz w:val="16"/>
                <w:szCs w:val="16"/>
              </w:rPr>
              <w:t>Impianti di protezione contro le scariche atmosferiche</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1103FF" w:rsidRPr="00483CA2" w:rsidRDefault="001103FF" w:rsidP="00D406B0">
            <w:r w:rsidRPr="00483CA2">
              <w:rPr>
                <w:rFonts w:ascii="Century Gothic" w:hAnsi="Century Gothic"/>
                <w:sz w:val="20"/>
                <w:szCs w:val="20"/>
              </w:rPr>
              <w:t>Conformità dell’impianto di protezione contro le scariche atmosferiche.</w:t>
            </w:r>
          </w:p>
          <w:p w:rsidR="00416EA8" w:rsidRPr="00416EA8" w:rsidRDefault="00416EA8" w:rsidP="00416EA8">
            <w:pPr>
              <w:jc w:val="both"/>
              <w:rPr>
                <w:rFonts w:ascii="Century Gothic" w:hAnsi="Century Gothic"/>
                <w:sz w:val="20"/>
                <w:szCs w:val="20"/>
              </w:rPr>
            </w:pPr>
            <w:r w:rsidRPr="00416EA8">
              <w:rPr>
                <w:rFonts w:ascii="Century Gothic" w:hAnsi="Century Gothic"/>
                <w:sz w:val="20"/>
                <w:szCs w:val="20"/>
              </w:rPr>
              <w:t>Documentazione esaminata:</w:t>
            </w:r>
          </w:p>
          <w:p w:rsidR="00416EA8" w:rsidRPr="00416EA8" w:rsidRDefault="00416EA8" w:rsidP="00416EA8">
            <w:pPr>
              <w:numPr>
                <w:ilvl w:val="0"/>
                <w:numId w:val="7"/>
              </w:numPr>
              <w:ind w:left="454" w:hanging="284"/>
              <w:jc w:val="both"/>
              <w:rPr>
                <w:rFonts w:ascii="Century Gothic" w:hAnsi="Century Gothic"/>
                <w:sz w:val="20"/>
                <w:szCs w:val="20"/>
              </w:rPr>
            </w:pPr>
            <w:proofErr w:type="gramStart"/>
            <w:r w:rsidRPr="00416EA8">
              <w:rPr>
                <w:rFonts w:ascii="Century Gothic" w:hAnsi="Century Gothic"/>
                <w:sz w:val="20"/>
                <w:szCs w:val="20"/>
              </w:rPr>
              <w:t>dichiarazione</w:t>
            </w:r>
            <w:proofErr w:type="gramEnd"/>
            <w:r w:rsidRPr="00416EA8">
              <w:rPr>
                <w:rFonts w:ascii="Century Gothic" w:hAnsi="Century Gothic"/>
                <w:sz w:val="20"/>
                <w:szCs w:val="20"/>
              </w:rPr>
              <w:t xml:space="preserve"> di autoprotezione redatta da un tecnico abilitato (nel caso l’impianto non sia previsto)</w:t>
            </w:r>
          </w:p>
          <w:p w:rsidR="00416EA8" w:rsidRDefault="00416EA8" w:rsidP="00416EA8">
            <w:pPr>
              <w:numPr>
                <w:ilvl w:val="0"/>
                <w:numId w:val="7"/>
              </w:numPr>
              <w:ind w:left="454" w:hanging="284"/>
              <w:jc w:val="both"/>
              <w:rPr>
                <w:rFonts w:ascii="Century Gothic" w:hAnsi="Century Gothic"/>
                <w:sz w:val="20"/>
                <w:szCs w:val="20"/>
              </w:rPr>
            </w:pPr>
            <w:proofErr w:type="gramStart"/>
            <w:r w:rsidRPr="00416EA8">
              <w:rPr>
                <w:rFonts w:ascii="Century Gothic" w:hAnsi="Century Gothic"/>
                <w:sz w:val="20"/>
                <w:szCs w:val="20"/>
              </w:rPr>
              <w:t>dichiarazione</w:t>
            </w:r>
            <w:proofErr w:type="gramEnd"/>
            <w:r w:rsidRPr="00416EA8">
              <w:rPr>
                <w:rFonts w:ascii="Century Gothic" w:hAnsi="Century Gothic"/>
                <w:sz w:val="20"/>
                <w:szCs w:val="20"/>
              </w:rPr>
              <w:t xml:space="preserve"> di conformità dell’impianto di protezione contro le scariche atmosferiche completa di progetto ai sensi del D.M. 37/2008</w:t>
            </w:r>
          </w:p>
          <w:p w:rsidR="001103FF" w:rsidRPr="00416EA8" w:rsidRDefault="00416EA8" w:rsidP="00416EA8">
            <w:pPr>
              <w:numPr>
                <w:ilvl w:val="0"/>
                <w:numId w:val="7"/>
              </w:numPr>
              <w:ind w:left="454" w:hanging="284"/>
              <w:jc w:val="both"/>
              <w:rPr>
                <w:rFonts w:ascii="Century Gothic" w:hAnsi="Century Gothic"/>
                <w:sz w:val="20"/>
                <w:szCs w:val="20"/>
              </w:rPr>
            </w:pPr>
            <w:proofErr w:type="gramStart"/>
            <w:r w:rsidRPr="00416EA8">
              <w:rPr>
                <w:rFonts w:ascii="Century Gothic" w:hAnsi="Century Gothic"/>
                <w:sz w:val="20"/>
                <w:szCs w:val="20"/>
              </w:rPr>
              <w:t>altra</w:t>
            </w:r>
            <w:proofErr w:type="gramEnd"/>
            <w:r w:rsidRPr="00416EA8">
              <w:rPr>
                <w:rFonts w:ascii="Century Gothic" w:hAnsi="Century Gothic"/>
                <w:sz w:val="20"/>
                <w:szCs w:val="20"/>
              </w:rPr>
              <w:t xml:space="preserve"> documentazione idonea a attestare la conformità dell’impianto di protezione contro le scariche atmosferiche (da indicare nelle note</w:t>
            </w:r>
          </w:p>
        </w:tc>
        <w:tc>
          <w:tcPr>
            <w:tcW w:w="57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485C83" w:rsidRPr="00483CA2" w:rsidRDefault="00485C83" w:rsidP="002F7CBE">
            <w:pPr>
              <w:jc w:val="center"/>
              <w:rPr>
                <w:rFonts w:ascii="Century Gothic" w:hAnsi="Century Gothic"/>
                <w:sz w:val="20"/>
                <w:szCs w:val="20"/>
              </w:rPr>
            </w:pPr>
            <w:r w:rsidRPr="00483CA2">
              <w:rPr>
                <w:rFonts w:ascii="Century Gothic" w:hAnsi="Century Gothic"/>
                <w:sz w:val="20"/>
                <w:szCs w:val="20"/>
              </w:rPr>
              <w:t>SI/NO</w:t>
            </w:r>
          </w:p>
        </w:tc>
      </w:tr>
      <w:tr w:rsidR="00416EA8" w:rsidRPr="008971A0" w:rsidTr="005F13EC">
        <w:tblPrEx>
          <w:tblCellMar>
            <w:left w:w="28" w:type="dxa"/>
            <w:right w:w="28" w:type="dxa"/>
          </w:tblCellMar>
        </w:tblPrEx>
        <w:trPr>
          <w:cantSplit/>
          <w:trHeight w:val="384"/>
        </w:trPr>
        <w:tc>
          <w:tcPr>
            <w:tcW w:w="663" w:type="pct"/>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1103FF" w:rsidRPr="00EF5C94" w:rsidRDefault="001103FF" w:rsidP="00F70D98">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1103FF" w:rsidRPr="00483CA2" w:rsidRDefault="001103FF" w:rsidP="001103FF">
            <w:pPr>
              <w:jc w:val="both"/>
              <w:rPr>
                <w:rFonts w:ascii="Century Gothic" w:hAnsi="Century Gothic"/>
                <w:sz w:val="20"/>
                <w:szCs w:val="20"/>
              </w:rPr>
            </w:pPr>
            <w:r w:rsidRPr="00483CA2">
              <w:rPr>
                <w:rFonts w:ascii="Century Gothic" w:hAnsi="Century Gothic"/>
                <w:sz w:val="20"/>
                <w:szCs w:val="20"/>
              </w:rPr>
              <w:t>Verifica dell’impianto di protezione contro le scariche atmosferiche</w:t>
            </w:r>
          </w:p>
          <w:p w:rsidR="001103FF" w:rsidRPr="00483CA2" w:rsidRDefault="00416EA8" w:rsidP="00416EA8">
            <w:pPr>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v</w:t>
            </w:r>
            <w:r w:rsidR="001103FF" w:rsidRPr="00D406B0">
              <w:rPr>
                <w:rFonts w:ascii="Century Gothic" w:hAnsi="Century Gothic"/>
                <w:sz w:val="20"/>
                <w:szCs w:val="20"/>
              </w:rPr>
              <w:t>erifica</w:t>
            </w:r>
            <w:proofErr w:type="gramEnd"/>
            <w:r w:rsidR="001103FF" w:rsidRPr="00D406B0">
              <w:rPr>
                <w:rFonts w:ascii="Century Gothic" w:hAnsi="Century Gothic"/>
                <w:sz w:val="20"/>
                <w:szCs w:val="20"/>
              </w:rPr>
              <w:t xml:space="preserve"> dell’impianto di protezione contro le scariche atmosferiche secondo il D.P.R. 462/2001 secondo la periodicità prevista attestata da idonea documentazione (</w:t>
            </w:r>
            <w:r w:rsidR="00B53AC3">
              <w:rPr>
                <w:rFonts w:ascii="Century Gothic" w:hAnsi="Century Gothic"/>
                <w:sz w:val="20"/>
                <w:szCs w:val="20"/>
              </w:rPr>
              <w:t xml:space="preserve">2 </w:t>
            </w:r>
            <w:r w:rsidR="001103FF" w:rsidRPr="00483CA2">
              <w:rPr>
                <w:rFonts w:ascii="Century Gothic" w:hAnsi="Century Gothic"/>
                <w:sz w:val="20"/>
                <w:szCs w:val="20"/>
              </w:rPr>
              <w:t>o 5 anni)</w:t>
            </w:r>
          </w:p>
          <w:p w:rsidR="001103FF" w:rsidRPr="00483CA2" w:rsidRDefault="00416EA8" w:rsidP="00416EA8">
            <w:pPr>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i</w:t>
            </w:r>
            <w:r w:rsidR="001103FF" w:rsidRPr="00D406B0">
              <w:rPr>
                <w:rFonts w:ascii="Century Gothic" w:hAnsi="Century Gothic"/>
                <w:sz w:val="20"/>
                <w:szCs w:val="20"/>
              </w:rPr>
              <w:t>mpianto</w:t>
            </w:r>
            <w:proofErr w:type="gramEnd"/>
            <w:r w:rsidR="001103FF" w:rsidRPr="00D406B0">
              <w:rPr>
                <w:rFonts w:ascii="Century Gothic" w:hAnsi="Century Gothic"/>
                <w:sz w:val="20"/>
                <w:szCs w:val="20"/>
              </w:rPr>
              <w:t xml:space="preserve"> di nuova costruzione, non ancora soggetto a controllo periodico </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1103FF" w:rsidRPr="00483CA2" w:rsidRDefault="001103FF" w:rsidP="002F7CBE">
            <w:pPr>
              <w:jc w:val="center"/>
              <w:rPr>
                <w:rFonts w:ascii="Century Gothic" w:hAnsi="Century Gothic"/>
                <w:sz w:val="20"/>
                <w:szCs w:val="20"/>
              </w:rPr>
            </w:pPr>
            <w:r w:rsidRPr="00483CA2">
              <w:rPr>
                <w:rFonts w:ascii="Century Gothic" w:hAnsi="Century Gothic"/>
                <w:sz w:val="20"/>
                <w:szCs w:val="20"/>
              </w:rPr>
              <w:t>SI/NO</w:t>
            </w:r>
          </w:p>
        </w:tc>
      </w:tr>
      <w:tr w:rsidR="00416EA8" w:rsidRPr="008971A0" w:rsidTr="005F13EC">
        <w:tblPrEx>
          <w:tblCellMar>
            <w:left w:w="28" w:type="dxa"/>
            <w:right w:w="28" w:type="dxa"/>
          </w:tblCellMar>
        </w:tblPrEx>
        <w:trPr>
          <w:cantSplit/>
          <w:trHeight w:val="384"/>
        </w:trPr>
        <w:tc>
          <w:tcPr>
            <w:tcW w:w="663" w:type="pct"/>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1103FF" w:rsidRPr="00EF5C94" w:rsidRDefault="001103FF" w:rsidP="00F70D98">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1103FF" w:rsidRPr="00544BCE" w:rsidRDefault="001103FF" w:rsidP="00F70D98">
            <w:pPr>
              <w:jc w:val="both"/>
              <w:rPr>
                <w:rFonts w:ascii="Century Gothic" w:hAnsi="Century Gothic"/>
                <w:sz w:val="20"/>
                <w:szCs w:val="20"/>
              </w:rPr>
            </w:pPr>
            <w:r w:rsidRPr="00483CA2">
              <w:rPr>
                <w:rFonts w:ascii="Century Gothic" w:hAnsi="Century Gothic"/>
                <w:sz w:val="20"/>
                <w:szCs w:val="20"/>
              </w:rPr>
              <w:t>Note ed estremi della documentazione esaminata</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1103FF" w:rsidRPr="00F70D98" w:rsidRDefault="001103FF" w:rsidP="002F7CBE">
            <w:pPr>
              <w:jc w:val="center"/>
              <w:rPr>
                <w:rFonts w:ascii="Century Gothic" w:hAnsi="Century Gothic"/>
                <w:sz w:val="20"/>
                <w:szCs w:val="20"/>
              </w:rPr>
            </w:pPr>
          </w:p>
        </w:tc>
      </w:tr>
      <w:tr w:rsidR="00416EA8" w:rsidRPr="008971A0" w:rsidTr="005F13EC">
        <w:tblPrEx>
          <w:tblCellMar>
            <w:left w:w="28" w:type="dxa"/>
            <w:right w:w="28" w:type="dxa"/>
          </w:tblCellMar>
        </w:tblPrEx>
        <w:trPr>
          <w:cantSplit/>
          <w:trHeight w:val="351"/>
        </w:trPr>
        <w:tc>
          <w:tcPr>
            <w:tcW w:w="663" w:type="pct"/>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BF041B" w:rsidRPr="00EF5C94" w:rsidRDefault="00BF041B" w:rsidP="00B34691">
            <w:pPr>
              <w:pStyle w:val="Paragrafoelenco"/>
              <w:ind w:left="0"/>
              <w:jc w:val="both"/>
              <w:rPr>
                <w:rFonts w:ascii="Century Gothic" w:hAnsi="Century Gothic"/>
                <w:sz w:val="20"/>
                <w:szCs w:val="20"/>
              </w:rPr>
            </w:pPr>
            <w:r w:rsidRPr="00EF5C94">
              <w:rPr>
                <w:rFonts w:ascii="Century Gothic" w:hAnsi="Century Gothic"/>
                <w:sz w:val="16"/>
                <w:szCs w:val="16"/>
              </w:rPr>
              <w:t>Dispositivi elettro</w:t>
            </w:r>
            <w:r w:rsidR="00CE3C81">
              <w:rPr>
                <w:rFonts w:ascii="Century Gothic" w:hAnsi="Century Gothic"/>
                <w:sz w:val="16"/>
                <w:szCs w:val="16"/>
              </w:rPr>
              <w:t>med</w:t>
            </w:r>
            <w:r w:rsidR="00B34691">
              <w:rPr>
                <w:rFonts w:ascii="Century Gothic" w:hAnsi="Century Gothic"/>
                <w:sz w:val="16"/>
                <w:szCs w:val="16"/>
              </w:rPr>
              <w:t>icali</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BF041B" w:rsidRPr="0054398C" w:rsidRDefault="00BF041B" w:rsidP="0054398C">
            <w:pPr>
              <w:pStyle w:val="Paragrafoelenco"/>
              <w:ind w:left="0"/>
              <w:jc w:val="both"/>
              <w:rPr>
                <w:rFonts w:ascii="Century Gothic" w:hAnsi="Century Gothic"/>
                <w:sz w:val="20"/>
                <w:szCs w:val="20"/>
              </w:rPr>
            </w:pPr>
            <w:r w:rsidRPr="00EC28D0">
              <w:rPr>
                <w:rFonts w:ascii="Century Gothic" w:hAnsi="Century Gothic"/>
                <w:sz w:val="20"/>
                <w:szCs w:val="20"/>
              </w:rPr>
              <w:t xml:space="preserve">Elenco </w:t>
            </w:r>
            <w:r w:rsidR="006112E1">
              <w:rPr>
                <w:rFonts w:ascii="Century Gothic" w:hAnsi="Century Gothic"/>
                <w:sz w:val="20"/>
                <w:szCs w:val="20"/>
              </w:rPr>
              <w:t xml:space="preserve">completo dei </w:t>
            </w:r>
            <w:r w:rsidRPr="00EC28D0">
              <w:rPr>
                <w:rFonts w:ascii="Century Gothic" w:hAnsi="Century Gothic"/>
                <w:sz w:val="20"/>
                <w:szCs w:val="20"/>
              </w:rPr>
              <w:t>dispositivi elettromedicali in uso con relative conformità CE</w:t>
            </w:r>
          </w:p>
        </w:tc>
        <w:tc>
          <w:tcPr>
            <w:tcW w:w="57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BF041B" w:rsidRDefault="00BF041B" w:rsidP="002F7CBE">
            <w:pPr>
              <w:jc w:val="center"/>
              <w:rPr>
                <w:rFonts w:ascii="Century Gothic" w:hAnsi="Century Gothic"/>
                <w:sz w:val="20"/>
                <w:szCs w:val="20"/>
              </w:rPr>
            </w:pPr>
            <w:r>
              <w:rPr>
                <w:rFonts w:ascii="Century Gothic" w:hAnsi="Century Gothic"/>
                <w:sz w:val="20"/>
                <w:szCs w:val="20"/>
              </w:rPr>
              <w:t>SI/NO</w:t>
            </w:r>
            <w:r w:rsidR="000D0158">
              <w:rPr>
                <w:rFonts w:ascii="Century Gothic" w:hAnsi="Century Gothic"/>
                <w:sz w:val="20"/>
                <w:szCs w:val="20"/>
              </w:rPr>
              <w:t>/NP</w:t>
            </w:r>
          </w:p>
        </w:tc>
      </w:tr>
      <w:tr w:rsidR="00416EA8" w:rsidRPr="008971A0" w:rsidTr="005F13EC">
        <w:tblPrEx>
          <w:tblCellMar>
            <w:left w:w="28" w:type="dxa"/>
            <w:right w:w="28" w:type="dxa"/>
          </w:tblCellMar>
        </w:tblPrEx>
        <w:trPr>
          <w:cantSplit/>
          <w:trHeight w:val="487"/>
        </w:trPr>
        <w:tc>
          <w:tcPr>
            <w:tcW w:w="663" w:type="pct"/>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BF041B" w:rsidRPr="00EF5C94" w:rsidRDefault="00BF041B" w:rsidP="00382A7C">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416EA8" w:rsidRPr="0014441F" w:rsidRDefault="00416EA8" w:rsidP="00416EA8">
            <w:pPr>
              <w:jc w:val="both"/>
              <w:rPr>
                <w:rFonts w:ascii="Century Gothic" w:hAnsi="Century Gothic"/>
                <w:sz w:val="20"/>
                <w:szCs w:val="20"/>
              </w:rPr>
            </w:pPr>
            <w:r w:rsidRPr="0014441F">
              <w:rPr>
                <w:rFonts w:ascii="Century Gothic" w:hAnsi="Century Gothic"/>
                <w:sz w:val="20"/>
                <w:szCs w:val="20"/>
              </w:rPr>
              <w:t>Verifiche periodiche</w:t>
            </w:r>
          </w:p>
          <w:p w:rsidR="00416EA8" w:rsidRDefault="00416EA8" w:rsidP="00416EA8">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v</w:t>
            </w:r>
            <w:r w:rsidRPr="0014441F">
              <w:rPr>
                <w:rFonts w:ascii="Century Gothic" w:hAnsi="Century Gothic"/>
                <w:sz w:val="20"/>
                <w:szCs w:val="20"/>
              </w:rPr>
              <w:t>erifica</w:t>
            </w:r>
            <w:proofErr w:type="gramEnd"/>
            <w:r w:rsidRPr="0014441F">
              <w:rPr>
                <w:rFonts w:ascii="Century Gothic" w:hAnsi="Century Gothic"/>
                <w:sz w:val="20"/>
                <w:szCs w:val="20"/>
              </w:rPr>
              <w:t xml:space="preserve"> periodica dei dispositivi elettromedicali secondo le scadenze previste attestata da idonea documentazione</w:t>
            </w:r>
          </w:p>
          <w:p w:rsidR="00BF041B" w:rsidRPr="00483CA2" w:rsidRDefault="00416EA8" w:rsidP="00416EA8">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Pr="0014441F">
              <w:rPr>
                <w:rFonts w:ascii="Century Gothic" w:hAnsi="Century Gothic"/>
                <w:sz w:val="20"/>
                <w:szCs w:val="20"/>
              </w:rPr>
              <w:t>ispositivi</w:t>
            </w:r>
            <w:proofErr w:type="gramEnd"/>
            <w:r w:rsidRPr="0014441F">
              <w:rPr>
                <w:rFonts w:ascii="Century Gothic" w:hAnsi="Century Gothic"/>
                <w:sz w:val="20"/>
                <w:szCs w:val="20"/>
              </w:rPr>
              <w:t xml:space="preserve"> di nuova costruzione, non ancora soggetti a controlli periodici</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BF041B" w:rsidRDefault="00BF041B" w:rsidP="002F7CBE">
            <w:pPr>
              <w:jc w:val="center"/>
              <w:rPr>
                <w:rFonts w:ascii="Century Gothic" w:hAnsi="Century Gothic"/>
                <w:sz w:val="20"/>
                <w:szCs w:val="20"/>
              </w:rPr>
            </w:pPr>
            <w:r>
              <w:rPr>
                <w:rFonts w:ascii="Century Gothic" w:hAnsi="Century Gothic"/>
                <w:sz w:val="20"/>
                <w:szCs w:val="20"/>
              </w:rPr>
              <w:t>SI/NO</w:t>
            </w:r>
            <w:r w:rsidR="000D0158">
              <w:rPr>
                <w:rFonts w:ascii="Century Gothic" w:hAnsi="Century Gothic"/>
                <w:sz w:val="20"/>
                <w:szCs w:val="20"/>
              </w:rPr>
              <w:t>/NP</w:t>
            </w:r>
          </w:p>
        </w:tc>
      </w:tr>
      <w:tr w:rsidR="00416EA8" w:rsidRPr="008971A0" w:rsidTr="005F13EC">
        <w:tblPrEx>
          <w:tblCellMar>
            <w:left w:w="28" w:type="dxa"/>
            <w:right w:w="28" w:type="dxa"/>
          </w:tblCellMar>
        </w:tblPrEx>
        <w:trPr>
          <w:cantSplit/>
          <w:trHeight w:val="256"/>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7B27E1"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483CA2" w:rsidRDefault="00A266BA" w:rsidP="002F7CBE">
            <w:pPr>
              <w:jc w:val="both"/>
              <w:rPr>
                <w:rFonts w:ascii="Century Gothic" w:hAnsi="Century Gothic"/>
                <w:sz w:val="20"/>
                <w:szCs w:val="20"/>
              </w:rPr>
            </w:pPr>
            <w:r w:rsidRPr="00483CA2">
              <w:rPr>
                <w:rFonts w:ascii="Century Gothic" w:hAnsi="Century Gothic"/>
                <w:sz w:val="20"/>
                <w:szCs w:val="20"/>
              </w:rPr>
              <w:t>Note ed estremi della documentazione esaminata</w:t>
            </w:r>
            <w:r w:rsidRPr="00483CA2">
              <w:rPr>
                <w:rFonts w:ascii="Century Gothic" w:hAnsi="Century Gothic"/>
                <w:sz w:val="20"/>
                <w:szCs w:val="20"/>
              </w:rPr>
              <w:tab/>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Default="007B27E1" w:rsidP="002F7CBE">
            <w:pPr>
              <w:jc w:val="center"/>
              <w:rPr>
                <w:rFonts w:ascii="Century Gothic" w:hAnsi="Century Gothic"/>
                <w:sz w:val="20"/>
                <w:szCs w:val="20"/>
              </w:rPr>
            </w:pPr>
          </w:p>
        </w:tc>
      </w:tr>
      <w:tr w:rsidR="00416EA8"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847356" w:rsidP="00EF5C94">
            <w:pPr>
              <w:ind w:left="62"/>
              <w:jc w:val="both"/>
              <w:rPr>
                <w:rFonts w:ascii="Century Gothic" w:hAnsi="Century Gothic"/>
                <w:sz w:val="20"/>
                <w:szCs w:val="20"/>
              </w:rPr>
            </w:pPr>
            <w:r w:rsidRPr="00EF5C94">
              <w:rPr>
                <w:rFonts w:ascii="Century Gothic" w:hAnsi="Century Gothic"/>
                <w:sz w:val="16"/>
                <w:szCs w:val="16"/>
              </w:rPr>
              <w:t>ES 2.3.2</w:t>
            </w:r>
            <w:r w:rsidR="008C68F7">
              <w:rPr>
                <w:rFonts w:ascii="Century Gothic" w:hAnsi="Century Gothic"/>
                <w:sz w:val="16"/>
                <w:szCs w:val="16"/>
              </w:rPr>
              <w:t>.</w:t>
            </w:r>
            <w:r w:rsidRPr="00EF5C94">
              <w:rPr>
                <w:rFonts w:ascii="Century Gothic" w:hAnsi="Century Gothic"/>
                <w:sz w:val="16"/>
                <w:szCs w:val="16"/>
              </w:rPr>
              <w:t>f</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8971A0" w:rsidRDefault="00593846" w:rsidP="00593846">
            <w:pPr>
              <w:jc w:val="both"/>
              <w:rPr>
                <w:rFonts w:ascii="Century Gothic" w:hAnsi="Century Gothic"/>
                <w:sz w:val="20"/>
                <w:szCs w:val="20"/>
              </w:rPr>
            </w:pPr>
            <w:r>
              <w:rPr>
                <w:rFonts w:ascii="Century Gothic" w:hAnsi="Century Gothic"/>
                <w:b/>
                <w:sz w:val="20"/>
                <w:szCs w:val="20"/>
              </w:rPr>
              <w:t>SICUREZZA ANTIINFORTUNISTICA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D406B0" w:rsidRDefault="007B27E1" w:rsidP="002F7CBE">
            <w:pPr>
              <w:jc w:val="center"/>
              <w:rPr>
                <w:rFonts w:ascii="Century Gothic" w:hAnsi="Century Gothic"/>
                <w:sz w:val="20"/>
                <w:szCs w:val="20"/>
              </w:rPr>
            </w:pPr>
            <w:r w:rsidRPr="00D406B0">
              <w:rPr>
                <w:rFonts w:ascii="Century Gothic" w:hAnsi="Century Gothic"/>
                <w:sz w:val="20"/>
                <w:szCs w:val="20"/>
              </w:rPr>
              <w:t>SI/NO</w:t>
            </w:r>
          </w:p>
        </w:tc>
      </w:tr>
      <w:tr w:rsidR="000F175A" w:rsidRPr="008971A0" w:rsidTr="005F13EC">
        <w:tblPrEx>
          <w:tblCellMar>
            <w:left w:w="28" w:type="dxa"/>
            <w:right w:w="28" w:type="dxa"/>
          </w:tblCellMar>
        </w:tblPrEx>
        <w:trPr>
          <w:cantSplit/>
          <w:trHeight w:val="256"/>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0F175A" w:rsidRPr="00EF5C94" w:rsidRDefault="000F175A" w:rsidP="000F175A">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F175A" w:rsidRPr="0014441F" w:rsidRDefault="000F175A" w:rsidP="000F175A">
            <w:pPr>
              <w:jc w:val="both"/>
              <w:rPr>
                <w:rFonts w:ascii="Century Gothic" w:hAnsi="Century Gothic"/>
                <w:sz w:val="20"/>
                <w:szCs w:val="20"/>
              </w:rPr>
            </w:pPr>
            <w:r w:rsidRPr="0014441F">
              <w:rPr>
                <w:rFonts w:ascii="Century Gothic" w:hAnsi="Century Gothic"/>
                <w:sz w:val="20"/>
                <w:szCs w:val="20"/>
              </w:rPr>
              <w:t>Presenza del DVR o della valutazione dei rischi</w:t>
            </w:r>
          </w:p>
          <w:p w:rsidR="000F175A" w:rsidRDefault="000F175A" w:rsidP="000F175A">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Pr="0014441F">
              <w:rPr>
                <w:rFonts w:ascii="Century Gothic" w:hAnsi="Century Gothic"/>
                <w:sz w:val="20"/>
                <w:szCs w:val="20"/>
              </w:rPr>
              <w:t>resenza</w:t>
            </w:r>
            <w:proofErr w:type="gramEnd"/>
            <w:r w:rsidRPr="0014441F">
              <w:rPr>
                <w:rFonts w:ascii="Century Gothic" w:hAnsi="Century Gothic"/>
                <w:sz w:val="20"/>
                <w:szCs w:val="20"/>
              </w:rPr>
              <w:t xml:space="preserve"> del Documento di valutazione dei rischi</w:t>
            </w:r>
          </w:p>
          <w:p w:rsidR="000F175A" w:rsidRPr="00483CA2" w:rsidRDefault="000F175A" w:rsidP="000F175A">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Pr="0014441F">
              <w:rPr>
                <w:rFonts w:ascii="Century Gothic" w:hAnsi="Century Gothic"/>
                <w:sz w:val="20"/>
                <w:szCs w:val="20"/>
              </w:rPr>
              <w:t>er</w:t>
            </w:r>
            <w:proofErr w:type="gramEnd"/>
            <w:r w:rsidRPr="0014441F">
              <w:rPr>
                <w:rFonts w:ascii="Century Gothic" w:hAnsi="Century Gothic"/>
                <w:sz w:val="20"/>
                <w:szCs w:val="20"/>
              </w:rPr>
              <w:t xml:space="preserve"> attività avviate da meno di 90 giorni, in attesa di redazione del DVR, risulta effettuata la valutazione dei rischi</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0F175A" w:rsidRPr="00483CA2" w:rsidRDefault="000F175A" w:rsidP="000F175A">
            <w:pPr>
              <w:jc w:val="center"/>
              <w:rPr>
                <w:rFonts w:ascii="Century Gothic" w:hAnsi="Century Gothic"/>
                <w:sz w:val="20"/>
                <w:szCs w:val="20"/>
              </w:rPr>
            </w:pPr>
            <w:r w:rsidRPr="00483CA2">
              <w:rPr>
                <w:rFonts w:ascii="Century Gothic" w:hAnsi="Century Gothic"/>
                <w:sz w:val="20"/>
                <w:szCs w:val="20"/>
              </w:rPr>
              <w:t>SI/NO</w:t>
            </w:r>
          </w:p>
        </w:tc>
      </w:tr>
      <w:tr w:rsidR="000F175A" w:rsidRPr="008971A0" w:rsidTr="005F13EC">
        <w:tblPrEx>
          <w:tblCellMar>
            <w:left w:w="28" w:type="dxa"/>
            <w:right w:w="28" w:type="dxa"/>
          </w:tblCellMar>
        </w:tblPrEx>
        <w:trPr>
          <w:cantSplit/>
          <w:trHeight w:val="256"/>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0F175A" w:rsidRPr="00EF5C94" w:rsidRDefault="000F175A" w:rsidP="000F175A">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F175A" w:rsidRPr="0014441F" w:rsidRDefault="000F175A" w:rsidP="000F175A">
            <w:pPr>
              <w:pStyle w:val="Paragrafoelenco"/>
              <w:ind w:left="0"/>
              <w:jc w:val="both"/>
              <w:rPr>
                <w:rFonts w:ascii="Century Gothic" w:hAnsi="Century Gothic"/>
                <w:sz w:val="20"/>
                <w:szCs w:val="20"/>
              </w:rPr>
            </w:pPr>
            <w:r w:rsidRPr="0014441F">
              <w:rPr>
                <w:rFonts w:ascii="Century Gothic" w:hAnsi="Century Gothic"/>
                <w:sz w:val="20"/>
                <w:szCs w:val="20"/>
              </w:rPr>
              <w:t>Valutazione dei rischi interferenti</w:t>
            </w:r>
          </w:p>
          <w:p w:rsidR="000F175A" w:rsidRDefault="000F175A" w:rsidP="000F175A">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Pr="0014441F">
              <w:rPr>
                <w:rFonts w:ascii="Century Gothic" w:hAnsi="Century Gothic"/>
                <w:sz w:val="20"/>
                <w:szCs w:val="20"/>
              </w:rPr>
              <w:t>resenza</w:t>
            </w:r>
            <w:proofErr w:type="gramEnd"/>
            <w:r w:rsidRPr="0014441F">
              <w:rPr>
                <w:rFonts w:ascii="Century Gothic" w:hAnsi="Century Gothic"/>
                <w:sz w:val="20"/>
                <w:szCs w:val="20"/>
              </w:rPr>
              <w:t xml:space="preserve"> del DUVRI -  Documento di valutazione dei rischi da interferenza</w:t>
            </w:r>
          </w:p>
          <w:p w:rsidR="000F175A" w:rsidRPr="00483CA2" w:rsidRDefault="000F175A" w:rsidP="000F175A">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Pr="0014441F">
              <w:rPr>
                <w:rFonts w:ascii="Century Gothic" w:hAnsi="Century Gothic"/>
                <w:sz w:val="20"/>
                <w:szCs w:val="20"/>
              </w:rPr>
              <w:t>ichiarazione</w:t>
            </w:r>
            <w:proofErr w:type="gramEnd"/>
            <w:r w:rsidRPr="0014441F">
              <w:rPr>
                <w:rFonts w:ascii="Century Gothic" w:hAnsi="Century Gothic"/>
                <w:sz w:val="20"/>
                <w:szCs w:val="20"/>
              </w:rPr>
              <w:t xml:space="preserve"> di assenza di lavori, forniture o servizi ai sensi dell’art. 26 DLgs 81/08 </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0F175A" w:rsidRPr="00483CA2" w:rsidRDefault="000F175A" w:rsidP="000F175A">
            <w:pPr>
              <w:jc w:val="center"/>
              <w:rPr>
                <w:rFonts w:ascii="Century Gothic" w:hAnsi="Century Gothic"/>
                <w:sz w:val="20"/>
                <w:szCs w:val="20"/>
              </w:rPr>
            </w:pPr>
            <w:r w:rsidRPr="00483CA2">
              <w:rPr>
                <w:rFonts w:ascii="Century Gothic" w:hAnsi="Century Gothic"/>
                <w:sz w:val="20"/>
                <w:szCs w:val="20"/>
              </w:rPr>
              <w:t>SI/NO</w:t>
            </w:r>
          </w:p>
        </w:tc>
      </w:tr>
      <w:tr w:rsidR="00416EA8" w:rsidRPr="008971A0" w:rsidTr="005F13EC">
        <w:tblPrEx>
          <w:tblCellMar>
            <w:left w:w="28" w:type="dxa"/>
            <w:right w:w="28" w:type="dxa"/>
          </w:tblCellMar>
        </w:tblPrEx>
        <w:trPr>
          <w:cantSplit/>
          <w:trHeight w:val="256"/>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7B27E1"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3232D" w:rsidRPr="00E71039" w:rsidRDefault="0003232D" w:rsidP="0003232D">
            <w:pPr>
              <w:jc w:val="both"/>
              <w:rPr>
                <w:rFonts w:ascii="Century Gothic" w:hAnsi="Century Gothic"/>
                <w:sz w:val="20"/>
                <w:szCs w:val="20"/>
              </w:rPr>
            </w:pPr>
            <w:r w:rsidRPr="00E71039">
              <w:rPr>
                <w:rFonts w:ascii="Century Gothic" w:hAnsi="Century Gothic"/>
                <w:sz w:val="20"/>
                <w:szCs w:val="20"/>
              </w:rPr>
              <w:t>Nomina del Responsabile del Servizio di Prevenzione e Protezione</w:t>
            </w:r>
          </w:p>
          <w:p w:rsidR="007B27E1" w:rsidRPr="000F175A" w:rsidRDefault="000F175A" w:rsidP="000F175A">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0003232D" w:rsidRPr="000F175A">
              <w:rPr>
                <w:rFonts w:ascii="Century Gothic" w:hAnsi="Century Gothic"/>
                <w:sz w:val="20"/>
                <w:szCs w:val="20"/>
              </w:rPr>
              <w:t>resenza</w:t>
            </w:r>
            <w:proofErr w:type="gramEnd"/>
            <w:r w:rsidR="0003232D" w:rsidRPr="000F175A">
              <w:rPr>
                <w:rFonts w:ascii="Century Gothic" w:hAnsi="Century Gothic"/>
                <w:sz w:val="20"/>
                <w:szCs w:val="20"/>
              </w:rPr>
              <w:t xml:space="preserve"> del documento di nomina del RSPP</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483CA2" w:rsidRDefault="0003232D" w:rsidP="002F7CBE">
            <w:pPr>
              <w:jc w:val="center"/>
              <w:rPr>
                <w:rFonts w:ascii="Century Gothic" w:hAnsi="Century Gothic"/>
                <w:sz w:val="20"/>
                <w:szCs w:val="20"/>
              </w:rPr>
            </w:pPr>
            <w:r w:rsidRPr="00483CA2">
              <w:rPr>
                <w:rFonts w:ascii="Century Gothic" w:hAnsi="Century Gothic"/>
                <w:sz w:val="20"/>
                <w:szCs w:val="20"/>
              </w:rPr>
              <w:t>SI/NO</w:t>
            </w:r>
            <w:r w:rsidR="00E01B5C">
              <w:rPr>
                <w:rFonts w:ascii="Century Gothic" w:hAnsi="Century Gothic"/>
                <w:sz w:val="20"/>
                <w:szCs w:val="20"/>
              </w:rPr>
              <w:t>/NP</w:t>
            </w:r>
          </w:p>
        </w:tc>
      </w:tr>
      <w:tr w:rsidR="00416EA8" w:rsidRPr="008971A0" w:rsidTr="005F13EC">
        <w:tblPrEx>
          <w:tblCellMar>
            <w:left w:w="28" w:type="dxa"/>
            <w:right w:w="28" w:type="dxa"/>
          </w:tblCellMar>
        </w:tblPrEx>
        <w:trPr>
          <w:cantSplit/>
          <w:trHeight w:val="256"/>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03232D" w:rsidRPr="00EF5C94" w:rsidRDefault="0003232D"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3232D" w:rsidRPr="00483CA2" w:rsidRDefault="0003232D" w:rsidP="002F7CBE">
            <w:pPr>
              <w:jc w:val="both"/>
              <w:rPr>
                <w:rFonts w:ascii="Century Gothic" w:hAnsi="Century Gothic"/>
                <w:sz w:val="20"/>
                <w:szCs w:val="20"/>
              </w:rPr>
            </w:pPr>
            <w:r w:rsidRPr="00483CA2">
              <w:rPr>
                <w:rFonts w:ascii="Century Gothic" w:hAnsi="Century Gothic"/>
                <w:sz w:val="20"/>
                <w:szCs w:val="20"/>
              </w:rPr>
              <w:t>Note ed estremi della documentazione esaminata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03232D" w:rsidRPr="00483CA2" w:rsidRDefault="0003232D" w:rsidP="002F7CBE">
            <w:pPr>
              <w:jc w:val="center"/>
              <w:rPr>
                <w:rFonts w:ascii="Century Gothic" w:hAnsi="Century Gothic"/>
                <w:sz w:val="20"/>
                <w:szCs w:val="20"/>
              </w:rPr>
            </w:pPr>
            <w:r w:rsidRPr="00483CA2">
              <w:rPr>
                <w:rFonts w:ascii="Century Gothic" w:hAnsi="Century Gothic"/>
                <w:sz w:val="20"/>
                <w:szCs w:val="20"/>
              </w:rPr>
              <w:t>SI/NO</w:t>
            </w:r>
          </w:p>
        </w:tc>
      </w:tr>
      <w:tr w:rsidR="00416EA8"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847356" w:rsidP="00EF5C94">
            <w:pPr>
              <w:ind w:left="62"/>
              <w:jc w:val="both"/>
              <w:rPr>
                <w:rFonts w:ascii="Century Gothic" w:hAnsi="Century Gothic"/>
                <w:sz w:val="20"/>
                <w:szCs w:val="20"/>
                <w:highlight w:val="cyan"/>
              </w:rPr>
            </w:pPr>
            <w:r w:rsidRPr="00EF5C94">
              <w:rPr>
                <w:rFonts w:ascii="Century Gothic" w:hAnsi="Century Gothic"/>
                <w:sz w:val="16"/>
                <w:szCs w:val="16"/>
              </w:rPr>
              <w:t>ES 2.3.2</w:t>
            </w:r>
            <w:r w:rsidR="008C68F7">
              <w:rPr>
                <w:rFonts w:ascii="Century Gothic" w:hAnsi="Century Gothic"/>
                <w:sz w:val="16"/>
                <w:szCs w:val="16"/>
              </w:rPr>
              <w:t>.</w:t>
            </w:r>
            <w:r w:rsidRPr="00EF5C94">
              <w:rPr>
                <w:rFonts w:ascii="Century Gothic" w:hAnsi="Century Gothic"/>
                <w:sz w:val="16"/>
                <w:szCs w:val="16"/>
              </w:rPr>
              <w:t>g</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593846" w:rsidRDefault="00593846" w:rsidP="00593846">
            <w:pPr>
              <w:jc w:val="both"/>
              <w:rPr>
                <w:rFonts w:ascii="Century Gothic" w:hAnsi="Century Gothic"/>
                <w:sz w:val="20"/>
                <w:szCs w:val="20"/>
              </w:rPr>
            </w:pPr>
            <w:r w:rsidRPr="00593846">
              <w:rPr>
                <w:rFonts w:ascii="Century Gothic" w:hAnsi="Century Gothic"/>
                <w:b/>
                <w:sz w:val="20"/>
                <w:szCs w:val="20"/>
              </w:rPr>
              <w:t>IGIENE E SICUREZZA DEI LUOGHI DI LAVORO</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D406B0" w:rsidRDefault="007B27E1" w:rsidP="002F7CBE">
            <w:pPr>
              <w:jc w:val="center"/>
              <w:rPr>
                <w:rFonts w:ascii="Century Gothic" w:hAnsi="Century Gothic"/>
                <w:sz w:val="20"/>
                <w:szCs w:val="20"/>
              </w:rPr>
            </w:pPr>
            <w:r w:rsidRPr="00D406B0">
              <w:rPr>
                <w:rFonts w:ascii="Century Gothic" w:hAnsi="Century Gothic"/>
                <w:sz w:val="20"/>
                <w:szCs w:val="20"/>
              </w:rPr>
              <w:t>SI/NO</w:t>
            </w:r>
          </w:p>
        </w:tc>
      </w:tr>
      <w:tr w:rsidR="00416EA8" w:rsidRPr="008971A0" w:rsidTr="005F13EC">
        <w:tblPrEx>
          <w:tblCellMar>
            <w:left w:w="28" w:type="dxa"/>
            <w:right w:w="28" w:type="dxa"/>
          </w:tblCellMar>
        </w:tblPrEx>
        <w:trPr>
          <w:cantSplit/>
          <w:trHeight w:val="256"/>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593846" w:rsidP="00593846">
            <w:pPr>
              <w:rPr>
                <w:rFonts w:ascii="Century Gothic" w:hAnsi="Century Gothic"/>
                <w:sz w:val="16"/>
                <w:szCs w:val="16"/>
              </w:rPr>
            </w:pPr>
            <w:r w:rsidRPr="00EF5C94">
              <w:rPr>
                <w:rFonts w:ascii="Century Gothic" w:hAnsi="Century Gothic"/>
                <w:sz w:val="16"/>
                <w:szCs w:val="16"/>
              </w:rPr>
              <w:t>Locali interrati e seminterrati</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EC28D0" w:rsidRDefault="007B27E1" w:rsidP="0054398C">
            <w:pPr>
              <w:pStyle w:val="Paragrafoelenco"/>
              <w:ind w:left="0"/>
              <w:jc w:val="both"/>
              <w:rPr>
                <w:rFonts w:ascii="Century Gothic" w:hAnsi="Century Gothic"/>
                <w:sz w:val="20"/>
                <w:szCs w:val="20"/>
              </w:rPr>
            </w:pPr>
            <w:r w:rsidRPr="00EC28D0">
              <w:rPr>
                <w:rFonts w:ascii="Century Gothic" w:hAnsi="Century Gothic"/>
                <w:bCs/>
                <w:sz w:val="20"/>
                <w:szCs w:val="20"/>
              </w:rPr>
              <w:t xml:space="preserve">Autorizzazione in deroga ex art.65 </w:t>
            </w:r>
            <w:proofErr w:type="spellStart"/>
            <w:r w:rsidRPr="00EC28D0">
              <w:rPr>
                <w:rFonts w:ascii="Century Gothic" w:hAnsi="Century Gothic"/>
                <w:bCs/>
                <w:sz w:val="20"/>
                <w:szCs w:val="20"/>
              </w:rPr>
              <w:t>D.Lgs.</w:t>
            </w:r>
            <w:proofErr w:type="spellEnd"/>
            <w:r w:rsidRPr="00EC28D0">
              <w:rPr>
                <w:rFonts w:ascii="Century Gothic" w:hAnsi="Century Gothic"/>
                <w:bCs/>
                <w:sz w:val="20"/>
                <w:szCs w:val="20"/>
              </w:rPr>
              <w:t xml:space="preserve"> 81/2008, in caso di utilizzo ai fini lavorativi di locali interrati e seminterrati</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Default="005D3973" w:rsidP="002F7CBE">
            <w:pPr>
              <w:jc w:val="center"/>
              <w:rPr>
                <w:rFonts w:ascii="Century Gothic" w:hAnsi="Century Gothic"/>
                <w:sz w:val="20"/>
                <w:szCs w:val="20"/>
              </w:rPr>
            </w:pPr>
            <w:r>
              <w:rPr>
                <w:rFonts w:ascii="Century Gothic" w:hAnsi="Century Gothic"/>
                <w:sz w:val="20"/>
                <w:szCs w:val="20"/>
              </w:rPr>
              <w:t>SI/NO</w:t>
            </w:r>
            <w:r w:rsidR="000D0158">
              <w:rPr>
                <w:rFonts w:ascii="Century Gothic" w:hAnsi="Century Gothic"/>
                <w:sz w:val="20"/>
                <w:szCs w:val="20"/>
              </w:rPr>
              <w:t>/NP</w:t>
            </w:r>
          </w:p>
        </w:tc>
      </w:tr>
      <w:tr w:rsidR="00416EA8" w:rsidRPr="008971A0" w:rsidTr="005F13EC">
        <w:tblPrEx>
          <w:tblCellMar>
            <w:left w:w="28" w:type="dxa"/>
            <w:right w:w="28" w:type="dxa"/>
          </w:tblCellMar>
        </w:tblPrEx>
        <w:trPr>
          <w:cantSplit/>
          <w:trHeight w:val="256"/>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C81A9E" w:rsidRPr="00EF5C94" w:rsidRDefault="00C81A9E" w:rsidP="00593846">
            <w:pPr>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C81A9E" w:rsidRPr="00EC28D0" w:rsidRDefault="00C81A9E" w:rsidP="0054398C">
            <w:pPr>
              <w:pStyle w:val="Paragrafoelenco"/>
              <w:ind w:left="0"/>
              <w:jc w:val="both"/>
              <w:rPr>
                <w:rFonts w:ascii="Century Gothic" w:hAnsi="Century Gothic"/>
                <w:bCs/>
                <w:sz w:val="20"/>
                <w:szCs w:val="20"/>
              </w:rPr>
            </w:pPr>
            <w:r w:rsidRPr="00483CA2">
              <w:rPr>
                <w:rFonts w:ascii="Century Gothic" w:hAnsi="Century Gothic"/>
                <w:bCs/>
                <w:sz w:val="20"/>
                <w:szCs w:val="20"/>
              </w:rPr>
              <w:t>Note ed estremi della documentazione esaminata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C81A9E" w:rsidRDefault="00C81A9E" w:rsidP="002F7CBE">
            <w:pPr>
              <w:jc w:val="center"/>
              <w:rPr>
                <w:rFonts w:ascii="Century Gothic" w:hAnsi="Century Gothic"/>
                <w:sz w:val="20"/>
                <w:szCs w:val="20"/>
              </w:rPr>
            </w:pPr>
          </w:p>
        </w:tc>
      </w:tr>
      <w:tr w:rsidR="00416EA8" w:rsidRPr="008971A0" w:rsidTr="005F13EC">
        <w:tblPrEx>
          <w:tblCellMar>
            <w:left w:w="28" w:type="dxa"/>
            <w:right w:w="28" w:type="dxa"/>
          </w:tblCellMar>
        </w:tblPrEx>
        <w:trPr>
          <w:cantSplit/>
          <w:trHeight w:val="369"/>
        </w:trPr>
        <w:tc>
          <w:tcPr>
            <w:tcW w:w="663" w:type="pct"/>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593846" w:rsidRPr="00EF5C94" w:rsidRDefault="00593846" w:rsidP="008C68F7">
            <w:pPr>
              <w:ind w:right="63"/>
              <w:rPr>
                <w:rFonts w:ascii="Century Gothic" w:hAnsi="Century Gothic"/>
                <w:sz w:val="20"/>
                <w:szCs w:val="20"/>
              </w:rPr>
            </w:pPr>
            <w:r w:rsidRPr="00483CA2">
              <w:rPr>
                <w:rFonts w:ascii="Century Gothic" w:hAnsi="Century Gothic"/>
                <w:sz w:val="16"/>
                <w:szCs w:val="16"/>
              </w:rPr>
              <w:t>Impianti di sollevamento</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C81A9E" w:rsidRPr="00C81A9E" w:rsidRDefault="00C81A9E" w:rsidP="00C81A9E">
            <w:pPr>
              <w:ind w:right="63"/>
              <w:rPr>
                <w:rFonts w:ascii="Century Gothic" w:hAnsi="Century Gothic"/>
                <w:sz w:val="20"/>
                <w:szCs w:val="20"/>
              </w:rPr>
            </w:pPr>
            <w:r w:rsidRPr="00C81A9E">
              <w:rPr>
                <w:rFonts w:ascii="Century Gothic" w:hAnsi="Century Gothic"/>
                <w:sz w:val="20"/>
                <w:szCs w:val="20"/>
              </w:rPr>
              <w:t>Per ciascun impianto di sollevamento di pertinenza/al servizio dell’unità d’offerta sono presenti (alternativamente):</w:t>
            </w:r>
          </w:p>
          <w:p w:rsidR="00B3149C" w:rsidRPr="00B3149C" w:rsidRDefault="00B3149C" w:rsidP="00B3149C">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m</w:t>
            </w:r>
            <w:r w:rsidR="00C81A9E" w:rsidRPr="00C81A9E">
              <w:rPr>
                <w:rFonts w:ascii="Century Gothic" w:hAnsi="Century Gothic"/>
                <w:sz w:val="20"/>
                <w:szCs w:val="20"/>
              </w:rPr>
              <w:t>atricola</w:t>
            </w:r>
            <w:proofErr w:type="gramEnd"/>
            <w:r w:rsidR="00C81A9E" w:rsidRPr="00C81A9E">
              <w:rPr>
                <w:rFonts w:ascii="Century Gothic" w:hAnsi="Century Gothic"/>
                <w:sz w:val="20"/>
                <w:szCs w:val="20"/>
              </w:rPr>
              <w:t xml:space="preserve"> ascensori/montacarichi rilasciata dal competente ufficio comunale (per impianto nuovo) </w:t>
            </w:r>
          </w:p>
          <w:p w:rsidR="00593846" w:rsidRPr="0054398C" w:rsidRDefault="00B3149C" w:rsidP="00B3149C">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v</w:t>
            </w:r>
            <w:r w:rsidR="00C81A9E" w:rsidRPr="00C81A9E">
              <w:rPr>
                <w:rFonts w:ascii="Century Gothic" w:hAnsi="Century Gothic"/>
                <w:sz w:val="20"/>
                <w:szCs w:val="20"/>
              </w:rPr>
              <w:t>erifiche</w:t>
            </w:r>
            <w:proofErr w:type="gramEnd"/>
            <w:r w:rsidR="00C81A9E" w:rsidRPr="00C81A9E">
              <w:rPr>
                <w:rFonts w:ascii="Century Gothic" w:hAnsi="Century Gothic"/>
                <w:sz w:val="20"/>
                <w:szCs w:val="20"/>
              </w:rPr>
              <w:t xml:space="preserve"> periodiche ai sensi del DPR n 162/99 attestate da idonea documentazione (per impianti esistenti)</w:t>
            </w:r>
          </w:p>
        </w:tc>
        <w:tc>
          <w:tcPr>
            <w:tcW w:w="57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593846" w:rsidRDefault="005D3973" w:rsidP="002F7CBE">
            <w:pPr>
              <w:jc w:val="center"/>
              <w:rPr>
                <w:rFonts w:ascii="Century Gothic" w:hAnsi="Century Gothic"/>
                <w:sz w:val="20"/>
                <w:szCs w:val="20"/>
              </w:rPr>
            </w:pPr>
            <w:r>
              <w:rPr>
                <w:rFonts w:ascii="Century Gothic" w:hAnsi="Century Gothic"/>
                <w:sz w:val="20"/>
                <w:szCs w:val="20"/>
              </w:rPr>
              <w:t>SI/NO</w:t>
            </w:r>
            <w:r w:rsidR="000D0158">
              <w:rPr>
                <w:rFonts w:ascii="Century Gothic" w:hAnsi="Century Gothic"/>
                <w:sz w:val="20"/>
                <w:szCs w:val="20"/>
              </w:rPr>
              <w:t>/NP</w:t>
            </w:r>
          </w:p>
        </w:tc>
      </w:tr>
      <w:tr w:rsidR="00416EA8" w:rsidRPr="008971A0" w:rsidTr="005F13EC">
        <w:tblPrEx>
          <w:tblCellMar>
            <w:left w:w="28" w:type="dxa"/>
            <w:right w:w="28" w:type="dxa"/>
          </w:tblCellMar>
        </w:tblPrEx>
        <w:trPr>
          <w:cantSplit/>
          <w:trHeight w:val="367"/>
        </w:trPr>
        <w:tc>
          <w:tcPr>
            <w:tcW w:w="663" w:type="pct"/>
            <w:vMerge/>
            <w:tcBorders>
              <w:left w:val="single" w:sz="4" w:space="0" w:color="auto"/>
              <w:right w:val="single" w:sz="4" w:space="0" w:color="auto"/>
            </w:tcBorders>
            <w:shd w:val="clear" w:color="auto" w:fill="FFFFFF"/>
            <w:tcMar>
              <w:left w:w="0" w:type="dxa"/>
              <w:right w:w="28" w:type="dxa"/>
            </w:tcMar>
            <w:vAlign w:val="center"/>
          </w:tcPr>
          <w:p w:rsidR="00593846" w:rsidRPr="00EF5C94" w:rsidRDefault="00593846"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593846" w:rsidRDefault="00C81A9E" w:rsidP="00EB1E8D">
            <w:pPr>
              <w:jc w:val="both"/>
              <w:rPr>
                <w:rFonts w:ascii="Century Gothic" w:hAnsi="Century Gothic"/>
                <w:sz w:val="20"/>
                <w:szCs w:val="20"/>
              </w:rPr>
            </w:pPr>
            <w:r w:rsidRPr="00C81A9E">
              <w:rPr>
                <w:rFonts w:ascii="Century Gothic" w:hAnsi="Century Gothic"/>
                <w:sz w:val="20"/>
                <w:szCs w:val="20"/>
              </w:rPr>
              <w:t>Note ed estremi della documentazione esaminata</w:t>
            </w:r>
            <w:r w:rsidRPr="00C81A9E" w:rsidDel="00C81A9E">
              <w:rPr>
                <w:rFonts w:ascii="Century Gothic" w:hAnsi="Century Gothic"/>
                <w:sz w:val="20"/>
                <w:szCs w:val="20"/>
              </w:rPr>
              <w:t xml:space="preserve"> </w:t>
            </w:r>
          </w:p>
        </w:tc>
        <w:tc>
          <w:tcPr>
            <w:tcW w:w="570" w:type="pct"/>
            <w:tcBorders>
              <w:left w:val="single" w:sz="4" w:space="0" w:color="auto"/>
              <w:right w:val="single" w:sz="4" w:space="0" w:color="auto"/>
            </w:tcBorders>
            <w:shd w:val="clear" w:color="auto" w:fill="FFFFFF"/>
            <w:tcMar>
              <w:left w:w="0" w:type="dxa"/>
              <w:right w:w="28" w:type="dxa"/>
            </w:tcMar>
            <w:vAlign w:val="center"/>
          </w:tcPr>
          <w:p w:rsidR="00593846" w:rsidRDefault="00593846" w:rsidP="002F7CBE">
            <w:pPr>
              <w:jc w:val="center"/>
              <w:rPr>
                <w:rFonts w:ascii="Century Gothic" w:hAnsi="Century Gothic"/>
                <w:sz w:val="20"/>
                <w:szCs w:val="20"/>
              </w:rPr>
            </w:pPr>
          </w:p>
        </w:tc>
      </w:tr>
      <w:tr w:rsidR="00416EA8" w:rsidRPr="008971A0" w:rsidTr="005F13EC">
        <w:tblPrEx>
          <w:tblCellMar>
            <w:left w:w="28" w:type="dxa"/>
            <w:right w:w="28" w:type="dxa"/>
          </w:tblCellMar>
        </w:tblPrEx>
        <w:trPr>
          <w:cantSplit/>
          <w:trHeight w:val="410"/>
        </w:trPr>
        <w:tc>
          <w:tcPr>
            <w:tcW w:w="663" w:type="pct"/>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B307E6" w:rsidRPr="00EF5C94" w:rsidRDefault="00B307E6" w:rsidP="00297584">
            <w:pPr>
              <w:pStyle w:val="Paragrafoelenco"/>
              <w:ind w:left="0"/>
              <w:jc w:val="both"/>
              <w:rPr>
                <w:rFonts w:ascii="Century Gothic" w:hAnsi="Century Gothic"/>
                <w:sz w:val="20"/>
                <w:szCs w:val="20"/>
              </w:rPr>
            </w:pPr>
            <w:r w:rsidRPr="005E4411">
              <w:rPr>
                <w:rFonts w:ascii="Century Gothic" w:hAnsi="Century Gothic"/>
                <w:sz w:val="16"/>
                <w:szCs w:val="16"/>
              </w:rPr>
              <w:t>Impianto idro-termo-sanitario</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B307E6" w:rsidRPr="00297584" w:rsidRDefault="00B307E6" w:rsidP="00297584">
            <w:pPr>
              <w:pStyle w:val="Paragrafoelenco"/>
              <w:ind w:left="0"/>
              <w:jc w:val="both"/>
              <w:rPr>
                <w:rFonts w:ascii="Century Gothic" w:hAnsi="Century Gothic"/>
                <w:sz w:val="20"/>
                <w:szCs w:val="20"/>
              </w:rPr>
            </w:pPr>
            <w:r w:rsidRPr="00B307E6">
              <w:rPr>
                <w:rFonts w:ascii="Century Gothic" w:hAnsi="Century Gothic"/>
                <w:sz w:val="20"/>
                <w:szCs w:val="20"/>
              </w:rPr>
              <w:t>Conformità impianto idro-termo-sanitario (dichiarazione di conformità ai sensi del DM 37/2008 o L. 46/90)</w:t>
            </w:r>
          </w:p>
        </w:tc>
        <w:tc>
          <w:tcPr>
            <w:tcW w:w="57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B307E6" w:rsidRDefault="00B307E6" w:rsidP="002F7CBE">
            <w:pPr>
              <w:jc w:val="center"/>
              <w:rPr>
                <w:rFonts w:ascii="Century Gothic" w:hAnsi="Century Gothic"/>
                <w:sz w:val="20"/>
                <w:szCs w:val="20"/>
              </w:rPr>
            </w:pPr>
            <w:r w:rsidRPr="00B307E6">
              <w:rPr>
                <w:rFonts w:ascii="Century Gothic" w:hAnsi="Century Gothic"/>
                <w:sz w:val="20"/>
                <w:szCs w:val="20"/>
              </w:rPr>
              <w:t>SI/NO</w:t>
            </w:r>
            <w:r w:rsidR="005E4411">
              <w:rPr>
                <w:rFonts w:ascii="Century Gothic" w:hAnsi="Century Gothic"/>
                <w:sz w:val="20"/>
                <w:szCs w:val="20"/>
              </w:rPr>
              <w:t>/NP</w:t>
            </w:r>
            <w:r w:rsidRPr="00B307E6" w:rsidDel="00B307E6">
              <w:rPr>
                <w:rFonts w:ascii="Century Gothic" w:hAnsi="Century Gothic"/>
                <w:sz w:val="20"/>
                <w:szCs w:val="20"/>
              </w:rPr>
              <w:t xml:space="preserve"> </w:t>
            </w:r>
          </w:p>
        </w:tc>
      </w:tr>
      <w:tr w:rsidR="00416EA8" w:rsidRPr="008971A0" w:rsidTr="005F13EC">
        <w:tblPrEx>
          <w:tblCellMar>
            <w:left w:w="28" w:type="dxa"/>
            <w:right w:w="28" w:type="dxa"/>
          </w:tblCellMar>
        </w:tblPrEx>
        <w:trPr>
          <w:cantSplit/>
          <w:trHeight w:val="410"/>
        </w:trPr>
        <w:tc>
          <w:tcPr>
            <w:tcW w:w="663" w:type="pct"/>
            <w:vMerge/>
            <w:tcBorders>
              <w:left w:val="single" w:sz="4" w:space="0" w:color="auto"/>
              <w:right w:val="single" w:sz="4" w:space="0" w:color="auto"/>
            </w:tcBorders>
            <w:shd w:val="clear" w:color="auto" w:fill="FFFFFF"/>
            <w:tcMar>
              <w:left w:w="0" w:type="dxa"/>
              <w:right w:w="28" w:type="dxa"/>
            </w:tcMar>
            <w:vAlign w:val="center"/>
          </w:tcPr>
          <w:p w:rsidR="00B307E6" w:rsidRPr="00EF5C94" w:rsidRDefault="00B307E6"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B307E6" w:rsidRDefault="00B307E6" w:rsidP="002F7CBE">
            <w:pPr>
              <w:jc w:val="both"/>
              <w:rPr>
                <w:rFonts w:ascii="Century Gothic" w:hAnsi="Century Gothic"/>
                <w:sz w:val="20"/>
                <w:szCs w:val="20"/>
              </w:rPr>
            </w:pPr>
            <w:r w:rsidRPr="00B307E6">
              <w:rPr>
                <w:rFonts w:ascii="Century Gothic" w:hAnsi="Century Gothic"/>
                <w:sz w:val="20"/>
                <w:szCs w:val="20"/>
              </w:rPr>
              <w:t>Copia denuncia INAIL – Dipartimento tecnico (ex ISPESL) della centrale termica, se potenza &gt;35 KW</w:t>
            </w:r>
            <w:r w:rsidRPr="00B307E6" w:rsidDel="00B307E6">
              <w:rPr>
                <w:rFonts w:ascii="Century Gothic" w:hAnsi="Century Gothic"/>
                <w:sz w:val="20"/>
                <w:szCs w:val="20"/>
              </w:rPr>
              <w:t xml:space="preserve"> </w:t>
            </w:r>
          </w:p>
        </w:tc>
        <w:tc>
          <w:tcPr>
            <w:tcW w:w="570" w:type="pct"/>
            <w:tcBorders>
              <w:left w:val="single" w:sz="4" w:space="0" w:color="auto"/>
              <w:right w:val="single" w:sz="4" w:space="0" w:color="auto"/>
            </w:tcBorders>
            <w:shd w:val="clear" w:color="auto" w:fill="FFFFFF"/>
            <w:tcMar>
              <w:left w:w="0" w:type="dxa"/>
              <w:right w:w="28" w:type="dxa"/>
            </w:tcMar>
            <w:vAlign w:val="center"/>
          </w:tcPr>
          <w:p w:rsidR="00B307E6" w:rsidRDefault="00B307E6" w:rsidP="002F7CBE">
            <w:pPr>
              <w:jc w:val="center"/>
              <w:rPr>
                <w:rFonts w:ascii="Century Gothic" w:hAnsi="Century Gothic"/>
                <w:sz w:val="20"/>
                <w:szCs w:val="20"/>
              </w:rPr>
            </w:pPr>
            <w:r w:rsidRPr="00B307E6">
              <w:rPr>
                <w:rFonts w:ascii="Century Gothic" w:hAnsi="Century Gothic"/>
                <w:sz w:val="20"/>
                <w:szCs w:val="20"/>
              </w:rPr>
              <w:t>SI/NO/NP</w:t>
            </w:r>
            <w:r w:rsidRPr="00B307E6" w:rsidDel="00B307E6">
              <w:rPr>
                <w:rFonts w:ascii="Century Gothic" w:hAnsi="Century Gothic"/>
                <w:sz w:val="20"/>
                <w:szCs w:val="20"/>
              </w:rPr>
              <w:t xml:space="preserve"> </w:t>
            </w:r>
          </w:p>
        </w:tc>
      </w:tr>
      <w:tr w:rsidR="00416EA8" w:rsidRPr="008971A0" w:rsidTr="005F13EC">
        <w:tblPrEx>
          <w:tblCellMar>
            <w:left w:w="28" w:type="dxa"/>
            <w:right w:w="28" w:type="dxa"/>
          </w:tblCellMar>
        </w:tblPrEx>
        <w:trPr>
          <w:cantSplit/>
          <w:trHeight w:val="410"/>
        </w:trPr>
        <w:tc>
          <w:tcPr>
            <w:tcW w:w="663" w:type="pct"/>
            <w:vMerge/>
            <w:tcBorders>
              <w:left w:val="single" w:sz="4" w:space="0" w:color="auto"/>
              <w:right w:val="single" w:sz="4" w:space="0" w:color="auto"/>
            </w:tcBorders>
            <w:shd w:val="clear" w:color="auto" w:fill="FFFFFF"/>
            <w:tcMar>
              <w:left w:w="0" w:type="dxa"/>
              <w:right w:w="28" w:type="dxa"/>
            </w:tcMar>
            <w:vAlign w:val="center"/>
          </w:tcPr>
          <w:p w:rsidR="00B307E6" w:rsidRPr="00EF5C94" w:rsidRDefault="00B307E6"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B307E6" w:rsidRPr="00B307E6" w:rsidRDefault="00B307E6" w:rsidP="00B307E6">
            <w:pPr>
              <w:jc w:val="both"/>
              <w:rPr>
                <w:rFonts w:ascii="Century Gothic" w:hAnsi="Century Gothic"/>
                <w:sz w:val="20"/>
                <w:szCs w:val="20"/>
              </w:rPr>
            </w:pPr>
            <w:r w:rsidRPr="00B307E6">
              <w:rPr>
                <w:rFonts w:ascii="Century Gothic" w:hAnsi="Century Gothic"/>
                <w:sz w:val="20"/>
                <w:szCs w:val="20"/>
              </w:rPr>
              <w:t>Verifiche periodiche, per ciascun impianto di pertinenza/al servizio dell’unità d’offerta</w:t>
            </w:r>
          </w:p>
          <w:p w:rsidR="00B307E6" w:rsidRPr="00B307E6" w:rsidRDefault="004875D3" w:rsidP="00B3149C">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p</w:t>
            </w:r>
            <w:r w:rsidR="00B307E6" w:rsidRPr="00B307E6">
              <w:rPr>
                <w:rFonts w:ascii="Century Gothic" w:hAnsi="Century Gothic"/>
                <w:sz w:val="20"/>
                <w:szCs w:val="20"/>
              </w:rPr>
              <w:t>resenza</w:t>
            </w:r>
            <w:proofErr w:type="gramEnd"/>
            <w:r w:rsidR="00B307E6" w:rsidRPr="00B307E6">
              <w:rPr>
                <w:rFonts w:ascii="Century Gothic" w:hAnsi="Century Gothic"/>
                <w:sz w:val="20"/>
                <w:szCs w:val="20"/>
              </w:rPr>
              <w:t xml:space="preserve"> del libretto d’uso e manutenzione e relativi controlli periodici</w:t>
            </w:r>
          </w:p>
          <w:p w:rsidR="00B307E6" w:rsidRDefault="004875D3" w:rsidP="00B3149C">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i</w:t>
            </w:r>
            <w:r w:rsidR="00B307E6" w:rsidRPr="00B307E6">
              <w:rPr>
                <w:rFonts w:ascii="Century Gothic" w:hAnsi="Century Gothic"/>
                <w:sz w:val="20"/>
                <w:szCs w:val="20"/>
              </w:rPr>
              <w:t>mpianto</w:t>
            </w:r>
            <w:proofErr w:type="gramEnd"/>
            <w:r w:rsidR="00B307E6" w:rsidRPr="00B307E6">
              <w:rPr>
                <w:rFonts w:ascii="Century Gothic" w:hAnsi="Century Gothic"/>
                <w:sz w:val="20"/>
                <w:szCs w:val="20"/>
              </w:rPr>
              <w:t xml:space="preserve"> di nuova installazione, non ancora soggetto a controllo periodico</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B307E6" w:rsidRDefault="00B307E6" w:rsidP="002F7CBE">
            <w:pPr>
              <w:jc w:val="center"/>
              <w:rPr>
                <w:rFonts w:ascii="Century Gothic" w:hAnsi="Century Gothic"/>
                <w:sz w:val="20"/>
                <w:szCs w:val="20"/>
              </w:rPr>
            </w:pPr>
            <w:r w:rsidRPr="00B307E6">
              <w:rPr>
                <w:rFonts w:ascii="Century Gothic" w:hAnsi="Century Gothic"/>
                <w:sz w:val="20"/>
                <w:szCs w:val="20"/>
              </w:rPr>
              <w:t>SI/NO</w:t>
            </w:r>
            <w:r w:rsidR="005E4411">
              <w:rPr>
                <w:rFonts w:ascii="Century Gothic" w:hAnsi="Century Gothic"/>
                <w:sz w:val="20"/>
                <w:szCs w:val="20"/>
              </w:rPr>
              <w:t>/NP</w:t>
            </w:r>
            <w:r w:rsidRPr="00B307E6" w:rsidDel="00B307E6">
              <w:rPr>
                <w:rFonts w:ascii="Century Gothic" w:hAnsi="Century Gothic"/>
                <w:sz w:val="20"/>
                <w:szCs w:val="20"/>
              </w:rPr>
              <w:t xml:space="preserve"> </w:t>
            </w:r>
          </w:p>
        </w:tc>
      </w:tr>
      <w:tr w:rsidR="00416EA8" w:rsidRPr="008971A0" w:rsidTr="005F13EC">
        <w:tblPrEx>
          <w:tblCellMar>
            <w:left w:w="28" w:type="dxa"/>
            <w:right w:w="28" w:type="dxa"/>
          </w:tblCellMar>
        </w:tblPrEx>
        <w:trPr>
          <w:cantSplit/>
          <w:trHeight w:val="410"/>
        </w:trPr>
        <w:tc>
          <w:tcPr>
            <w:tcW w:w="663" w:type="pct"/>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B307E6" w:rsidRPr="00EF5C94" w:rsidRDefault="00B307E6"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B307E6" w:rsidRDefault="00B307E6" w:rsidP="002F7CBE">
            <w:pPr>
              <w:jc w:val="both"/>
              <w:rPr>
                <w:rFonts w:ascii="Century Gothic" w:hAnsi="Century Gothic"/>
                <w:sz w:val="20"/>
                <w:szCs w:val="20"/>
              </w:rPr>
            </w:pPr>
            <w:r w:rsidRPr="00483CA2">
              <w:rPr>
                <w:rFonts w:ascii="Century Gothic" w:hAnsi="Century Gothic"/>
                <w:sz w:val="20"/>
                <w:szCs w:val="20"/>
              </w:rPr>
              <w:t>Note ed estremi della documentazione esaminata</w:t>
            </w:r>
            <w:r w:rsidRPr="00B307E6">
              <w:rPr>
                <w:rFonts w:ascii="Century Gothic" w:hAnsi="Century Gothic"/>
                <w:sz w:val="20"/>
                <w:szCs w:val="20"/>
              </w:rPr>
              <w:t xml:space="preserve"> </w:t>
            </w:r>
            <w:r w:rsidRPr="00D406B0">
              <w:rPr>
                <w:rFonts w:ascii="Century Gothic" w:hAnsi="Century Gothic"/>
                <w:i/>
                <w:sz w:val="20"/>
                <w:szCs w:val="20"/>
              </w:rPr>
              <w:t>(specificare se impianto dell'</w:t>
            </w:r>
            <w:proofErr w:type="spellStart"/>
            <w:r w:rsidRPr="00D406B0">
              <w:rPr>
                <w:rFonts w:ascii="Century Gothic" w:hAnsi="Century Gothic"/>
                <w:i/>
                <w:sz w:val="20"/>
                <w:szCs w:val="20"/>
              </w:rPr>
              <w:t>Udo</w:t>
            </w:r>
            <w:proofErr w:type="spellEnd"/>
            <w:r w:rsidRPr="00D406B0">
              <w:rPr>
                <w:rFonts w:ascii="Century Gothic" w:hAnsi="Century Gothic"/>
                <w:i/>
                <w:sz w:val="20"/>
                <w:szCs w:val="20"/>
              </w:rPr>
              <w:t xml:space="preserve"> o </w:t>
            </w:r>
            <w:proofErr w:type="gramStart"/>
            <w:r w:rsidRPr="00D406B0">
              <w:rPr>
                <w:rFonts w:ascii="Century Gothic" w:hAnsi="Century Gothic"/>
                <w:i/>
                <w:sz w:val="20"/>
                <w:szCs w:val="20"/>
              </w:rPr>
              <w:t>impianto  centralizzato</w:t>
            </w:r>
            <w:proofErr w:type="gramEnd"/>
            <w:r w:rsidRPr="00D406B0">
              <w:rPr>
                <w:rFonts w:ascii="Century Gothic" w:hAnsi="Century Gothic"/>
                <w:i/>
                <w:sz w:val="20"/>
                <w:szCs w:val="20"/>
              </w:rPr>
              <w:t>)</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B307E6" w:rsidDel="00B307E6" w:rsidRDefault="00B307E6" w:rsidP="002F7CBE">
            <w:pPr>
              <w:jc w:val="center"/>
              <w:rPr>
                <w:rFonts w:ascii="Century Gothic" w:hAnsi="Century Gothic"/>
                <w:sz w:val="20"/>
                <w:szCs w:val="20"/>
              </w:rPr>
            </w:pPr>
          </w:p>
        </w:tc>
      </w:tr>
      <w:tr w:rsidR="00416EA8" w:rsidRPr="008971A0" w:rsidTr="005F13EC">
        <w:tblPrEx>
          <w:tblCellMar>
            <w:left w:w="28" w:type="dxa"/>
            <w:right w:w="28" w:type="dxa"/>
          </w:tblCellMar>
        </w:tblPrEx>
        <w:trPr>
          <w:cantSplit/>
          <w:trHeight w:val="256"/>
        </w:trPr>
        <w:tc>
          <w:tcPr>
            <w:tcW w:w="663" w:type="pct"/>
            <w:vMerge w:val="restart"/>
            <w:tcBorders>
              <w:top w:val="single" w:sz="4" w:space="0" w:color="auto"/>
              <w:left w:val="single" w:sz="4" w:space="0" w:color="auto"/>
              <w:right w:val="single" w:sz="4" w:space="0" w:color="auto"/>
            </w:tcBorders>
            <w:shd w:val="clear" w:color="auto" w:fill="FFFFFF"/>
            <w:tcMar>
              <w:left w:w="0" w:type="dxa"/>
              <w:right w:w="28" w:type="dxa"/>
            </w:tcMar>
            <w:vAlign w:val="center"/>
          </w:tcPr>
          <w:p w:rsidR="00EE0A62" w:rsidRPr="00EF5C94" w:rsidRDefault="00EE0A62" w:rsidP="00543B02">
            <w:pPr>
              <w:pStyle w:val="Paragrafoelenco"/>
              <w:ind w:left="0"/>
              <w:rPr>
                <w:rFonts w:ascii="Century Gothic" w:hAnsi="Century Gothic"/>
                <w:bCs/>
                <w:sz w:val="20"/>
                <w:szCs w:val="20"/>
              </w:rPr>
            </w:pPr>
            <w:r w:rsidRPr="005E4411">
              <w:rPr>
                <w:rFonts w:ascii="Century Gothic" w:hAnsi="Century Gothic"/>
                <w:sz w:val="16"/>
                <w:szCs w:val="16"/>
              </w:rPr>
              <w:t>Impianto a gas</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E0A62" w:rsidRPr="003F1FCB" w:rsidRDefault="00EE0A62">
            <w:pPr>
              <w:pStyle w:val="Paragrafoelenco"/>
              <w:ind w:left="0"/>
              <w:jc w:val="both"/>
              <w:rPr>
                <w:rFonts w:ascii="Century Gothic" w:hAnsi="Century Gothic"/>
                <w:sz w:val="20"/>
                <w:szCs w:val="20"/>
              </w:rPr>
            </w:pPr>
            <w:r w:rsidRPr="002F6DF2">
              <w:rPr>
                <w:rFonts w:ascii="Century Gothic" w:hAnsi="Century Gothic"/>
                <w:sz w:val="20"/>
                <w:szCs w:val="20"/>
              </w:rPr>
              <w:t>Conformità impianto a gas (dichiarazione di conformità (ai sensi del DM 37/08 o della Legge 46/</w:t>
            </w:r>
            <w:proofErr w:type="gramStart"/>
            <w:r w:rsidRPr="002F6DF2">
              <w:rPr>
                <w:rFonts w:ascii="Century Gothic" w:hAnsi="Century Gothic"/>
                <w:sz w:val="20"/>
                <w:szCs w:val="20"/>
              </w:rPr>
              <w:t>90)</w:t>
            </w:r>
            <w:r w:rsidRPr="002F6DF2">
              <w:rPr>
                <w:rFonts w:ascii="Century Gothic" w:hAnsi="Century Gothic"/>
                <w:sz w:val="20"/>
                <w:szCs w:val="20"/>
              </w:rPr>
              <w:tab/>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E0A62" w:rsidRDefault="00EE0A62" w:rsidP="002F7CBE">
            <w:pPr>
              <w:jc w:val="center"/>
              <w:rPr>
                <w:rFonts w:ascii="Century Gothic" w:hAnsi="Century Gothic"/>
                <w:sz w:val="20"/>
                <w:szCs w:val="20"/>
              </w:rPr>
            </w:pPr>
            <w:r w:rsidRPr="002F6DF2">
              <w:rPr>
                <w:rFonts w:ascii="Century Gothic" w:hAnsi="Century Gothic"/>
                <w:sz w:val="20"/>
                <w:szCs w:val="20"/>
              </w:rPr>
              <w:t>SI/NO/NP</w:t>
            </w:r>
            <w:r w:rsidDel="002F6DF2">
              <w:rPr>
                <w:rFonts w:ascii="Century Gothic" w:hAnsi="Century Gothic"/>
                <w:sz w:val="20"/>
                <w:szCs w:val="20"/>
              </w:rPr>
              <w:t xml:space="preserve"> </w:t>
            </w:r>
          </w:p>
        </w:tc>
      </w:tr>
      <w:tr w:rsidR="00416EA8" w:rsidRPr="008971A0" w:rsidTr="005F13EC">
        <w:tblPrEx>
          <w:tblCellMar>
            <w:left w:w="28" w:type="dxa"/>
            <w:right w:w="28" w:type="dxa"/>
          </w:tblCellMar>
        </w:tblPrEx>
        <w:trPr>
          <w:cantSplit/>
          <w:trHeight w:val="256"/>
        </w:trPr>
        <w:tc>
          <w:tcPr>
            <w:tcW w:w="663" w:type="pct"/>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EE0A62" w:rsidRPr="00EF5C94" w:rsidRDefault="00EE0A62" w:rsidP="00543B02">
            <w:pPr>
              <w:pStyle w:val="Paragrafoelenco"/>
              <w:ind w:left="0"/>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EE0A62" w:rsidRPr="003F1FCB" w:rsidRDefault="00EE0A62" w:rsidP="00297584">
            <w:pPr>
              <w:pStyle w:val="Paragrafoelenco"/>
              <w:ind w:left="0"/>
              <w:jc w:val="both"/>
              <w:rPr>
                <w:rFonts w:ascii="Century Gothic" w:hAnsi="Century Gothic"/>
                <w:sz w:val="20"/>
                <w:szCs w:val="20"/>
              </w:rPr>
            </w:pPr>
            <w:r w:rsidRPr="00483CA2">
              <w:rPr>
                <w:rFonts w:ascii="Century Gothic" w:hAnsi="Century Gothic"/>
                <w:sz w:val="20"/>
                <w:szCs w:val="20"/>
              </w:rPr>
              <w:t>Note ed estremi della documentazione esaminata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EE0A62" w:rsidDel="002F6DF2" w:rsidRDefault="00EE0A62" w:rsidP="002F7CBE">
            <w:pPr>
              <w:jc w:val="center"/>
              <w:rPr>
                <w:rFonts w:ascii="Century Gothic" w:hAnsi="Century Gothic"/>
                <w:sz w:val="20"/>
                <w:szCs w:val="20"/>
              </w:rPr>
            </w:pPr>
          </w:p>
        </w:tc>
      </w:tr>
      <w:tr w:rsidR="00416EA8" w:rsidRPr="008971A0" w:rsidTr="005F13EC">
        <w:tblPrEx>
          <w:tblCellMar>
            <w:left w:w="28" w:type="dxa"/>
            <w:right w:w="28" w:type="dxa"/>
          </w:tblCellMar>
        </w:tblPrEx>
        <w:trPr>
          <w:cantSplit/>
          <w:trHeight w:val="487"/>
        </w:trPr>
        <w:tc>
          <w:tcPr>
            <w:tcW w:w="663" w:type="pct"/>
            <w:vMerge w:val="restart"/>
            <w:tcBorders>
              <w:left w:val="single" w:sz="4" w:space="0" w:color="auto"/>
              <w:right w:val="single" w:sz="4" w:space="0" w:color="auto"/>
            </w:tcBorders>
            <w:shd w:val="clear" w:color="auto" w:fill="FFFFFF"/>
            <w:tcMar>
              <w:left w:w="0" w:type="dxa"/>
              <w:right w:w="28" w:type="dxa"/>
            </w:tcMar>
            <w:vAlign w:val="center"/>
          </w:tcPr>
          <w:p w:rsidR="00833509" w:rsidRPr="00EF5C94" w:rsidRDefault="00833509" w:rsidP="002F7CBE">
            <w:pPr>
              <w:jc w:val="both"/>
              <w:rPr>
                <w:rFonts w:ascii="Century Gothic" w:hAnsi="Century Gothic"/>
                <w:sz w:val="20"/>
                <w:szCs w:val="20"/>
              </w:rPr>
            </w:pPr>
            <w:r w:rsidRPr="00D406B0">
              <w:rPr>
                <w:rFonts w:ascii="Century Gothic" w:hAnsi="Century Gothic"/>
                <w:sz w:val="16"/>
                <w:szCs w:val="16"/>
              </w:rPr>
              <w:t>Sterilizzatrici</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833509" w:rsidRPr="00833509" w:rsidRDefault="00833509" w:rsidP="002F7CBE">
            <w:pPr>
              <w:jc w:val="both"/>
              <w:rPr>
                <w:rFonts w:ascii="Century Gothic" w:hAnsi="Century Gothic"/>
                <w:sz w:val="20"/>
                <w:szCs w:val="20"/>
                <w:highlight w:val="yellow"/>
              </w:rPr>
            </w:pPr>
            <w:r w:rsidRPr="00833509">
              <w:rPr>
                <w:rFonts w:ascii="Century Gothic" w:hAnsi="Century Gothic"/>
                <w:sz w:val="20"/>
                <w:szCs w:val="20"/>
              </w:rPr>
              <w:t>Denuncia a INAIL di messa in servizio delle sterilizzatrici soggette al DM 329/04</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833509" w:rsidRPr="000D0158" w:rsidRDefault="00833509" w:rsidP="002F7CBE">
            <w:pPr>
              <w:jc w:val="center"/>
              <w:rPr>
                <w:rFonts w:ascii="Century Gothic" w:hAnsi="Century Gothic"/>
                <w:sz w:val="20"/>
                <w:szCs w:val="20"/>
              </w:rPr>
            </w:pPr>
            <w:r w:rsidRPr="00833509">
              <w:rPr>
                <w:rFonts w:ascii="Century Gothic" w:hAnsi="Century Gothic"/>
                <w:sz w:val="20"/>
                <w:szCs w:val="20"/>
              </w:rPr>
              <w:t>SI/NO/NP</w:t>
            </w:r>
          </w:p>
        </w:tc>
      </w:tr>
      <w:tr w:rsidR="00416EA8" w:rsidRPr="008971A0" w:rsidTr="005F13EC">
        <w:tblPrEx>
          <w:tblCellMar>
            <w:left w:w="28" w:type="dxa"/>
            <w:right w:w="28" w:type="dxa"/>
          </w:tblCellMar>
        </w:tblPrEx>
        <w:trPr>
          <w:cantSplit/>
          <w:trHeight w:val="487"/>
        </w:trPr>
        <w:tc>
          <w:tcPr>
            <w:tcW w:w="663" w:type="pct"/>
            <w:vMerge/>
            <w:tcBorders>
              <w:left w:val="single" w:sz="4" w:space="0" w:color="auto"/>
              <w:right w:val="single" w:sz="4" w:space="0" w:color="auto"/>
            </w:tcBorders>
            <w:shd w:val="clear" w:color="auto" w:fill="FFFFFF"/>
            <w:tcMar>
              <w:left w:w="0" w:type="dxa"/>
              <w:right w:w="28" w:type="dxa"/>
            </w:tcMar>
            <w:vAlign w:val="center"/>
          </w:tcPr>
          <w:p w:rsidR="00833509" w:rsidRPr="00EF5C94" w:rsidRDefault="00833509"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833509" w:rsidRPr="004875D3" w:rsidRDefault="00833509" w:rsidP="00833509">
            <w:pPr>
              <w:jc w:val="both"/>
              <w:rPr>
                <w:rFonts w:ascii="Century Gothic" w:hAnsi="Century Gothic"/>
                <w:sz w:val="20"/>
                <w:szCs w:val="20"/>
              </w:rPr>
            </w:pPr>
            <w:r w:rsidRPr="004875D3">
              <w:rPr>
                <w:rFonts w:ascii="Century Gothic" w:hAnsi="Century Gothic"/>
                <w:sz w:val="20"/>
                <w:szCs w:val="20"/>
              </w:rPr>
              <w:t>Verifiche periodiche, per ciascun impianto di pertinenza/al servizio dell’unità d’offerta</w:t>
            </w:r>
          </w:p>
          <w:p w:rsidR="00833509" w:rsidRPr="004875D3" w:rsidRDefault="004875D3" w:rsidP="004875D3">
            <w:pPr>
              <w:pStyle w:val="Paragrafoelenco"/>
              <w:numPr>
                <w:ilvl w:val="0"/>
                <w:numId w:val="7"/>
              </w:numPr>
              <w:ind w:left="454" w:hanging="284"/>
              <w:jc w:val="both"/>
              <w:rPr>
                <w:rFonts w:ascii="Century Gothic" w:hAnsi="Century Gothic"/>
                <w:sz w:val="20"/>
                <w:szCs w:val="20"/>
              </w:rPr>
            </w:pPr>
            <w:proofErr w:type="gramStart"/>
            <w:r w:rsidRPr="004875D3">
              <w:rPr>
                <w:rFonts w:ascii="Century Gothic" w:hAnsi="Century Gothic"/>
                <w:sz w:val="20"/>
                <w:szCs w:val="20"/>
              </w:rPr>
              <w:t>v</w:t>
            </w:r>
            <w:r w:rsidR="00833509" w:rsidRPr="004875D3">
              <w:rPr>
                <w:rFonts w:ascii="Century Gothic" w:hAnsi="Century Gothic"/>
                <w:sz w:val="20"/>
                <w:szCs w:val="20"/>
              </w:rPr>
              <w:t>erifica</w:t>
            </w:r>
            <w:proofErr w:type="gramEnd"/>
            <w:r w:rsidR="00C50AA6">
              <w:rPr>
                <w:rFonts w:ascii="Century Gothic" w:hAnsi="Century Gothic"/>
                <w:sz w:val="20"/>
                <w:szCs w:val="20"/>
              </w:rPr>
              <w:t xml:space="preserve"> periodica (sulla base dell’allegato </w:t>
            </w:r>
            <w:r w:rsidR="00833509" w:rsidRPr="004875D3">
              <w:rPr>
                <w:rFonts w:ascii="Century Gothic" w:hAnsi="Century Gothic"/>
                <w:sz w:val="20"/>
                <w:szCs w:val="20"/>
              </w:rPr>
              <w:t xml:space="preserve">VII </w:t>
            </w:r>
            <w:proofErr w:type="spellStart"/>
            <w:r w:rsidR="00833509" w:rsidRPr="004875D3">
              <w:rPr>
                <w:rFonts w:ascii="Century Gothic" w:hAnsi="Century Gothic"/>
                <w:sz w:val="20"/>
                <w:szCs w:val="20"/>
              </w:rPr>
              <w:t>D.Lgs.</w:t>
            </w:r>
            <w:proofErr w:type="spellEnd"/>
            <w:r w:rsidR="00833509" w:rsidRPr="004875D3">
              <w:rPr>
                <w:rFonts w:ascii="Century Gothic" w:hAnsi="Century Gothic"/>
                <w:sz w:val="20"/>
                <w:szCs w:val="20"/>
              </w:rPr>
              <w:t xml:space="preserve"> 81/2008 e delle risultanze del verbale di prima verifica) attestata da idonea documentazione</w:t>
            </w:r>
          </w:p>
          <w:p w:rsidR="00833509" w:rsidRPr="004875D3" w:rsidRDefault="004875D3" w:rsidP="004875D3">
            <w:pPr>
              <w:pStyle w:val="Paragrafoelenco"/>
              <w:numPr>
                <w:ilvl w:val="0"/>
                <w:numId w:val="7"/>
              </w:numPr>
              <w:ind w:left="454" w:hanging="284"/>
              <w:jc w:val="both"/>
              <w:rPr>
                <w:rFonts w:ascii="Century Gothic" w:hAnsi="Century Gothic"/>
                <w:sz w:val="20"/>
                <w:szCs w:val="20"/>
              </w:rPr>
            </w:pPr>
            <w:proofErr w:type="gramStart"/>
            <w:r w:rsidRPr="004875D3">
              <w:rPr>
                <w:rFonts w:ascii="Century Gothic" w:hAnsi="Century Gothic"/>
                <w:sz w:val="20"/>
                <w:szCs w:val="20"/>
              </w:rPr>
              <w:t>i</w:t>
            </w:r>
            <w:r w:rsidR="00833509" w:rsidRPr="004875D3">
              <w:rPr>
                <w:rFonts w:ascii="Century Gothic" w:hAnsi="Century Gothic"/>
                <w:sz w:val="20"/>
                <w:szCs w:val="20"/>
              </w:rPr>
              <w:t>mpianto</w:t>
            </w:r>
            <w:proofErr w:type="gramEnd"/>
            <w:r w:rsidR="00833509" w:rsidRPr="004875D3">
              <w:rPr>
                <w:rFonts w:ascii="Century Gothic" w:hAnsi="Century Gothic"/>
                <w:sz w:val="20"/>
                <w:szCs w:val="20"/>
              </w:rPr>
              <w:t xml:space="preserve"> di nuova installazione, non ancora soggetto a controllo periodico</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833509" w:rsidRPr="004875D3" w:rsidRDefault="00833509" w:rsidP="002F7CBE">
            <w:pPr>
              <w:jc w:val="center"/>
              <w:rPr>
                <w:rFonts w:ascii="Century Gothic" w:hAnsi="Century Gothic"/>
                <w:sz w:val="20"/>
                <w:szCs w:val="20"/>
              </w:rPr>
            </w:pPr>
            <w:r w:rsidRPr="004875D3">
              <w:rPr>
                <w:rFonts w:ascii="Century Gothic" w:hAnsi="Century Gothic"/>
                <w:sz w:val="20"/>
                <w:szCs w:val="20"/>
              </w:rPr>
              <w:t>SI/NO/NP</w:t>
            </w:r>
          </w:p>
        </w:tc>
      </w:tr>
      <w:tr w:rsidR="00416EA8" w:rsidRPr="008971A0" w:rsidTr="005F13EC">
        <w:tblPrEx>
          <w:tblCellMar>
            <w:left w:w="28" w:type="dxa"/>
            <w:right w:w="28" w:type="dxa"/>
          </w:tblCellMar>
        </w:tblPrEx>
        <w:trPr>
          <w:cantSplit/>
          <w:trHeight w:val="383"/>
        </w:trPr>
        <w:tc>
          <w:tcPr>
            <w:tcW w:w="663" w:type="pct"/>
            <w:vMerge/>
            <w:tcBorders>
              <w:left w:val="single" w:sz="4" w:space="0" w:color="auto"/>
              <w:bottom w:val="single" w:sz="4" w:space="0" w:color="auto"/>
              <w:right w:val="single" w:sz="4" w:space="0" w:color="auto"/>
            </w:tcBorders>
            <w:shd w:val="clear" w:color="auto" w:fill="FFFFFF"/>
            <w:tcMar>
              <w:left w:w="0" w:type="dxa"/>
              <w:right w:w="28" w:type="dxa"/>
            </w:tcMar>
            <w:vAlign w:val="center"/>
          </w:tcPr>
          <w:p w:rsidR="00833509" w:rsidRPr="00EF5C94" w:rsidRDefault="00833509"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833509" w:rsidRPr="00833509" w:rsidRDefault="00833509" w:rsidP="002F7CBE">
            <w:pPr>
              <w:jc w:val="both"/>
              <w:rPr>
                <w:rFonts w:ascii="Century Gothic" w:hAnsi="Century Gothic"/>
                <w:sz w:val="20"/>
                <w:szCs w:val="20"/>
                <w:highlight w:val="yellow"/>
              </w:rPr>
            </w:pPr>
            <w:r w:rsidRPr="00833509">
              <w:rPr>
                <w:rFonts w:ascii="Century Gothic" w:hAnsi="Century Gothic"/>
                <w:sz w:val="20"/>
                <w:szCs w:val="20"/>
              </w:rPr>
              <w:t>Note ed estremi della documentazione esaminata</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833509" w:rsidRPr="000D0158" w:rsidRDefault="00833509" w:rsidP="002F7CBE">
            <w:pPr>
              <w:jc w:val="center"/>
              <w:rPr>
                <w:rFonts w:ascii="Century Gothic" w:hAnsi="Century Gothic"/>
                <w:sz w:val="20"/>
                <w:szCs w:val="20"/>
              </w:rPr>
            </w:pPr>
          </w:p>
        </w:tc>
      </w:tr>
      <w:tr w:rsidR="003B5C76"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3B5C76" w:rsidRPr="003B5C76" w:rsidRDefault="003B5C76" w:rsidP="002E092A">
            <w:pPr>
              <w:ind w:left="62"/>
              <w:jc w:val="both"/>
              <w:rPr>
                <w:rFonts w:ascii="Century Gothic" w:hAnsi="Century Gothic"/>
                <w:sz w:val="16"/>
                <w:szCs w:val="16"/>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h</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3B5C76" w:rsidRPr="003B5C76" w:rsidRDefault="003B5C76" w:rsidP="002E092A">
            <w:pPr>
              <w:jc w:val="both"/>
              <w:rPr>
                <w:rFonts w:ascii="Century Gothic" w:hAnsi="Century Gothic"/>
                <w:b/>
                <w:sz w:val="20"/>
                <w:szCs w:val="20"/>
              </w:rPr>
            </w:pPr>
            <w:r w:rsidRPr="003819CE">
              <w:rPr>
                <w:rFonts w:ascii="Century Gothic" w:hAnsi="Century Gothic"/>
                <w:b/>
                <w:sz w:val="20"/>
                <w:szCs w:val="20"/>
              </w:rPr>
              <w:t>PROTEZIONE RADIAZIONI IONIZZANTI</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3B5C76" w:rsidRPr="003B5C76" w:rsidRDefault="003B5C76" w:rsidP="002E092A">
            <w:pPr>
              <w:jc w:val="center"/>
              <w:rPr>
                <w:rFonts w:ascii="Century Gothic" w:hAnsi="Century Gothic"/>
                <w:sz w:val="20"/>
                <w:szCs w:val="20"/>
              </w:rPr>
            </w:pPr>
            <w:r w:rsidRPr="003B5C76">
              <w:rPr>
                <w:rFonts w:ascii="Century Gothic" w:hAnsi="Century Gothic"/>
                <w:sz w:val="20"/>
                <w:szCs w:val="20"/>
              </w:rPr>
              <w:t>SI/NO/NP</w:t>
            </w:r>
          </w:p>
        </w:tc>
      </w:tr>
      <w:tr w:rsidR="003B5C76"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3B5C76" w:rsidRPr="003B5C76" w:rsidRDefault="003B5C76" w:rsidP="003B5C76">
            <w:pPr>
              <w:ind w:left="62"/>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3B5C76" w:rsidRPr="003B5C76" w:rsidRDefault="003B5C76" w:rsidP="002E092A">
            <w:pPr>
              <w:jc w:val="both"/>
              <w:rPr>
                <w:rFonts w:ascii="Century Gothic" w:hAnsi="Century Gothic"/>
                <w:sz w:val="20"/>
                <w:szCs w:val="20"/>
              </w:rPr>
            </w:pPr>
            <w:r w:rsidRPr="003B5C76">
              <w:rPr>
                <w:rFonts w:ascii="Century Gothic" w:hAnsi="Century Gothic"/>
                <w:sz w:val="20"/>
                <w:szCs w:val="20"/>
              </w:rPr>
              <w:t>Documentazione esaminata (barrare una delle opzioni):</w:t>
            </w:r>
          </w:p>
          <w:p w:rsidR="003B5C76" w:rsidRPr="003B5C76" w:rsidRDefault="003B5C76" w:rsidP="002E092A">
            <w:pPr>
              <w:pStyle w:val="Paragrafoelenco"/>
              <w:numPr>
                <w:ilvl w:val="0"/>
                <w:numId w:val="7"/>
              </w:numPr>
              <w:ind w:left="454" w:hanging="284"/>
              <w:jc w:val="both"/>
              <w:rPr>
                <w:rFonts w:ascii="Century Gothic" w:hAnsi="Century Gothic"/>
                <w:sz w:val="20"/>
                <w:szCs w:val="20"/>
              </w:rPr>
            </w:pPr>
            <w:proofErr w:type="gramStart"/>
            <w:r w:rsidRPr="003B5C76">
              <w:rPr>
                <w:rFonts w:ascii="Century Gothic" w:hAnsi="Century Gothic"/>
                <w:sz w:val="20"/>
                <w:szCs w:val="20"/>
              </w:rPr>
              <w:t>dichiarazione</w:t>
            </w:r>
            <w:proofErr w:type="gramEnd"/>
            <w:r w:rsidRPr="003B5C76">
              <w:rPr>
                <w:rFonts w:ascii="Century Gothic" w:hAnsi="Century Gothic"/>
                <w:sz w:val="20"/>
                <w:szCs w:val="20"/>
              </w:rPr>
              <w:t xml:space="preserve"> di assenza di sorgenti radioattive/apparecchiature radiodiagnostiche</w:t>
            </w:r>
          </w:p>
          <w:p w:rsidR="003B5C76" w:rsidRPr="003B5C76" w:rsidRDefault="003B5C76" w:rsidP="002E092A">
            <w:pPr>
              <w:pStyle w:val="Paragrafoelenco"/>
              <w:numPr>
                <w:ilvl w:val="0"/>
                <w:numId w:val="7"/>
              </w:numPr>
              <w:ind w:left="454" w:hanging="284"/>
              <w:jc w:val="both"/>
              <w:rPr>
                <w:rFonts w:ascii="Century Gothic" w:hAnsi="Century Gothic"/>
                <w:sz w:val="20"/>
                <w:szCs w:val="20"/>
              </w:rPr>
            </w:pPr>
            <w:proofErr w:type="gramStart"/>
            <w:r w:rsidRPr="003B5C76">
              <w:rPr>
                <w:rFonts w:ascii="Century Gothic" w:hAnsi="Century Gothic"/>
                <w:sz w:val="20"/>
                <w:szCs w:val="20"/>
              </w:rPr>
              <w:t>idonea</w:t>
            </w:r>
            <w:proofErr w:type="gramEnd"/>
            <w:r w:rsidRPr="003B5C76">
              <w:rPr>
                <w:rFonts w:ascii="Century Gothic" w:hAnsi="Century Gothic"/>
                <w:sz w:val="20"/>
                <w:szCs w:val="20"/>
              </w:rPr>
              <w:t xml:space="preserve"> documentazione (comunicazione preventiva di pratica radiologica, registro di sorveglianza fisica, manuale di qualità)</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3B5C76" w:rsidRDefault="003B5C76" w:rsidP="002E092A">
            <w:pPr>
              <w:jc w:val="center"/>
              <w:rPr>
                <w:rFonts w:ascii="Century Gothic" w:hAnsi="Century Gothic"/>
                <w:sz w:val="20"/>
                <w:szCs w:val="20"/>
              </w:rPr>
            </w:pPr>
          </w:p>
        </w:tc>
      </w:tr>
      <w:tr w:rsidR="003B5C76"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3B5C76" w:rsidRPr="003B5C76" w:rsidRDefault="003B5C76" w:rsidP="003B5C76">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3B5C76" w:rsidRPr="003B5C76" w:rsidRDefault="003B5C76" w:rsidP="002E092A">
            <w:pPr>
              <w:jc w:val="both"/>
              <w:rPr>
                <w:rFonts w:ascii="Century Gothic" w:hAnsi="Century Gothic"/>
                <w:sz w:val="20"/>
                <w:szCs w:val="20"/>
              </w:rPr>
            </w:pPr>
            <w:r w:rsidRPr="003B5C76">
              <w:rPr>
                <w:rFonts w:ascii="Century Gothic" w:hAnsi="Century Gothic"/>
                <w:sz w:val="20"/>
                <w:szCs w:val="20"/>
              </w:rPr>
              <w:t xml:space="preserve">Note ed estremi della documentazione esaminata </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3B5C76" w:rsidRDefault="003B5C76" w:rsidP="002E092A">
            <w:pPr>
              <w:jc w:val="center"/>
              <w:rPr>
                <w:rFonts w:ascii="Century Gothic" w:hAnsi="Century Gothic"/>
                <w:sz w:val="20"/>
                <w:szCs w:val="20"/>
              </w:rPr>
            </w:pPr>
          </w:p>
        </w:tc>
      </w:tr>
      <w:tr w:rsidR="003B5C76"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3B5C76" w:rsidRPr="00EF5C94" w:rsidRDefault="003B5C76" w:rsidP="002E092A">
            <w:pPr>
              <w:ind w:left="62"/>
              <w:jc w:val="both"/>
              <w:rPr>
                <w:rFonts w:ascii="Century Gothic" w:hAnsi="Century Gothic"/>
                <w:sz w:val="20"/>
                <w:szCs w:val="20"/>
              </w:rPr>
            </w:pPr>
            <w:r w:rsidRPr="00EF5C94">
              <w:rPr>
                <w:rFonts w:ascii="Century Gothic" w:hAnsi="Century Gothic"/>
                <w:sz w:val="16"/>
                <w:szCs w:val="16"/>
              </w:rPr>
              <w:t>ES 2.3.2</w:t>
            </w:r>
            <w:r>
              <w:rPr>
                <w:rFonts w:ascii="Century Gothic" w:hAnsi="Century Gothic"/>
                <w:sz w:val="16"/>
                <w:szCs w:val="16"/>
              </w:rPr>
              <w:t>.</w:t>
            </w:r>
            <w:r w:rsidRPr="00EF5C94">
              <w:rPr>
                <w:rFonts w:ascii="Century Gothic" w:hAnsi="Century Gothic"/>
                <w:sz w:val="16"/>
                <w:szCs w:val="16"/>
              </w:rPr>
              <w:t>i</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3B5C76" w:rsidRPr="008971A0" w:rsidRDefault="003B5C76" w:rsidP="002E092A">
            <w:pPr>
              <w:jc w:val="both"/>
              <w:rPr>
                <w:rFonts w:ascii="Century Gothic" w:hAnsi="Century Gothic"/>
                <w:sz w:val="20"/>
                <w:szCs w:val="20"/>
              </w:rPr>
            </w:pPr>
            <w:r w:rsidRPr="00EB7132">
              <w:rPr>
                <w:rFonts w:ascii="Century Gothic" w:hAnsi="Century Gothic"/>
                <w:b/>
                <w:sz w:val="20"/>
                <w:szCs w:val="20"/>
              </w:rPr>
              <w:t>ELIMIN</w:t>
            </w:r>
            <w:r>
              <w:rPr>
                <w:rFonts w:ascii="Century Gothic" w:hAnsi="Century Gothic"/>
                <w:b/>
                <w:sz w:val="20"/>
                <w:szCs w:val="20"/>
              </w:rPr>
              <w:t>AZIONE BARRIERE ARCHITETTONICHE</w:t>
            </w:r>
          </w:p>
        </w:tc>
        <w:tc>
          <w:tcPr>
            <w:tcW w:w="57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3B5C76" w:rsidRPr="00D406B0" w:rsidRDefault="003B5C76" w:rsidP="002E092A">
            <w:pPr>
              <w:jc w:val="center"/>
              <w:rPr>
                <w:rFonts w:ascii="Century Gothic" w:hAnsi="Century Gothic"/>
                <w:sz w:val="20"/>
                <w:szCs w:val="20"/>
              </w:rPr>
            </w:pPr>
            <w:r w:rsidRPr="00D406B0">
              <w:rPr>
                <w:rFonts w:ascii="Century Gothic" w:hAnsi="Century Gothic"/>
                <w:sz w:val="20"/>
                <w:szCs w:val="20"/>
              </w:rPr>
              <w:t>SI/NO</w:t>
            </w:r>
          </w:p>
        </w:tc>
      </w:tr>
      <w:tr w:rsidR="00416EA8" w:rsidRPr="00EB7132"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BD05F7" w:rsidRPr="00EF5C94" w:rsidRDefault="00BD05F7" w:rsidP="00B1153A">
            <w:pPr>
              <w:pStyle w:val="Paragrafoelenco"/>
              <w:ind w:left="0"/>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D932EC" w:rsidRPr="00D406B0" w:rsidRDefault="00D932EC" w:rsidP="00D406B0">
            <w:pPr>
              <w:jc w:val="both"/>
              <w:rPr>
                <w:rFonts w:ascii="Century Gothic" w:hAnsi="Century Gothic"/>
                <w:sz w:val="20"/>
                <w:szCs w:val="20"/>
              </w:rPr>
            </w:pPr>
            <w:r w:rsidRPr="00D406B0">
              <w:rPr>
                <w:rFonts w:ascii="Century Gothic" w:hAnsi="Century Gothic"/>
                <w:sz w:val="20"/>
                <w:szCs w:val="20"/>
              </w:rPr>
              <w:t>Documentazione esaminata (barrare una delle opzioni):</w:t>
            </w:r>
          </w:p>
          <w:p w:rsidR="00D932EC" w:rsidRPr="00D406B0" w:rsidRDefault="003B5C76" w:rsidP="003B5C76">
            <w:pPr>
              <w:pStyle w:val="Paragrafoelenco"/>
              <w:numPr>
                <w:ilvl w:val="0"/>
                <w:numId w:val="7"/>
              </w:numPr>
              <w:ind w:left="454" w:hanging="284"/>
              <w:jc w:val="both"/>
              <w:rPr>
                <w:rFonts w:ascii="Century Gothic" w:hAnsi="Century Gothic"/>
                <w:sz w:val="20"/>
                <w:szCs w:val="20"/>
              </w:rPr>
            </w:pPr>
            <w:proofErr w:type="gramStart"/>
            <w:r>
              <w:rPr>
                <w:rFonts w:ascii="Century Gothic" w:hAnsi="Century Gothic"/>
                <w:sz w:val="20"/>
                <w:szCs w:val="20"/>
              </w:rPr>
              <w:t>d</w:t>
            </w:r>
            <w:r w:rsidR="00D932EC" w:rsidRPr="00D406B0">
              <w:rPr>
                <w:rFonts w:ascii="Century Gothic" w:hAnsi="Century Gothic"/>
                <w:sz w:val="20"/>
                <w:szCs w:val="20"/>
              </w:rPr>
              <w:t>ichiarazione</w:t>
            </w:r>
            <w:proofErr w:type="gramEnd"/>
            <w:r w:rsidR="00D932EC" w:rsidRPr="00D406B0">
              <w:rPr>
                <w:rFonts w:ascii="Century Gothic" w:hAnsi="Century Gothic"/>
                <w:sz w:val="20"/>
                <w:szCs w:val="20"/>
              </w:rPr>
              <w:t>, rilasciata dal tecnico progettista, del superamento delle barriere architettoniche ai sensi della Legge 13/1989 e D.M. 236/1989</w:t>
            </w:r>
          </w:p>
          <w:p w:rsidR="00BD05F7" w:rsidRPr="007061EB" w:rsidRDefault="003B5C76" w:rsidP="003B5C76">
            <w:pPr>
              <w:pStyle w:val="Paragrafoelenco"/>
              <w:numPr>
                <w:ilvl w:val="0"/>
                <w:numId w:val="7"/>
              </w:numPr>
              <w:ind w:left="454" w:hanging="284"/>
              <w:jc w:val="both"/>
            </w:pPr>
            <w:proofErr w:type="gramStart"/>
            <w:r>
              <w:rPr>
                <w:rFonts w:ascii="Century Gothic" w:hAnsi="Century Gothic"/>
                <w:sz w:val="20"/>
                <w:szCs w:val="20"/>
              </w:rPr>
              <w:t>d</w:t>
            </w:r>
            <w:r w:rsidR="00D932EC" w:rsidRPr="00D932EC">
              <w:rPr>
                <w:rFonts w:ascii="Century Gothic" w:hAnsi="Century Gothic"/>
                <w:sz w:val="20"/>
                <w:szCs w:val="20"/>
              </w:rPr>
              <w:t>ichiarazione</w:t>
            </w:r>
            <w:proofErr w:type="gramEnd"/>
            <w:r w:rsidR="00D932EC" w:rsidRPr="00D932EC">
              <w:rPr>
                <w:rFonts w:ascii="Century Gothic" w:hAnsi="Century Gothic"/>
                <w:sz w:val="20"/>
                <w:szCs w:val="20"/>
              </w:rPr>
              <w:t xml:space="preserve"> presente nella documentazione di agibilità</w:t>
            </w:r>
          </w:p>
        </w:tc>
        <w:tc>
          <w:tcPr>
            <w:tcW w:w="570" w:type="pct"/>
            <w:tcBorders>
              <w:left w:val="single" w:sz="4" w:space="0" w:color="auto"/>
              <w:bottom w:val="single" w:sz="4" w:space="0" w:color="auto"/>
              <w:right w:val="single" w:sz="4" w:space="0" w:color="auto"/>
            </w:tcBorders>
            <w:shd w:val="clear" w:color="auto" w:fill="FFFFFF"/>
            <w:tcMar>
              <w:left w:w="0" w:type="dxa"/>
              <w:right w:w="28" w:type="dxa"/>
            </w:tcMar>
            <w:vAlign w:val="center"/>
          </w:tcPr>
          <w:p w:rsidR="00BD05F7" w:rsidRPr="00EB7132" w:rsidRDefault="00BD05F7" w:rsidP="002F7CBE">
            <w:pPr>
              <w:jc w:val="center"/>
              <w:rPr>
                <w:rFonts w:ascii="Century Gothic" w:hAnsi="Century Gothic"/>
                <w:sz w:val="20"/>
                <w:szCs w:val="20"/>
              </w:rPr>
            </w:pPr>
          </w:p>
        </w:tc>
      </w:tr>
      <w:tr w:rsidR="00416EA8" w:rsidRPr="00EB7132"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483CA2" w:rsidRDefault="007B27E1"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483CA2" w:rsidRDefault="00D932EC" w:rsidP="002F7CBE">
            <w:pPr>
              <w:jc w:val="both"/>
              <w:rPr>
                <w:rFonts w:ascii="Century Gothic" w:hAnsi="Century Gothic"/>
                <w:sz w:val="20"/>
                <w:szCs w:val="20"/>
              </w:rPr>
            </w:pPr>
            <w:r w:rsidRPr="00483CA2">
              <w:rPr>
                <w:rFonts w:ascii="Century Gothic" w:hAnsi="Century Gothic"/>
                <w:sz w:val="20"/>
                <w:szCs w:val="20"/>
              </w:rPr>
              <w:t xml:space="preserve">Note ed estremi della documentazione esaminata </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B7132" w:rsidRDefault="007B27E1" w:rsidP="002F7CBE">
            <w:pPr>
              <w:jc w:val="center"/>
              <w:rPr>
                <w:rFonts w:ascii="Century Gothic" w:hAnsi="Century Gothic"/>
                <w:sz w:val="20"/>
                <w:szCs w:val="20"/>
              </w:rPr>
            </w:pPr>
          </w:p>
        </w:tc>
      </w:tr>
      <w:tr w:rsidR="00416EA8"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847356" w:rsidP="00EF5C94">
            <w:pPr>
              <w:ind w:left="62"/>
              <w:jc w:val="both"/>
              <w:rPr>
                <w:rFonts w:ascii="Century Gothic" w:hAnsi="Century Gothic"/>
                <w:sz w:val="20"/>
                <w:szCs w:val="20"/>
              </w:rPr>
            </w:pPr>
            <w:r w:rsidRPr="00EF5C94">
              <w:rPr>
                <w:rFonts w:ascii="Century Gothic" w:hAnsi="Century Gothic"/>
                <w:sz w:val="16"/>
                <w:szCs w:val="16"/>
              </w:rPr>
              <w:t>ES 2.3.2</w:t>
            </w:r>
            <w:r w:rsidR="008E37A9">
              <w:rPr>
                <w:rFonts w:ascii="Century Gothic" w:hAnsi="Century Gothic"/>
                <w:sz w:val="16"/>
                <w:szCs w:val="16"/>
              </w:rPr>
              <w:t>.</w:t>
            </w:r>
            <w:r w:rsidRPr="00EF5C94">
              <w:rPr>
                <w:rFonts w:ascii="Century Gothic" w:hAnsi="Century Gothic"/>
                <w:sz w:val="16"/>
                <w:szCs w:val="16"/>
              </w:rPr>
              <w:t>j</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Default="00BD05F7" w:rsidP="00BD05F7">
            <w:pPr>
              <w:jc w:val="both"/>
              <w:rPr>
                <w:rFonts w:ascii="Century Gothic" w:hAnsi="Century Gothic"/>
                <w:b/>
                <w:sz w:val="20"/>
                <w:szCs w:val="20"/>
              </w:rPr>
            </w:pPr>
            <w:r w:rsidRPr="00EB7132">
              <w:rPr>
                <w:rFonts w:ascii="Century Gothic" w:hAnsi="Century Gothic"/>
                <w:b/>
                <w:sz w:val="20"/>
                <w:szCs w:val="20"/>
              </w:rPr>
              <w:t>SMALTIMENTO RIFIUTI SANITARI</w:t>
            </w:r>
          </w:p>
          <w:p w:rsidR="00A815B3" w:rsidRPr="008971A0" w:rsidRDefault="00A815B3" w:rsidP="00BD05F7">
            <w:pPr>
              <w:jc w:val="both"/>
              <w:rPr>
                <w:rFonts w:ascii="Century Gothic" w:hAnsi="Century Gothic"/>
                <w:sz w:val="20"/>
                <w:szCs w:val="20"/>
              </w:rPr>
            </w:pPr>
            <w:r w:rsidRPr="00A815B3">
              <w:rPr>
                <w:rFonts w:ascii="Century Gothic" w:hAnsi="Century Gothic"/>
                <w:sz w:val="20"/>
                <w:szCs w:val="20"/>
              </w:rPr>
              <w:t>(</w:t>
            </w:r>
            <w:proofErr w:type="gramStart"/>
            <w:r w:rsidRPr="00A815B3">
              <w:rPr>
                <w:rFonts w:ascii="Century Gothic" w:hAnsi="Century Gothic"/>
                <w:sz w:val="20"/>
                <w:szCs w:val="20"/>
              </w:rPr>
              <w:t>obbligatorio</w:t>
            </w:r>
            <w:proofErr w:type="gramEnd"/>
            <w:r w:rsidRPr="00A815B3">
              <w:rPr>
                <w:rFonts w:ascii="Century Gothic" w:hAnsi="Century Gothic"/>
                <w:sz w:val="20"/>
                <w:szCs w:val="20"/>
              </w:rPr>
              <w:t xml:space="preserve"> per tutte le strutture socio sanitarie in cui si producono rifiuti sanitari)</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BD6D62" w:rsidRDefault="000D0158" w:rsidP="002F7CBE">
            <w:pPr>
              <w:jc w:val="center"/>
              <w:rPr>
                <w:rFonts w:ascii="Century Gothic" w:hAnsi="Century Gothic"/>
                <w:sz w:val="20"/>
                <w:szCs w:val="20"/>
              </w:rPr>
            </w:pPr>
            <w:r w:rsidRPr="00D406B0">
              <w:rPr>
                <w:rFonts w:ascii="Century Gothic" w:hAnsi="Century Gothic"/>
                <w:sz w:val="20"/>
                <w:szCs w:val="20"/>
              </w:rPr>
              <w:t>SI/NO</w:t>
            </w:r>
            <w:r w:rsidR="00A815B3" w:rsidRPr="00D406B0">
              <w:rPr>
                <w:rFonts w:ascii="Century Gothic" w:hAnsi="Century Gothic"/>
                <w:sz w:val="20"/>
                <w:szCs w:val="20"/>
              </w:rPr>
              <w:t>/NP</w:t>
            </w:r>
          </w:p>
        </w:tc>
      </w:tr>
      <w:tr w:rsidR="00416EA8" w:rsidRPr="00EB7132" w:rsidTr="005F13EC">
        <w:tblPrEx>
          <w:tblCellMar>
            <w:left w:w="28" w:type="dxa"/>
            <w:right w:w="28" w:type="dxa"/>
          </w:tblCellMar>
        </w:tblPrEx>
        <w:trPr>
          <w:cantSplit/>
          <w:trHeight w:val="28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EF5C94" w:rsidRDefault="007B27E1" w:rsidP="00B1153A">
            <w:pPr>
              <w:pStyle w:val="Paragrafoelenco"/>
              <w:ind w:left="0"/>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B1153A" w:rsidRDefault="00A815B3" w:rsidP="00A815B3">
            <w:pPr>
              <w:jc w:val="both"/>
              <w:rPr>
                <w:rFonts w:ascii="Century Gothic" w:hAnsi="Century Gothic"/>
                <w:sz w:val="20"/>
                <w:szCs w:val="20"/>
              </w:rPr>
            </w:pPr>
            <w:r w:rsidRPr="00D406B0">
              <w:rPr>
                <w:rFonts w:ascii="Century Gothic" w:hAnsi="Century Gothic"/>
                <w:sz w:val="20"/>
                <w:szCs w:val="20"/>
              </w:rPr>
              <w:t>Contratto con ditta autorizzata allo smaltimento dei rifiuti sanitari a rischio infettivo in corso di validità e relativa documentazione degli avvenuti smaltimenti</w:t>
            </w:r>
          </w:p>
        </w:tc>
        <w:tc>
          <w:tcPr>
            <w:tcW w:w="57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7B27E1" w:rsidRPr="00EB7132" w:rsidRDefault="00D36A72" w:rsidP="002F7CBE">
            <w:pPr>
              <w:jc w:val="center"/>
              <w:rPr>
                <w:rFonts w:ascii="Century Gothic" w:hAnsi="Century Gothic"/>
                <w:sz w:val="20"/>
                <w:szCs w:val="20"/>
              </w:rPr>
            </w:pPr>
            <w:r>
              <w:rPr>
                <w:rFonts w:ascii="Century Gothic" w:hAnsi="Century Gothic"/>
                <w:sz w:val="20"/>
                <w:szCs w:val="20"/>
              </w:rPr>
              <w:t>SI/NO</w:t>
            </w:r>
            <w:r w:rsidR="00A815B3">
              <w:rPr>
                <w:rFonts w:ascii="Century Gothic" w:hAnsi="Century Gothic"/>
                <w:sz w:val="20"/>
                <w:szCs w:val="20"/>
              </w:rPr>
              <w:t>/NP</w:t>
            </w:r>
          </w:p>
        </w:tc>
      </w:tr>
      <w:tr w:rsidR="00416EA8" w:rsidRPr="00EB7132" w:rsidTr="005F13EC">
        <w:tblPrEx>
          <w:tblCellMar>
            <w:left w:w="28" w:type="dxa"/>
            <w:right w:w="28" w:type="dxa"/>
          </w:tblCellMar>
        </w:tblPrEx>
        <w:trPr>
          <w:cantSplit/>
          <w:trHeight w:val="28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A815B3" w:rsidRPr="00EF5C94" w:rsidRDefault="00A815B3" w:rsidP="00B1153A">
            <w:pPr>
              <w:pStyle w:val="Paragrafoelenco"/>
              <w:ind w:left="0"/>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A815B3" w:rsidRPr="00A815B3" w:rsidRDefault="00A815B3" w:rsidP="00A815B3">
            <w:pPr>
              <w:jc w:val="both"/>
              <w:rPr>
                <w:rFonts w:ascii="Century Gothic" w:hAnsi="Century Gothic"/>
                <w:sz w:val="20"/>
                <w:szCs w:val="20"/>
              </w:rPr>
            </w:pPr>
            <w:r w:rsidRPr="00623118">
              <w:rPr>
                <w:rFonts w:ascii="Century Gothic" w:hAnsi="Century Gothic"/>
                <w:sz w:val="20"/>
                <w:szCs w:val="20"/>
              </w:rPr>
              <w:t>Verifica della presenza degli idonei contenitori per la raccolta a rischio infettivo</w:t>
            </w:r>
          </w:p>
        </w:tc>
        <w:tc>
          <w:tcPr>
            <w:tcW w:w="57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A815B3" w:rsidRDefault="00A815B3" w:rsidP="002F7CBE">
            <w:pPr>
              <w:jc w:val="center"/>
              <w:rPr>
                <w:rFonts w:ascii="Century Gothic" w:hAnsi="Century Gothic"/>
                <w:sz w:val="20"/>
                <w:szCs w:val="20"/>
              </w:rPr>
            </w:pPr>
            <w:r w:rsidRPr="00A815B3">
              <w:rPr>
                <w:rFonts w:ascii="Century Gothic" w:hAnsi="Century Gothic"/>
                <w:sz w:val="20"/>
                <w:szCs w:val="20"/>
              </w:rPr>
              <w:t>SI/NO/NP</w:t>
            </w:r>
          </w:p>
        </w:tc>
      </w:tr>
      <w:tr w:rsidR="00416EA8" w:rsidRPr="00BA169E"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D36A72" w:rsidRPr="00EF5C94" w:rsidRDefault="00D36A72" w:rsidP="002F7CBE">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D36A72" w:rsidRPr="00BA169E" w:rsidRDefault="00A815B3" w:rsidP="002F7CBE">
            <w:pPr>
              <w:jc w:val="both"/>
              <w:rPr>
                <w:rFonts w:ascii="Century Gothic" w:hAnsi="Century Gothic"/>
                <w:sz w:val="20"/>
                <w:szCs w:val="20"/>
              </w:rPr>
            </w:pPr>
            <w:r w:rsidRPr="00A815B3">
              <w:rPr>
                <w:rFonts w:ascii="Century Gothic" w:hAnsi="Century Gothic"/>
                <w:sz w:val="20"/>
                <w:szCs w:val="20"/>
              </w:rPr>
              <w:t>Verifica della presenza di idoneo spazio di stoccaggio</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D36A72" w:rsidRPr="00BA169E" w:rsidRDefault="00A815B3" w:rsidP="002F7CBE">
            <w:pPr>
              <w:jc w:val="center"/>
              <w:rPr>
                <w:rFonts w:ascii="Century Gothic" w:hAnsi="Century Gothic"/>
                <w:sz w:val="20"/>
                <w:szCs w:val="20"/>
              </w:rPr>
            </w:pPr>
            <w:r>
              <w:rPr>
                <w:rFonts w:ascii="Century Gothic" w:hAnsi="Century Gothic"/>
                <w:sz w:val="20"/>
                <w:szCs w:val="20"/>
              </w:rPr>
              <w:t>SI/NO/NP</w:t>
            </w:r>
          </w:p>
        </w:tc>
      </w:tr>
      <w:tr w:rsidR="00416EA8" w:rsidRPr="00BA169E"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9E6605" w:rsidRDefault="007B27E1"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7B27E1" w:rsidRPr="00BA169E" w:rsidRDefault="00A815B3" w:rsidP="002F7CBE">
            <w:pPr>
              <w:jc w:val="both"/>
              <w:rPr>
                <w:rFonts w:ascii="Century Gothic" w:hAnsi="Century Gothic"/>
                <w:sz w:val="20"/>
                <w:szCs w:val="20"/>
              </w:rPr>
            </w:pPr>
            <w:r w:rsidRPr="00483CA2">
              <w:rPr>
                <w:rFonts w:ascii="Century Gothic" w:hAnsi="Century Gothic"/>
                <w:sz w:val="20"/>
                <w:szCs w:val="20"/>
              </w:rPr>
              <w:t>Note ed estremi della documentazione esaminata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7B27E1" w:rsidRPr="00BA169E" w:rsidRDefault="007B27E1" w:rsidP="002F7CBE">
            <w:pPr>
              <w:jc w:val="center"/>
              <w:rPr>
                <w:rFonts w:ascii="Century Gothic" w:hAnsi="Century Gothic"/>
                <w:sz w:val="20"/>
                <w:szCs w:val="20"/>
              </w:rPr>
            </w:pPr>
          </w:p>
        </w:tc>
      </w:tr>
      <w:tr w:rsidR="009E6605"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r w:rsidRPr="009E6605">
              <w:rPr>
                <w:rFonts w:ascii="Century Gothic" w:hAnsi="Century Gothic"/>
                <w:sz w:val="16"/>
                <w:szCs w:val="16"/>
              </w:rPr>
              <w:t>ES 2.3.2.k</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9E6605" w:rsidRDefault="009E6605" w:rsidP="002E092A">
            <w:pPr>
              <w:jc w:val="both"/>
              <w:rPr>
                <w:rFonts w:ascii="Century Gothic" w:hAnsi="Century Gothic"/>
                <w:b/>
                <w:sz w:val="20"/>
                <w:szCs w:val="20"/>
              </w:rPr>
            </w:pPr>
            <w:r w:rsidRPr="009E6605">
              <w:rPr>
                <w:rFonts w:ascii="Century Gothic" w:hAnsi="Century Gothic"/>
                <w:b/>
                <w:sz w:val="20"/>
                <w:szCs w:val="20"/>
              </w:rPr>
              <w:t xml:space="preserve">IMPIANTO TRATTAMENTO ARIA </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C752D2" w:rsidRDefault="009E6605" w:rsidP="002E092A">
            <w:pPr>
              <w:jc w:val="center"/>
              <w:rPr>
                <w:rFonts w:ascii="Century Gothic" w:hAnsi="Century Gothic"/>
                <w:sz w:val="20"/>
                <w:szCs w:val="20"/>
              </w:rPr>
            </w:pPr>
            <w:r w:rsidRPr="009E6605">
              <w:rPr>
                <w:rFonts w:ascii="Century Gothic" w:hAnsi="Century Gothic"/>
                <w:sz w:val="20"/>
                <w:szCs w:val="20"/>
              </w:rPr>
              <w:t>SI/NO/NP</w:t>
            </w: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A40886" w:rsidRDefault="009E6605" w:rsidP="002E092A">
            <w:pPr>
              <w:jc w:val="both"/>
              <w:rPr>
                <w:rFonts w:ascii="Century Gothic" w:hAnsi="Century Gothic"/>
                <w:sz w:val="20"/>
                <w:szCs w:val="20"/>
              </w:rPr>
            </w:pPr>
            <w:r w:rsidRPr="009E6605">
              <w:rPr>
                <w:rFonts w:ascii="Century Gothic" w:hAnsi="Century Gothic"/>
                <w:sz w:val="20"/>
                <w:szCs w:val="20"/>
              </w:rPr>
              <w:t>Presenza impianto trattamento aria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474017" w:rsidRDefault="009E6605" w:rsidP="002E092A">
            <w:pPr>
              <w:jc w:val="center"/>
              <w:rPr>
                <w:rFonts w:ascii="Century Gothic" w:hAnsi="Century Gothic"/>
                <w:sz w:val="20"/>
                <w:szCs w:val="20"/>
              </w:rPr>
            </w:pPr>
            <w:r w:rsidRPr="000F5392">
              <w:rPr>
                <w:rFonts w:ascii="Century Gothic" w:hAnsi="Century Gothic"/>
                <w:sz w:val="20"/>
                <w:szCs w:val="20"/>
              </w:rPr>
              <w:t>SI/NO/NP</w:t>
            </w: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A34B44" w:rsidRDefault="009E6605" w:rsidP="002E092A">
            <w:pPr>
              <w:jc w:val="both"/>
              <w:rPr>
                <w:rFonts w:ascii="Century Gothic" w:hAnsi="Century Gothic"/>
                <w:sz w:val="20"/>
                <w:szCs w:val="20"/>
              </w:rPr>
            </w:pPr>
            <w:r w:rsidRPr="009E6605">
              <w:rPr>
                <w:rFonts w:ascii="Century Gothic" w:hAnsi="Century Gothic"/>
                <w:sz w:val="20"/>
                <w:szCs w:val="20"/>
              </w:rPr>
              <w:t>Dichiarazione di conformità ai sensi del DM 37/2008 o L. 46/90 degli impianti di trattamento dell’aria</w:t>
            </w:r>
            <w:r w:rsidRPr="00A34B44" w:rsidDel="00A815B3">
              <w:rPr>
                <w:rFonts w:ascii="Century Gothic" w:hAnsi="Century Gothic"/>
                <w:sz w:val="20"/>
                <w:szCs w:val="20"/>
              </w:rPr>
              <w:t xml:space="preserve"> </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A34B44" w:rsidRDefault="009E6605" w:rsidP="002E092A">
            <w:pPr>
              <w:jc w:val="center"/>
              <w:rPr>
                <w:rFonts w:ascii="Century Gothic" w:hAnsi="Century Gothic"/>
                <w:sz w:val="20"/>
                <w:szCs w:val="20"/>
              </w:rPr>
            </w:pPr>
            <w:r w:rsidRPr="00A34B44">
              <w:rPr>
                <w:rFonts w:ascii="Century Gothic" w:hAnsi="Century Gothic"/>
                <w:sz w:val="20"/>
                <w:szCs w:val="20"/>
              </w:rPr>
              <w:t>SI/NO/NP</w:t>
            </w: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474017" w:rsidRDefault="009E6605" w:rsidP="002E092A">
            <w:pPr>
              <w:jc w:val="both"/>
              <w:rPr>
                <w:rFonts w:ascii="Century Gothic" w:hAnsi="Century Gothic"/>
                <w:sz w:val="20"/>
                <w:szCs w:val="20"/>
              </w:rPr>
            </w:pPr>
            <w:r w:rsidRPr="009E6605">
              <w:rPr>
                <w:rFonts w:ascii="Century Gothic" w:hAnsi="Century Gothic"/>
                <w:sz w:val="20"/>
                <w:szCs w:val="20"/>
              </w:rPr>
              <w:t xml:space="preserve">Relazione tecnica con indicazione dei parametri termo – </w:t>
            </w:r>
            <w:proofErr w:type="spellStart"/>
            <w:r w:rsidRPr="009E6605">
              <w:rPr>
                <w:rFonts w:ascii="Century Gothic" w:hAnsi="Century Gothic"/>
                <w:sz w:val="20"/>
                <w:szCs w:val="20"/>
              </w:rPr>
              <w:t>igro</w:t>
            </w:r>
            <w:proofErr w:type="spellEnd"/>
            <w:r w:rsidRPr="009E6605">
              <w:rPr>
                <w:rFonts w:ascii="Century Gothic" w:hAnsi="Century Gothic"/>
                <w:sz w:val="20"/>
                <w:szCs w:val="20"/>
              </w:rPr>
              <w:t xml:space="preserve"> – volumetrici</w:t>
            </w:r>
            <w:r w:rsidRPr="00474017" w:rsidDel="00A815B3">
              <w:rPr>
                <w:rFonts w:ascii="Century Gothic" w:hAnsi="Century Gothic"/>
                <w:sz w:val="20"/>
                <w:szCs w:val="20"/>
              </w:rPr>
              <w:t xml:space="preserve"> </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474017" w:rsidRDefault="009E6605" w:rsidP="002E092A">
            <w:pPr>
              <w:jc w:val="center"/>
              <w:rPr>
                <w:rFonts w:ascii="Century Gothic" w:hAnsi="Century Gothic"/>
                <w:sz w:val="20"/>
                <w:szCs w:val="20"/>
              </w:rPr>
            </w:pPr>
            <w:r w:rsidRPr="000F5392">
              <w:rPr>
                <w:rFonts w:ascii="Century Gothic" w:hAnsi="Century Gothic"/>
                <w:sz w:val="20"/>
                <w:szCs w:val="20"/>
              </w:rPr>
              <w:t>SI/NO/NP</w:t>
            </w: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Default="009E6605" w:rsidP="002E092A">
            <w:pPr>
              <w:jc w:val="both"/>
              <w:rPr>
                <w:rFonts w:ascii="Century Gothic" w:hAnsi="Century Gothic"/>
                <w:sz w:val="20"/>
                <w:szCs w:val="20"/>
              </w:rPr>
            </w:pPr>
            <w:r w:rsidRPr="009E6605">
              <w:rPr>
                <w:rFonts w:ascii="Century Gothic" w:hAnsi="Century Gothic"/>
                <w:sz w:val="20"/>
                <w:szCs w:val="20"/>
              </w:rPr>
              <w:t>Documentazione inerente verifiche periodiche manutentive degli impianti secondo un piano di manutenzione definito dal Gestore</w:t>
            </w:r>
            <w:r w:rsidR="005D518B">
              <w:rPr>
                <w:rFonts w:ascii="Century Gothic" w:hAnsi="Century Gothic"/>
                <w:sz w:val="20"/>
                <w:szCs w:val="20"/>
              </w:rPr>
              <w:t>:</w:t>
            </w:r>
          </w:p>
          <w:p w:rsidR="005D518B" w:rsidRDefault="005D518B" w:rsidP="005D518B">
            <w:pPr>
              <w:numPr>
                <w:ilvl w:val="0"/>
                <w:numId w:val="7"/>
              </w:numPr>
              <w:jc w:val="both"/>
              <w:rPr>
                <w:rFonts w:ascii="Century Gothic" w:hAnsi="Century Gothic" w:cs="Century Gothic"/>
                <w:sz w:val="20"/>
                <w:szCs w:val="20"/>
              </w:rPr>
            </w:pPr>
            <w:proofErr w:type="gramStart"/>
            <w:r>
              <w:rPr>
                <w:rFonts w:ascii="Century Gothic" w:hAnsi="Century Gothic" w:cs="Century Gothic"/>
                <w:sz w:val="20"/>
                <w:szCs w:val="20"/>
              </w:rPr>
              <w:t>presenza</w:t>
            </w:r>
            <w:proofErr w:type="gramEnd"/>
            <w:r>
              <w:rPr>
                <w:rFonts w:ascii="Century Gothic" w:hAnsi="Century Gothic" w:cs="Century Gothic"/>
                <w:sz w:val="20"/>
                <w:szCs w:val="20"/>
              </w:rPr>
              <w:t xml:space="preserve"> del piano di manutenzione definito dal Gestore e della d</w:t>
            </w:r>
            <w:r w:rsidRPr="00C74FC3">
              <w:rPr>
                <w:rFonts w:ascii="Century Gothic" w:hAnsi="Century Gothic" w:cs="Century Gothic"/>
                <w:sz w:val="20"/>
                <w:szCs w:val="20"/>
              </w:rPr>
              <w:t xml:space="preserve">ocumentazione relativa </w:t>
            </w:r>
            <w:r>
              <w:rPr>
                <w:rFonts w:ascii="Century Gothic" w:hAnsi="Century Gothic" w:cs="Century Gothic"/>
                <w:sz w:val="20"/>
                <w:szCs w:val="20"/>
              </w:rPr>
              <w:t>alle verifiche periodiche manutentive</w:t>
            </w:r>
          </w:p>
          <w:p w:rsidR="005D518B" w:rsidRPr="009E6605" w:rsidRDefault="005D518B" w:rsidP="005D518B">
            <w:pPr>
              <w:numPr>
                <w:ilvl w:val="0"/>
                <w:numId w:val="7"/>
              </w:numPr>
              <w:jc w:val="both"/>
              <w:rPr>
                <w:rFonts w:ascii="Century Gothic" w:hAnsi="Century Gothic"/>
                <w:sz w:val="20"/>
                <w:szCs w:val="20"/>
              </w:rPr>
            </w:pPr>
            <w:proofErr w:type="gramStart"/>
            <w:r>
              <w:rPr>
                <w:rFonts w:ascii="Century Gothic" w:hAnsi="Century Gothic" w:cs="Century Gothic"/>
                <w:sz w:val="20"/>
                <w:szCs w:val="20"/>
              </w:rPr>
              <w:t>presenza</w:t>
            </w:r>
            <w:proofErr w:type="gramEnd"/>
            <w:r>
              <w:rPr>
                <w:rFonts w:ascii="Century Gothic" w:hAnsi="Century Gothic" w:cs="Century Gothic"/>
                <w:sz w:val="20"/>
                <w:szCs w:val="20"/>
              </w:rPr>
              <w:t xml:space="preserve"> del piano di manutenzione definito dal Gestore (</w:t>
            </w:r>
            <w:r w:rsidRPr="00C74FC3">
              <w:rPr>
                <w:rFonts w:ascii="Century Gothic" w:hAnsi="Century Gothic" w:cs="Century Gothic"/>
                <w:sz w:val="20"/>
                <w:szCs w:val="20"/>
              </w:rPr>
              <w:t>impianto di nuova insta</w:t>
            </w:r>
            <w:r>
              <w:rPr>
                <w:rFonts w:ascii="Century Gothic" w:hAnsi="Century Gothic" w:cs="Century Gothic"/>
                <w:sz w:val="20"/>
                <w:szCs w:val="20"/>
              </w:rPr>
              <w:t>llazione non ancora soggetto alle verifiche periodiche manutentive)</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0F5392" w:rsidRDefault="009E6605" w:rsidP="002E092A">
            <w:pPr>
              <w:jc w:val="center"/>
              <w:rPr>
                <w:rFonts w:ascii="Century Gothic" w:hAnsi="Century Gothic"/>
                <w:sz w:val="20"/>
                <w:szCs w:val="20"/>
              </w:rPr>
            </w:pPr>
            <w:r w:rsidRPr="000F5392">
              <w:rPr>
                <w:rFonts w:ascii="Century Gothic" w:hAnsi="Century Gothic"/>
                <w:sz w:val="20"/>
                <w:szCs w:val="20"/>
              </w:rPr>
              <w:t>SI/NO/NP</w:t>
            </w: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474017" w:rsidRDefault="009E6605" w:rsidP="002E092A">
            <w:pPr>
              <w:jc w:val="both"/>
              <w:rPr>
                <w:rFonts w:ascii="Century Gothic" w:hAnsi="Century Gothic"/>
                <w:sz w:val="20"/>
                <w:szCs w:val="20"/>
              </w:rPr>
            </w:pPr>
            <w:r w:rsidRPr="0014441F">
              <w:rPr>
                <w:rFonts w:ascii="Century Gothic" w:hAnsi="Century Gothic"/>
                <w:sz w:val="20"/>
                <w:szCs w:val="20"/>
              </w:rPr>
              <w:t>Note ed estremi della documentazione esaminata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474017" w:rsidRDefault="009E6605" w:rsidP="002E092A">
            <w:pPr>
              <w:jc w:val="center"/>
              <w:rPr>
                <w:rFonts w:ascii="Century Gothic" w:hAnsi="Century Gothic"/>
                <w:sz w:val="20"/>
                <w:szCs w:val="20"/>
              </w:rPr>
            </w:pP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r w:rsidRPr="009E6605">
              <w:rPr>
                <w:rFonts w:ascii="Century Gothic" w:hAnsi="Century Gothic"/>
                <w:sz w:val="16"/>
                <w:szCs w:val="16"/>
              </w:rPr>
              <w:t>ES 2.3.2.l</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9E6605" w:rsidRDefault="009E6605" w:rsidP="002E092A">
            <w:pPr>
              <w:jc w:val="both"/>
              <w:rPr>
                <w:rFonts w:ascii="Century Gothic" w:hAnsi="Century Gothic"/>
                <w:b/>
                <w:sz w:val="20"/>
                <w:szCs w:val="20"/>
              </w:rPr>
            </w:pPr>
            <w:r w:rsidRPr="009E6605">
              <w:rPr>
                <w:rFonts w:ascii="Century Gothic" w:hAnsi="Century Gothic"/>
                <w:b/>
                <w:sz w:val="20"/>
                <w:szCs w:val="20"/>
              </w:rPr>
              <w:t xml:space="preserve">IMPIANTI DISTRIBUZIONE GAS MEDICALI </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474017" w:rsidRDefault="009E6605" w:rsidP="002E092A">
            <w:pPr>
              <w:jc w:val="center"/>
              <w:rPr>
                <w:rFonts w:ascii="Century Gothic" w:hAnsi="Century Gothic"/>
                <w:sz w:val="20"/>
                <w:szCs w:val="20"/>
              </w:rPr>
            </w:pPr>
            <w:r w:rsidRPr="00B937CE">
              <w:rPr>
                <w:rFonts w:ascii="Century Gothic" w:hAnsi="Century Gothic"/>
                <w:sz w:val="20"/>
                <w:szCs w:val="20"/>
              </w:rPr>
              <w:t>SI/NO</w:t>
            </w:r>
            <w:r>
              <w:rPr>
                <w:rFonts w:ascii="Century Gothic" w:hAnsi="Century Gothic"/>
                <w:sz w:val="20"/>
                <w:szCs w:val="20"/>
              </w:rPr>
              <w:t>/NP</w:t>
            </w: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Default="009E6605" w:rsidP="009E6605">
            <w:pPr>
              <w:rPr>
                <w:rFonts w:ascii="Century Gothic" w:hAnsi="Century Gothic"/>
                <w:sz w:val="20"/>
                <w:szCs w:val="20"/>
              </w:rPr>
            </w:pPr>
            <w:r w:rsidRPr="007E338E">
              <w:rPr>
                <w:rFonts w:ascii="Century Gothic" w:hAnsi="Century Gothic"/>
                <w:sz w:val="20"/>
                <w:szCs w:val="20"/>
              </w:rPr>
              <w:t>Presenza</w:t>
            </w:r>
            <w:r>
              <w:rPr>
                <w:rFonts w:ascii="Century Gothic" w:hAnsi="Century Gothic"/>
                <w:sz w:val="20"/>
                <w:szCs w:val="20"/>
              </w:rPr>
              <w:t xml:space="preserve"> di</w:t>
            </w:r>
          </w:p>
          <w:p w:rsidR="009E6605" w:rsidRDefault="009E6605" w:rsidP="002E092A">
            <w:pPr>
              <w:pStyle w:val="Paragrafoelenco"/>
              <w:numPr>
                <w:ilvl w:val="0"/>
                <w:numId w:val="9"/>
              </w:numPr>
              <w:jc w:val="both"/>
              <w:rPr>
                <w:rFonts w:ascii="Century Gothic" w:hAnsi="Century Gothic"/>
                <w:sz w:val="20"/>
                <w:szCs w:val="20"/>
              </w:rPr>
            </w:pPr>
            <w:proofErr w:type="gramStart"/>
            <w:r w:rsidRPr="007E338E">
              <w:rPr>
                <w:rFonts w:ascii="Century Gothic" w:hAnsi="Century Gothic"/>
                <w:sz w:val="20"/>
                <w:szCs w:val="20"/>
              </w:rPr>
              <w:t>impianto</w:t>
            </w:r>
            <w:proofErr w:type="gramEnd"/>
            <w:r w:rsidRPr="007E338E">
              <w:rPr>
                <w:rFonts w:ascii="Century Gothic" w:hAnsi="Century Gothic"/>
                <w:sz w:val="20"/>
                <w:szCs w:val="20"/>
              </w:rPr>
              <w:t xml:space="preserve"> centralizzato distribuzione </w:t>
            </w:r>
            <w:r>
              <w:rPr>
                <w:rFonts w:ascii="Century Gothic" w:hAnsi="Century Gothic"/>
                <w:sz w:val="20"/>
                <w:szCs w:val="20"/>
              </w:rPr>
              <w:t>dei gas medicali</w:t>
            </w:r>
          </w:p>
          <w:p w:rsidR="009E6605" w:rsidRPr="00885B48" w:rsidRDefault="009E6605" w:rsidP="002E092A">
            <w:pPr>
              <w:pStyle w:val="Paragrafoelenco"/>
              <w:numPr>
                <w:ilvl w:val="0"/>
                <w:numId w:val="9"/>
              </w:numPr>
              <w:jc w:val="both"/>
              <w:rPr>
                <w:rFonts w:ascii="Century Gothic" w:hAnsi="Century Gothic"/>
                <w:sz w:val="20"/>
                <w:szCs w:val="20"/>
              </w:rPr>
            </w:pPr>
            <w:proofErr w:type="gramStart"/>
            <w:r w:rsidRPr="00885B48">
              <w:rPr>
                <w:rFonts w:ascii="Century Gothic" w:hAnsi="Century Gothic"/>
                <w:sz w:val="20"/>
                <w:szCs w:val="20"/>
              </w:rPr>
              <w:t>altre</w:t>
            </w:r>
            <w:proofErr w:type="gramEnd"/>
            <w:r w:rsidRPr="00885B48">
              <w:rPr>
                <w:rFonts w:ascii="Century Gothic" w:hAnsi="Century Gothic"/>
                <w:sz w:val="20"/>
                <w:szCs w:val="20"/>
              </w:rPr>
              <w:t xml:space="preserve"> soluzioni tecniche in grado di soddisfare il requisito, anche ricorrendo all’utilizzo di bombole</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474017" w:rsidRDefault="009E6605" w:rsidP="002E092A">
            <w:pPr>
              <w:jc w:val="center"/>
              <w:rPr>
                <w:rFonts w:ascii="Century Gothic" w:hAnsi="Century Gothic"/>
                <w:sz w:val="20"/>
                <w:szCs w:val="20"/>
              </w:rPr>
            </w:pPr>
            <w:r>
              <w:rPr>
                <w:rFonts w:ascii="Century Gothic" w:hAnsi="Century Gothic"/>
                <w:sz w:val="20"/>
                <w:szCs w:val="20"/>
              </w:rPr>
              <w:t>SI/NO/NP</w:t>
            </w: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9E6605" w:rsidRDefault="009E6605" w:rsidP="002E092A">
            <w:pPr>
              <w:jc w:val="both"/>
              <w:rPr>
                <w:rFonts w:ascii="Century Gothic" w:hAnsi="Century Gothic"/>
                <w:sz w:val="20"/>
                <w:szCs w:val="20"/>
              </w:rPr>
            </w:pPr>
            <w:r w:rsidRPr="007E338E">
              <w:rPr>
                <w:rFonts w:ascii="Century Gothic" w:hAnsi="Century Gothic"/>
                <w:sz w:val="20"/>
                <w:szCs w:val="20"/>
              </w:rPr>
              <w:t>Dichiarazione di conformità e marcatura CE dell’impianto</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474017" w:rsidRDefault="009E6605" w:rsidP="002E092A">
            <w:pPr>
              <w:jc w:val="center"/>
              <w:rPr>
                <w:rFonts w:ascii="Century Gothic" w:hAnsi="Century Gothic"/>
                <w:sz w:val="20"/>
                <w:szCs w:val="20"/>
              </w:rPr>
            </w:pPr>
            <w:r>
              <w:rPr>
                <w:rFonts w:ascii="Century Gothic" w:hAnsi="Century Gothic"/>
                <w:sz w:val="20"/>
                <w:szCs w:val="20"/>
              </w:rPr>
              <w:t>SI/NO/NP</w:t>
            </w: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9E6605" w:rsidRDefault="009E6605" w:rsidP="002E092A">
            <w:pPr>
              <w:jc w:val="both"/>
              <w:rPr>
                <w:rFonts w:ascii="Century Gothic" w:hAnsi="Century Gothic"/>
                <w:sz w:val="20"/>
                <w:szCs w:val="20"/>
              </w:rPr>
            </w:pPr>
            <w:r w:rsidRPr="007E338E">
              <w:rPr>
                <w:rFonts w:ascii="Century Gothic" w:hAnsi="Century Gothic"/>
                <w:sz w:val="20"/>
                <w:szCs w:val="20"/>
              </w:rPr>
              <w:t>Documentazione inerente verifiche e manutenzioni periodiche dell’impianto</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474017" w:rsidRDefault="009E6605" w:rsidP="002E092A">
            <w:pPr>
              <w:jc w:val="center"/>
              <w:rPr>
                <w:rFonts w:ascii="Century Gothic" w:hAnsi="Century Gothic"/>
                <w:sz w:val="20"/>
                <w:szCs w:val="20"/>
              </w:rPr>
            </w:pPr>
            <w:r>
              <w:rPr>
                <w:rFonts w:ascii="Century Gothic" w:hAnsi="Century Gothic"/>
                <w:sz w:val="20"/>
                <w:szCs w:val="20"/>
              </w:rPr>
              <w:t>SI/NO/NP</w:t>
            </w:r>
          </w:p>
        </w:tc>
      </w:tr>
      <w:tr w:rsidR="009E6605" w:rsidRPr="00474017"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B937CE" w:rsidRDefault="009E6605" w:rsidP="002E092A">
            <w:pPr>
              <w:jc w:val="both"/>
              <w:rPr>
                <w:rFonts w:ascii="Century Gothic" w:hAnsi="Century Gothic"/>
                <w:sz w:val="20"/>
                <w:szCs w:val="20"/>
              </w:rPr>
            </w:pPr>
            <w:r w:rsidRPr="007E338E">
              <w:rPr>
                <w:rFonts w:ascii="Century Gothic" w:hAnsi="Century Gothic"/>
                <w:sz w:val="20"/>
                <w:szCs w:val="20"/>
              </w:rPr>
              <w:t>Note ed estremi della documentazione esaminata</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474017" w:rsidRDefault="009E6605" w:rsidP="002E092A">
            <w:pPr>
              <w:jc w:val="center"/>
              <w:rPr>
                <w:rFonts w:ascii="Century Gothic" w:hAnsi="Century Gothic"/>
                <w:sz w:val="20"/>
                <w:szCs w:val="20"/>
              </w:rPr>
            </w:pPr>
          </w:p>
        </w:tc>
      </w:tr>
      <w:tr w:rsidR="009E6605"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r w:rsidRPr="009E6605">
              <w:rPr>
                <w:rFonts w:ascii="Century Gothic" w:hAnsi="Century Gothic"/>
                <w:sz w:val="16"/>
                <w:szCs w:val="16"/>
              </w:rPr>
              <w:t>ES 2.3.2.m</w:t>
            </w: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Pr="009E6605" w:rsidRDefault="009E6605" w:rsidP="002E092A">
            <w:pPr>
              <w:jc w:val="both"/>
              <w:rPr>
                <w:rFonts w:ascii="Century Gothic" w:hAnsi="Century Gothic"/>
                <w:b/>
                <w:sz w:val="20"/>
                <w:szCs w:val="20"/>
              </w:rPr>
            </w:pPr>
            <w:r w:rsidRPr="009E6605">
              <w:rPr>
                <w:rFonts w:ascii="Century Gothic" w:hAnsi="Century Gothic"/>
                <w:b/>
                <w:sz w:val="20"/>
                <w:szCs w:val="20"/>
              </w:rPr>
              <w:t>MATERIALI ESPLODENTI</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2E092A">
            <w:pPr>
              <w:jc w:val="center"/>
              <w:rPr>
                <w:rFonts w:ascii="Century Gothic" w:hAnsi="Century Gothic"/>
                <w:sz w:val="20"/>
                <w:szCs w:val="20"/>
              </w:rPr>
            </w:pPr>
            <w:r w:rsidRPr="009E6605">
              <w:rPr>
                <w:rFonts w:ascii="Century Gothic" w:hAnsi="Century Gothic"/>
                <w:sz w:val="20"/>
                <w:szCs w:val="20"/>
              </w:rPr>
              <w:t>SI/NO/NP</w:t>
            </w:r>
          </w:p>
        </w:tc>
      </w:tr>
      <w:tr w:rsidR="009E6605"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Pr="009E6605" w:rsidRDefault="009E6605" w:rsidP="009E6605">
            <w:pPr>
              <w:ind w:left="62"/>
              <w:jc w:val="both"/>
              <w:rPr>
                <w:rFonts w:ascii="Century Gothic" w:hAnsi="Century Gothic"/>
                <w:sz w:val="16"/>
                <w:szCs w:val="16"/>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Default="009E6605" w:rsidP="009E6605">
            <w:pPr>
              <w:rPr>
                <w:rFonts w:ascii="Century Gothic" w:hAnsi="Century Gothic"/>
                <w:sz w:val="20"/>
                <w:szCs w:val="20"/>
              </w:rPr>
            </w:pPr>
            <w:r>
              <w:rPr>
                <w:rFonts w:ascii="Century Gothic" w:hAnsi="Century Gothic"/>
                <w:sz w:val="20"/>
                <w:szCs w:val="20"/>
              </w:rPr>
              <w:t>Verificata tramite (barrare una delle opzioni):</w:t>
            </w:r>
          </w:p>
          <w:p w:rsidR="009E6605" w:rsidRPr="000913D6" w:rsidRDefault="009E6605" w:rsidP="002E092A">
            <w:pPr>
              <w:pStyle w:val="Paragrafoelenco"/>
              <w:numPr>
                <w:ilvl w:val="0"/>
                <w:numId w:val="9"/>
              </w:numPr>
              <w:jc w:val="both"/>
              <w:rPr>
                <w:rFonts w:ascii="Century Gothic" w:hAnsi="Century Gothic"/>
                <w:sz w:val="20"/>
                <w:szCs w:val="20"/>
              </w:rPr>
            </w:pPr>
            <w:r w:rsidRPr="003819CE">
              <w:rPr>
                <w:rFonts w:ascii="Century Gothic" w:hAnsi="Century Gothic"/>
                <w:sz w:val="20"/>
                <w:szCs w:val="20"/>
              </w:rPr>
              <w:t>Dichiarazione di assen</w:t>
            </w:r>
            <w:r>
              <w:rPr>
                <w:rFonts w:ascii="Century Gothic" w:hAnsi="Century Gothic"/>
                <w:sz w:val="20"/>
                <w:szCs w:val="20"/>
              </w:rPr>
              <w:t xml:space="preserve">za </w:t>
            </w:r>
            <w:r w:rsidRPr="009E6605">
              <w:rPr>
                <w:rFonts w:ascii="Century Gothic" w:hAnsi="Century Gothic"/>
                <w:sz w:val="20"/>
                <w:szCs w:val="20"/>
              </w:rPr>
              <w:t>di materiali esplodenti</w:t>
            </w:r>
          </w:p>
          <w:p w:rsidR="009E6605" w:rsidRPr="000913D6" w:rsidRDefault="009E6605" w:rsidP="002E092A">
            <w:pPr>
              <w:pStyle w:val="Paragrafoelenco"/>
              <w:numPr>
                <w:ilvl w:val="0"/>
                <w:numId w:val="9"/>
              </w:numPr>
              <w:jc w:val="both"/>
              <w:rPr>
                <w:rFonts w:ascii="Century Gothic" w:hAnsi="Century Gothic"/>
                <w:sz w:val="20"/>
                <w:szCs w:val="20"/>
              </w:rPr>
            </w:pPr>
            <w:r w:rsidRPr="000913D6">
              <w:rPr>
                <w:rFonts w:ascii="Century Gothic" w:hAnsi="Century Gothic"/>
                <w:sz w:val="20"/>
                <w:szCs w:val="20"/>
              </w:rPr>
              <w:t>Idonea documentazione</w:t>
            </w:r>
            <w:r>
              <w:rPr>
                <w:rFonts w:ascii="Century Gothic" w:hAnsi="Century Gothic"/>
                <w:sz w:val="20"/>
                <w:szCs w:val="20"/>
              </w:rPr>
              <w:t xml:space="preserve"> (permesso prefettura, C</w:t>
            </w:r>
            <w:r w:rsidRPr="000913D6">
              <w:rPr>
                <w:rFonts w:ascii="Century Gothic" w:hAnsi="Century Gothic"/>
                <w:sz w:val="20"/>
                <w:szCs w:val="20"/>
              </w:rPr>
              <w:t xml:space="preserve">ertificato </w:t>
            </w:r>
            <w:r>
              <w:rPr>
                <w:rFonts w:ascii="Century Gothic" w:hAnsi="Century Gothic"/>
                <w:sz w:val="20"/>
                <w:szCs w:val="20"/>
              </w:rPr>
              <w:t>Prevenzione I</w:t>
            </w:r>
            <w:r w:rsidRPr="000913D6">
              <w:rPr>
                <w:rFonts w:ascii="Century Gothic" w:hAnsi="Century Gothic"/>
                <w:sz w:val="20"/>
                <w:szCs w:val="20"/>
              </w:rPr>
              <w:t>ncendi</w:t>
            </w:r>
            <w:r w:rsidRPr="004C12AE">
              <w:rPr>
                <w:rFonts w:ascii="Century Gothic" w:hAnsi="Century Gothic"/>
                <w:sz w:val="20"/>
                <w:szCs w:val="20"/>
              </w:rPr>
              <w:t>)</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Default="009E6605" w:rsidP="002E092A">
            <w:pPr>
              <w:jc w:val="center"/>
              <w:rPr>
                <w:rFonts w:ascii="Century Gothic" w:hAnsi="Century Gothic"/>
                <w:sz w:val="20"/>
                <w:szCs w:val="20"/>
              </w:rPr>
            </w:pPr>
          </w:p>
        </w:tc>
      </w:tr>
      <w:tr w:rsidR="009E6605" w:rsidRPr="008971A0" w:rsidTr="005F13EC">
        <w:tblPrEx>
          <w:tblCellMar>
            <w:left w:w="28" w:type="dxa"/>
            <w:right w:w="28" w:type="dxa"/>
          </w:tblCellMar>
        </w:tblPrEx>
        <w:trPr>
          <w:cantSplit/>
          <w:trHeight w:val="293"/>
        </w:trPr>
        <w:tc>
          <w:tcPr>
            <w:tcW w:w="663"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Default="009E6605" w:rsidP="002E092A">
            <w:pPr>
              <w:jc w:val="both"/>
              <w:rPr>
                <w:rFonts w:ascii="Century Gothic" w:hAnsi="Century Gothic"/>
                <w:sz w:val="20"/>
                <w:szCs w:val="20"/>
              </w:rPr>
            </w:pPr>
          </w:p>
        </w:tc>
        <w:tc>
          <w:tcPr>
            <w:tcW w:w="3767"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9E6605" w:rsidRDefault="009E6605" w:rsidP="002E092A">
            <w:pPr>
              <w:jc w:val="both"/>
              <w:rPr>
                <w:rFonts w:ascii="Century Gothic" w:hAnsi="Century Gothic"/>
                <w:sz w:val="20"/>
                <w:szCs w:val="20"/>
              </w:rPr>
            </w:pPr>
            <w:r>
              <w:rPr>
                <w:rFonts w:ascii="Century Gothic" w:hAnsi="Century Gothic"/>
                <w:sz w:val="20"/>
                <w:szCs w:val="20"/>
              </w:rPr>
              <w:t>Note:</w:t>
            </w:r>
          </w:p>
        </w:tc>
        <w:tc>
          <w:tcPr>
            <w:tcW w:w="57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9E6605" w:rsidRDefault="009E6605" w:rsidP="002E092A">
            <w:pPr>
              <w:jc w:val="center"/>
              <w:rPr>
                <w:rFonts w:ascii="Century Gothic" w:hAnsi="Century Gothic"/>
                <w:sz w:val="20"/>
                <w:szCs w:val="20"/>
              </w:rPr>
            </w:pPr>
          </w:p>
        </w:tc>
      </w:tr>
      <w:tr w:rsidR="00416EA8" w:rsidRPr="008971A0" w:rsidTr="005F13EC">
        <w:tblPrEx>
          <w:tblCellMar>
            <w:left w:w="28" w:type="dxa"/>
            <w:right w:w="28" w:type="dxa"/>
          </w:tblCellMar>
        </w:tblPrEx>
        <w:trPr>
          <w:cantSplit/>
          <w:trHeight w:val="293"/>
        </w:trPr>
        <w:tc>
          <w:tcPr>
            <w:tcW w:w="663" w:type="pct"/>
            <w:tcBorders>
              <w:top w:val="single" w:sz="4" w:space="0" w:color="auto"/>
              <w:left w:val="nil"/>
              <w:bottom w:val="single" w:sz="4" w:space="0" w:color="auto"/>
              <w:right w:val="nil"/>
            </w:tcBorders>
            <w:shd w:val="clear" w:color="auto" w:fill="FFFFFF"/>
            <w:tcMar>
              <w:left w:w="113" w:type="dxa"/>
              <w:right w:w="113" w:type="dxa"/>
            </w:tcMar>
            <w:vAlign w:val="center"/>
          </w:tcPr>
          <w:p w:rsidR="00064F61" w:rsidRDefault="00064F61" w:rsidP="002F7CBE">
            <w:pPr>
              <w:jc w:val="both"/>
              <w:rPr>
                <w:rFonts w:ascii="Century Gothic" w:hAnsi="Century Gothic"/>
                <w:sz w:val="20"/>
                <w:szCs w:val="20"/>
              </w:rPr>
            </w:pPr>
          </w:p>
        </w:tc>
        <w:tc>
          <w:tcPr>
            <w:tcW w:w="3767" w:type="pct"/>
            <w:tcBorders>
              <w:top w:val="single" w:sz="4" w:space="0" w:color="auto"/>
              <w:left w:val="nil"/>
              <w:bottom w:val="single" w:sz="4" w:space="0" w:color="auto"/>
              <w:right w:val="nil"/>
            </w:tcBorders>
            <w:shd w:val="clear" w:color="auto" w:fill="FFFFFF"/>
            <w:tcMar>
              <w:left w:w="113" w:type="dxa"/>
              <w:right w:w="113" w:type="dxa"/>
            </w:tcMar>
            <w:vAlign w:val="center"/>
          </w:tcPr>
          <w:p w:rsidR="00064F61" w:rsidRDefault="00064F61" w:rsidP="002F7CBE">
            <w:pPr>
              <w:jc w:val="both"/>
              <w:rPr>
                <w:rFonts w:ascii="Century Gothic" w:hAnsi="Century Gothic"/>
                <w:sz w:val="20"/>
                <w:szCs w:val="20"/>
              </w:rPr>
            </w:pPr>
          </w:p>
        </w:tc>
        <w:tc>
          <w:tcPr>
            <w:tcW w:w="570" w:type="pct"/>
            <w:tcBorders>
              <w:top w:val="single" w:sz="4" w:space="0" w:color="auto"/>
              <w:left w:val="nil"/>
              <w:bottom w:val="single" w:sz="4" w:space="0" w:color="auto"/>
              <w:right w:val="nil"/>
            </w:tcBorders>
            <w:shd w:val="clear" w:color="auto" w:fill="FFFFFF"/>
            <w:tcMar>
              <w:left w:w="113" w:type="dxa"/>
              <w:right w:w="113" w:type="dxa"/>
            </w:tcMar>
            <w:vAlign w:val="center"/>
          </w:tcPr>
          <w:p w:rsidR="00064F61" w:rsidRDefault="00064F61" w:rsidP="002F7CBE">
            <w:pPr>
              <w:jc w:val="center"/>
              <w:rPr>
                <w:rFonts w:ascii="Century Gothic" w:hAnsi="Century Gothic"/>
                <w:sz w:val="20"/>
                <w:szCs w:val="20"/>
              </w:rPr>
            </w:pPr>
          </w:p>
        </w:tc>
      </w:tr>
      <w:tr w:rsidR="00DF37C2" w:rsidRPr="00DF37C2" w:rsidTr="005F13EC">
        <w:tblPrEx>
          <w:tblCellMar>
            <w:left w:w="28" w:type="dxa"/>
            <w:right w:w="28" w:type="dxa"/>
          </w:tblCellMar>
        </w:tblPrEx>
        <w:trPr>
          <w:cantSplit/>
        </w:trPr>
        <w:tc>
          <w:tcPr>
            <w:tcW w:w="4430" w:type="pct"/>
            <w:gridSpan w:val="2"/>
            <w:tcBorders>
              <w:top w:val="single" w:sz="4" w:space="0" w:color="auto"/>
            </w:tcBorders>
            <w:shd w:val="clear" w:color="auto" w:fill="FFFFFF"/>
            <w:tcMar>
              <w:left w:w="113" w:type="dxa"/>
              <w:right w:w="113" w:type="dxa"/>
            </w:tcMar>
            <w:vAlign w:val="center"/>
          </w:tcPr>
          <w:p w:rsidR="00064F61" w:rsidRPr="00D406B0" w:rsidRDefault="002D61FE" w:rsidP="00E64CBE">
            <w:pPr>
              <w:pStyle w:val="Titolo1"/>
              <w:spacing w:before="0" w:after="0"/>
              <w:jc w:val="both"/>
              <w:rPr>
                <w:rFonts w:ascii="Century Gothic" w:hAnsi="Century Gothic" w:cs="Times New Roman"/>
                <w:b w:val="0"/>
                <w:color w:val="FF0000"/>
                <w:sz w:val="20"/>
                <w:szCs w:val="20"/>
                <w:highlight w:val="lightGray"/>
              </w:rPr>
            </w:pPr>
            <w:r w:rsidRPr="00D406B0">
              <w:rPr>
                <w:rFonts w:ascii="Century Gothic" w:hAnsi="Century Gothic"/>
                <w:b w:val="0"/>
                <w:sz w:val="20"/>
                <w:szCs w:val="20"/>
              </w:rPr>
              <w:t>Per le strutture in esercizio, la verifica dei luoghi e delle destinazioni d’uso è pienamente conforme agli spazi e luoghi approvati in sede di autorizzazione/DIA/SCIA o formale comunicazione di modifica dell’articolazione degli spazi ai sensi dell’allegato 2, punto 2.3.3 della DGR n. 2569/14 così come modificato dalla DGR n. 4702/2015, Sub allegato 9, anche con riferimento alle planimetrie agli atti</w:t>
            </w:r>
          </w:p>
        </w:tc>
        <w:tc>
          <w:tcPr>
            <w:tcW w:w="570" w:type="pct"/>
            <w:tcBorders>
              <w:top w:val="single" w:sz="4" w:space="0" w:color="auto"/>
            </w:tcBorders>
            <w:shd w:val="clear" w:color="auto" w:fill="FFFFFF"/>
            <w:tcMar>
              <w:left w:w="113" w:type="dxa"/>
              <w:right w:w="113" w:type="dxa"/>
            </w:tcMar>
            <w:vAlign w:val="center"/>
          </w:tcPr>
          <w:p w:rsidR="00064F61" w:rsidRPr="00DF37C2" w:rsidRDefault="00E64CBE" w:rsidP="0050146E">
            <w:pPr>
              <w:pStyle w:val="Titolo1"/>
              <w:spacing w:before="0" w:after="0"/>
              <w:jc w:val="center"/>
              <w:rPr>
                <w:rFonts w:ascii="Century Gothic" w:hAnsi="Century Gothic" w:cs="Times New Roman"/>
                <w:b w:val="0"/>
                <w:color w:val="FF0000"/>
                <w:sz w:val="20"/>
                <w:szCs w:val="20"/>
                <w:highlight w:val="lightGray"/>
              </w:rPr>
            </w:pPr>
            <w:r w:rsidRPr="00D406B0">
              <w:rPr>
                <w:rFonts w:ascii="Century Gothic" w:hAnsi="Century Gothic" w:cs="Times New Roman"/>
                <w:b w:val="0"/>
                <w:sz w:val="20"/>
                <w:szCs w:val="20"/>
              </w:rPr>
              <w:t>SI/NO</w:t>
            </w:r>
          </w:p>
        </w:tc>
      </w:tr>
      <w:tr w:rsidR="00DF37C2" w:rsidRPr="00DF37C2" w:rsidTr="005F13EC">
        <w:tblPrEx>
          <w:tblCellMar>
            <w:left w:w="28" w:type="dxa"/>
            <w:right w:w="28" w:type="dxa"/>
          </w:tblCellMar>
        </w:tblPrEx>
        <w:trPr>
          <w:cantSplit/>
          <w:trHeight w:val="293"/>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64F61" w:rsidRPr="00DF37C2" w:rsidRDefault="00064F61" w:rsidP="0050146E">
            <w:pPr>
              <w:rPr>
                <w:rFonts w:ascii="Century Gothic" w:hAnsi="Century Gothic"/>
                <w:color w:val="FF0000"/>
                <w:sz w:val="20"/>
                <w:szCs w:val="20"/>
              </w:rPr>
            </w:pPr>
            <w:r w:rsidRPr="00D406B0">
              <w:rPr>
                <w:rFonts w:ascii="Century Gothic" w:hAnsi="Century Gothic"/>
                <w:sz w:val="20"/>
                <w:szCs w:val="20"/>
              </w:rPr>
              <w:t>Note:</w:t>
            </w:r>
          </w:p>
        </w:tc>
      </w:tr>
    </w:tbl>
    <w:p w:rsidR="00DF37C2" w:rsidRDefault="00DF37C2" w:rsidP="00064F61"/>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276"/>
        <w:gridCol w:w="7225"/>
        <w:gridCol w:w="1137"/>
      </w:tblGrid>
      <w:tr w:rsidR="0001710E" w:rsidRPr="00046CD7" w:rsidTr="00F17034">
        <w:trPr>
          <w:trHeight w:val="368"/>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Mar>
              <w:left w:w="0" w:type="dxa"/>
              <w:right w:w="28" w:type="dxa"/>
            </w:tcMar>
            <w:vAlign w:val="center"/>
          </w:tcPr>
          <w:p w:rsidR="0001710E" w:rsidRPr="00E10BCD" w:rsidRDefault="0001710E" w:rsidP="00A9093B">
            <w:pPr>
              <w:jc w:val="center"/>
              <w:rPr>
                <w:rFonts w:ascii="Century Gothic" w:hAnsi="Century Gothic"/>
                <w:sz w:val="20"/>
                <w:szCs w:val="20"/>
              </w:rPr>
            </w:pPr>
            <w:r w:rsidRPr="00E10BCD">
              <w:rPr>
                <w:rFonts w:ascii="Century Gothic" w:hAnsi="Century Gothic"/>
                <w:sz w:val="20"/>
                <w:szCs w:val="20"/>
              </w:rPr>
              <w:br w:type="page"/>
            </w:r>
            <w:r w:rsidRPr="00E10BCD">
              <w:rPr>
                <w:rFonts w:ascii="Century Gothic" w:hAnsi="Century Gothic"/>
                <w:sz w:val="20"/>
                <w:szCs w:val="20"/>
              </w:rPr>
              <w:br w:type="page"/>
            </w:r>
            <w:r w:rsidRPr="00F323AB">
              <w:rPr>
                <w:rFonts w:ascii="Century Gothic" w:hAnsi="Century Gothic"/>
                <w:b/>
                <w:bCs/>
                <w:kern w:val="32"/>
                <w:sz w:val="22"/>
                <w:szCs w:val="22"/>
              </w:rPr>
              <w:t>REQUISITI STRUTTURALI</w:t>
            </w:r>
            <w:r w:rsidR="00780DB1">
              <w:rPr>
                <w:rFonts w:ascii="Century Gothic" w:hAnsi="Century Gothic"/>
                <w:b/>
                <w:bCs/>
                <w:kern w:val="32"/>
                <w:sz w:val="22"/>
                <w:szCs w:val="22"/>
              </w:rPr>
              <w:t xml:space="preserve"> E TECNOLOGICI SPECIFICI</w:t>
            </w:r>
          </w:p>
          <w:p w:rsidR="0001710E" w:rsidRPr="00E10BCD" w:rsidRDefault="0001710E" w:rsidP="0001710E">
            <w:pPr>
              <w:jc w:val="center"/>
              <w:rPr>
                <w:rFonts w:ascii="Century Gothic" w:hAnsi="Century Gothic"/>
                <w:sz w:val="20"/>
                <w:szCs w:val="20"/>
              </w:rPr>
            </w:pPr>
            <w:r>
              <w:rPr>
                <w:rFonts w:ascii="Century Gothic" w:hAnsi="Century Gothic"/>
                <w:sz w:val="20"/>
                <w:szCs w:val="20"/>
              </w:rPr>
              <w:t>DGR n. 5918/2016</w:t>
            </w:r>
          </w:p>
        </w:tc>
      </w:tr>
      <w:tr w:rsidR="001B564A" w:rsidRPr="000765D2" w:rsidTr="00F17034">
        <w:trPr>
          <w:trHeight w:val="368"/>
        </w:trPr>
        <w:tc>
          <w:tcPr>
            <w:tcW w:w="662" w:type="pct"/>
            <w:tcBorders>
              <w:top w:val="nil"/>
              <w:left w:val="single" w:sz="4" w:space="0" w:color="auto"/>
              <w:bottom w:val="nil"/>
              <w:right w:val="single" w:sz="4" w:space="0" w:color="auto"/>
            </w:tcBorders>
            <w:shd w:val="clear" w:color="auto" w:fill="FFFFFF"/>
            <w:tcMar>
              <w:left w:w="0" w:type="dxa"/>
              <w:right w:w="28" w:type="dxa"/>
            </w:tcMar>
            <w:vAlign w:val="center"/>
          </w:tcPr>
          <w:p w:rsidR="00F17034" w:rsidRPr="00346937" w:rsidRDefault="00F17034" w:rsidP="00F17034">
            <w:pPr>
              <w:ind w:left="142"/>
              <w:rPr>
                <w:rFonts w:ascii="Century Gothic" w:hAnsi="Century Gothic"/>
                <w:sz w:val="16"/>
                <w:szCs w:val="16"/>
              </w:rPr>
            </w:pPr>
            <w:r w:rsidRPr="00346937">
              <w:rPr>
                <w:rFonts w:ascii="Century Gothic" w:hAnsi="Century Gothic"/>
                <w:sz w:val="16"/>
                <w:szCs w:val="16"/>
              </w:rPr>
              <w:t>ES 2.2.5.d</w:t>
            </w:r>
          </w:p>
          <w:p w:rsidR="00F17034" w:rsidRPr="00346937" w:rsidRDefault="00F17034" w:rsidP="00F17034">
            <w:pPr>
              <w:ind w:left="142"/>
              <w:rPr>
                <w:rFonts w:ascii="Century Gothic" w:hAnsi="Century Gothic"/>
                <w:sz w:val="16"/>
                <w:szCs w:val="16"/>
              </w:rPr>
            </w:pPr>
            <w:proofErr w:type="gramStart"/>
            <w:r w:rsidRPr="00346937">
              <w:rPr>
                <w:rFonts w:ascii="Century Gothic" w:hAnsi="Century Gothic"/>
                <w:sz w:val="16"/>
                <w:szCs w:val="16"/>
              </w:rPr>
              <w:t>nota</w:t>
            </w:r>
            <w:proofErr w:type="gramEnd"/>
            <w:r w:rsidRPr="00346937">
              <w:rPr>
                <w:rFonts w:ascii="Century Gothic" w:hAnsi="Century Gothic"/>
                <w:sz w:val="16"/>
                <w:szCs w:val="16"/>
              </w:rPr>
              <w:t xml:space="preserve"> reg.</w:t>
            </w:r>
          </w:p>
          <w:p w:rsidR="001B564A" w:rsidRPr="00346937" w:rsidRDefault="00F17034" w:rsidP="00F17034">
            <w:pPr>
              <w:ind w:left="142"/>
              <w:rPr>
                <w:rFonts w:ascii="Century Gothic" w:hAnsi="Century Gothic"/>
                <w:sz w:val="16"/>
                <w:szCs w:val="16"/>
              </w:rPr>
            </w:pPr>
            <w:proofErr w:type="spellStart"/>
            <w:proofErr w:type="gramStart"/>
            <w:r w:rsidRPr="00346937">
              <w:rPr>
                <w:rFonts w:ascii="Century Gothic" w:hAnsi="Century Gothic"/>
                <w:sz w:val="16"/>
                <w:szCs w:val="16"/>
              </w:rPr>
              <w:t>prot</w:t>
            </w:r>
            <w:proofErr w:type="spellEnd"/>
            <w:proofErr w:type="gramEnd"/>
            <w:r w:rsidRPr="00346937">
              <w:rPr>
                <w:rFonts w:ascii="Century Gothic" w:hAnsi="Century Gothic"/>
                <w:sz w:val="16"/>
                <w:szCs w:val="16"/>
              </w:rPr>
              <w:t>. 13010 del 13/4/2017</w:t>
            </w:r>
          </w:p>
        </w:tc>
        <w:tc>
          <w:tcPr>
            <w:tcW w:w="3748"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1B564A" w:rsidRPr="009E6605" w:rsidRDefault="001B564A" w:rsidP="0001710E">
            <w:pPr>
              <w:pStyle w:val="Default"/>
              <w:jc w:val="both"/>
              <w:rPr>
                <w:rFonts w:ascii="Century Gothic" w:hAnsi="Century Gothic"/>
                <w:color w:val="auto"/>
                <w:sz w:val="20"/>
                <w:szCs w:val="20"/>
              </w:rPr>
            </w:pPr>
            <w:r>
              <w:rPr>
                <w:rFonts w:ascii="Century Gothic" w:hAnsi="Century Gothic"/>
                <w:sz w:val="20"/>
                <w:szCs w:val="20"/>
              </w:rPr>
              <w:t xml:space="preserve">Sede </w:t>
            </w:r>
            <w:r w:rsidRPr="009E6605">
              <w:rPr>
                <w:rFonts w:ascii="Century Gothic" w:hAnsi="Century Gothic"/>
                <w:color w:val="auto"/>
                <w:sz w:val="20"/>
                <w:szCs w:val="20"/>
              </w:rPr>
              <w:t>operativa facilmente raggiungibile dall’utenza e funzionale all’attività</w:t>
            </w:r>
          </w:p>
          <w:p w:rsidR="001B564A" w:rsidRPr="000765D2" w:rsidRDefault="001B564A" w:rsidP="0001710E">
            <w:pPr>
              <w:pStyle w:val="Default"/>
              <w:jc w:val="both"/>
              <w:rPr>
                <w:rFonts w:ascii="Century Gothic" w:hAnsi="Century Gothic"/>
                <w:sz w:val="20"/>
                <w:szCs w:val="20"/>
              </w:rPr>
            </w:pPr>
            <w:r w:rsidRPr="009E6605">
              <w:rPr>
                <w:rFonts w:ascii="Century Gothic" w:hAnsi="Century Gothic"/>
                <w:color w:val="auto"/>
                <w:sz w:val="20"/>
                <w:szCs w:val="20"/>
              </w:rPr>
              <w:t>(</w:t>
            </w:r>
            <w:proofErr w:type="gramStart"/>
            <w:r w:rsidRPr="009E6605">
              <w:rPr>
                <w:rFonts w:ascii="Century Gothic" w:hAnsi="Century Gothic"/>
                <w:i/>
                <w:color w:val="auto"/>
                <w:sz w:val="20"/>
                <w:szCs w:val="20"/>
              </w:rPr>
              <w:t>requisito</w:t>
            </w:r>
            <w:proofErr w:type="gramEnd"/>
            <w:r w:rsidRPr="009E6605">
              <w:rPr>
                <w:rFonts w:ascii="Century Gothic" w:hAnsi="Century Gothic"/>
                <w:i/>
                <w:color w:val="auto"/>
                <w:sz w:val="20"/>
                <w:szCs w:val="20"/>
              </w:rPr>
              <w:t xml:space="preserve"> di norma soddisfatto per U</w:t>
            </w:r>
            <w:r w:rsidR="00D34AAA" w:rsidRPr="009E6605">
              <w:rPr>
                <w:rFonts w:ascii="Century Gothic" w:hAnsi="Century Gothic"/>
                <w:i/>
                <w:color w:val="auto"/>
                <w:sz w:val="20"/>
                <w:szCs w:val="20"/>
              </w:rPr>
              <w:t>CP-</w:t>
            </w:r>
            <w:proofErr w:type="spellStart"/>
            <w:r w:rsidRPr="009E6605">
              <w:rPr>
                <w:rFonts w:ascii="Century Gothic" w:hAnsi="Century Gothic"/>
                <w:i/>
                <w:color w:val="auto"/>
                <w:sz w:val="20"/>
                <w:szCs w:val="20"/>
              </w:rPr>
              <w:t>Dom</w:t>
            </w:r>
            <w:proofErr w:type="spellEnd"/>
            <w:r w:rsidRPr="009E6605">
              <w:rPr>
                <w:rFonts w:ascii="Century Gothic" w:hAnsi="Century Gothic"/>
                <w:i/>
                <w:color w:val="auto"/>
                <w:sz w:val="20"/>
                <w:szCs w:val="20"/>
              </w:rPr>
              <w:t xml:space="preserve"> operative nel distretto ATS in cui hanno sede e nei distretti confinanti, anche afferenti ad altre ATS)</w:t>
            </w:r>
          </w:p>
        </w:tc>
        <w:tc>
          <w:tcPr>
            <w:tcW w:w="59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1B564A" w:rsidRPr="000765D2" w:rsidRDefault="001B564A" w:rsidP="00A9093B">
            <w:pPr>
              <w:jc w:val="center"/>
              <w:rPr>
                <w:rFonts w:ascii="Century Gothic" w:hAnsi="Century Gothic"/>
                <w:sz w:val="20"/>
                <w:szCs w:val="20"/>
              </w:rPr>
            </w:pPr>
            <w:r w:rsidRPr="000765D2">
              <w:rPr>
                <w:rFonts w:ascii="Century Gothic" w:hAnsi="Century Gothic"/>
                <w:sz w:val="20"/>
                <w:szCs w:val="20"/>
              </w:rPr>
              <w:t>SI/NO</w:t>
            </w:r>
          </w:p>
        </w:tc>
      </w:tr>
      <w:tr w:rsidR="00F17034" w:rsidRPr="000765D2" w:rsidTr="00F17034">
        <w:trPr>
          <w:trHeight w:val="368"/>
        </w:trPr>
        <w:tc>
          <w:tcPr>
            <w:tcW w:w="662" w:type="pct"/>
            <w:vMerge w:val="restart"/>
            <w:tcBorders>
              <w:top w:val="nil"/>
              <w:left w:val="single" w:sz="4" w:space="0" w:color="auto"/>
              <w:bottom w:val="single" w:sz="4" w:space="0" w:color="auto"/>
              <w:right w:val="single" w:sz="4" w:space="0" w:color="auto"/>
            </w:tcBorders>
            <w:shd w:val="clear" w:color="auto" w:fill="FFFFFF"/>
            <w:tcMar>
              <w:left w:w="0" w:type="dxa"/>
              <w:right w:w="28" w:type="dxa"/>
            </w:tcMar>
            <w:vAlign w:val="center"/>
          </w:tcPr>
          <w:p w:rsidR="00F17034" w:rsidRPr="00346937" w:rsidRDefault="00F17034" w:rsidP="00F17034">
            <w:pPr>
              <w:ind w:left="142"/>
              <w:rPr>
                <w:rFonts w:ascii="Century Gothic" w:hAnsi="Century Gothic"/>
                <w:sz w:val="16"/>
                <w:szCs w:val="16"/>
              </w:rPr>
            </w:pPr>
            <w:r w:rsidRPr="00346937">
              <w:rPr>
                <w:rFonts w:ascii="Century Gothic" w:hAnsi="Century Gothic"/>
                <w:sz w:val="16"/>
                <w:szCs w:val="16"/>
              </w:rPr>
              <w:t>DGR 5918/16</w:t>
            </w:r>
          </w:p>
          <w:p w:rsidR="00D43141" w:rsidRPr="00346937" w:rsidRDefault="00D43141" w:rsidP="00D43141">
            <w:pPr>
              <w:ind w:left="142"/>
              <w:rPr>
                <w:rFonts w:ascii="Century Gothic" w:hAnsi="Century Gothic"/>
                <w:bCs/>
                <w:color w:val="000000" w:themeColor="text1"/>
                <w:kern w:val="32"/>
                <w:sz w:val="16"/>
                <w:szCs w:val="16"/>
              </w:rPr>
            </w:pPr>
          </w:p>
          <w:p w:rsidR="00D43141" w:rsidRPr="00346937" w:rsidRDefault="00D43141" w:rsidP="00D43141">
            <w:pPr>
              <w:ind w:left="142"/>
              <w:rPr>
                <w:rFonts w:ascii="Century Gothic" w:hAnsi="Century Gothic"/>
                <w:bCs/>
                <w:color w:val="000000" w:themeColor="text1"/>
                <w:kern w:val="32"/>
                <w:sz w:val="16"/>
                <w:szCs w:val="16"/>
              </w:rPr>
            </w:pPr>
            <w:proofErr w:type="gramStart"/>
            <w:r w:rsidRPr="00346937">
              <w:rPr>
                <w:rFonts w:ascii="Century Gothic" w:hAnsi="Century Gothic"/>
                <w:bCs/>
                <w:color w:val="000000" w:themeColor="text1"/>
                <w:kern w:val="32"/>
                <w:sz w:val="16"/>
                <w:szCs w:val="16"/>
              </w:rPr>
              <w:t>nota</w:t>
            </w:r>
            <w:proofErr w:type="gramEnd"/>
            <w:r w:rsidRPr="00346937">
              <w:rPr>
                <w:rFonts w:ascii="Century Gothic" w:hAnsi="Century Gothic"/>
                <w:bCs/>
                <w:color w:val="000000" w:themeColor="text1"/>
                <w:kern w:val="32"/>
                <w:sz w:val="16"/>
                <w:szCs w:val="16"/>
              </w:rPr>
              <w:t xml:space="preserve"> reg.</w:t>
            </w:r>
          </w:p>
          <w:p w:rsidR="00D43141" w:rsidRPr="00346937" w:rsidRDefault="00D43141" w:rsidP="00D43141">
            <w:pPr>
              <w:ind w:left="142"/>
              <w:rPr>
                <w:rFonts w:ascii="Century Gothic" w:hAnsi="Century Gothic"/>
                <w:sz w:val="20"/>
                <w:szCs w:val="20"/>
              </w:rPr>
            </w:pPr>
            <w:proofErr w:type="spellStart"/>
            <w:proofErr w:type="gramStart"/>
            <w:r w:rsidRPr="00346937">
              <w:rPr>
                <w:rFonts w:ascii="Century Gothic" w:hAnsi="Century Gothic"/>
                <w:bCs/>
                <w:color w:val="000000" w:themeColor="text1"/>
                <w:kern w:val="32"/>
                <w:sz w:val="16"/>
                <w:szCs w:val="16"/>
              </w:rPr>
              <w:t>prot</w:t>
            </w:r>
            <w:proofErr w:type="spellEnd"/>
            <w:proofErr w:type="gramEnd"/>
            <w:r w:rsidRPr="00346937">
              <w:rPr>
                <w:rFonts w:ascii="Century Gothic" w:hAnsi="Century Gothic"/>
                <w:bCs/>
                <w:color w:val="000000" w:themeColor="text1"/>
                <w:kern w:val="32"/>
                <w:sz w:val="16"/>
                <w:szCs w:val="16"/>
              </w:rPr>
              <w:t>. 21199 del 23/6/2017</w:t>
            </w:r>
          </w:p>
        </w:tc>
        <w:tc>
          <w:tcPr>
            <w:tcW w:w="3748"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F17034" w:rsidRPr="000765D2" w:rsidRDefault="00F17034" w:rsidP="0064555D">
            <w:pPr>
              <w:pStyle w:val="Default"/>
              <w:jc w:val="both"/>
              <w:rPr>
                <w:rFonts w:ascii="Century Gothic" w:hAnsi="Century Gothic"/>
                <w:sz w:val="20"/>
                <w:szCs w:val="20"/>
              </w:rPr>
            </w:pPr>
            <w:r>
              <w:rPr>
                <w:rFonts w:ascii="Century Gothic" w:hAnsi="Century Gothic"/>
                <w:sz w:val="20"/>
                <w:szCs w:val="20"/>
              </w:rPr>
              <w:t>P</w:t>
            </w:r>
            <w:r w:rsidRPr="000765D2">
              <w:rPr>
                <w:rFonts w:ascii="Century Gothic" w:hAnsi="Century Gothic"/>
                <w:sz w:val="20"/>
                <w:szCs w:val="20"/>
              </w:rPr>
              <w:t>resenza di un locale con funzion</w:t>
            </w:r>
            <w:r>
              <w:rPr>
                <w:rFonts w:ascii="Century Gothic" w:hAnsi="Century Gothic"/>
                <w:sz w:val="20"/>
                <w:szCs w:val="20"/>
              </w:rPr>
              <w:t>i</w:t>
            </w:r>
            <w:r w:rsidRPr="000765D2">
              <w:rPr>
                <w:rFonts w:ascii="Century Gothic" w:hAnsi="Century Gothic"/>
                <w:sz w:val="20"/>
                <w:szCs w:val="20"/>
              </w:rPr>
              <w:t xml:space="preserve"> di</w:t>
            </w:r>
            <w:r w:rsidRPr="000765D2">
              <w:rPr>
                <w:rFonts w:ascii="Century Gothic" w:hAnsi="Century Gothic"/>
                <w:b/>
                <w:sz w:val="20"/>
                <w:szCs w:val="20"/>
              </w:rPr>
              <w:t xml:space="preserve"> </w:t>
            </w:r>
            <w:r w:rsidRPr="00D406B0">
              <w:rPr>
                <w:rFonts w:ascii="Century Gothic" w:hAnsi="Century Gothic"/>
                <w:sz w:val="20"/>
                <w:szCs w:val="20"/>
              </w:rPr>
              <w:t xml:space="preserve">segreteria </w:t>
            </w:r>
            <w:r>
              <w:rPr>
                <w:rFonts w:ascii="Century Gothic" w:hAnsi="Century Gothic"/>
                <w:sz w:val="20"/>
                <w:szCs w:val="20"/>
              </w:rPr>
              <w:t>e front-office</w:t>
            </w:r>
            <w:r w:rsidRPr="000765D2">
              <w:rPr>
                <w:rFonts w:ascii="Century Gothic" w:hAnsi="Century Gothic"/>
                <w:sz w:val="20"/>
                <w:szCs w:val="20"/>
              </w:rPr>
              <w:t xml:space="preserve"> per la gestione delle segnalazioni e delle richieste di attivazione nonché per la conservazione della documentazione sanitaria </w:t>
            </w:r>
          </w:p>
        </w:tc>
        <w:tc>
          <w:tcPr>
            <w:tcW w:w="59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F17034" w:rsidRPr="000765D2" w:rsidRDefault="00F17034" w:rsidP="00A9093B">
            <w:pPr>
              <w:jc w:val="center"/>
              <w:rPr>
                <w:rFonts w:ascii="Century Gothic" w:hAnsi="Century Gothic"/>
                <w:sz w:val="20"/>
                <w:szCs w:val="20"/>
              </w:rPr>
            </w:pPr>
            <w:r w:rsidRPr="000765D2">
              <w:rPr>
                <w:rFonts w:ascii="Century Gothic" w:hAnsi="Century Gothic"/>
                <w:sz w:val="20"/>
                <w:szCs w:val="20"/>
              </w:rPr>
              <w:t>SI/NO</w:t>
            </w:r>
          </w:p>
        </w:tc>
      </w:tr>
      <w:tr w:rsidR="00F17034" w:rsidRPr="000765D2" w:rsidTr="00F17034">
        <w:trPr>
          <w:trHeight w:val="368"/>
        </w:trPr>
        <w:tc>
          <w:tcPr>
            <w:tcW w:w="662" w:type="pct"/>
            <w:vMerge/>
            <w:tcBorders>
              <w:top w:val="nil"/>
              <w:left w:val="single" w:sz="4" w:space="0" w:color="auto"/>
              <w:bottom w:val="single" w:sz="4" w:space="0" w:color="auto"/>
              <w:right w:val="single" w:sz="4" w:space="0" w:color="auto"/>
            </w:tcBorders>
            <w:shd w:val="clear" w:color="auto" w:fill="FFFFFF"/>
            <w:tcMar>
              <w:left w:w="0" w:type="dxa"/>
              <w:right w:w="28" w:type="dxa"/>
            </w:tcMar>
            <w:vAlign w:val="center"/>
          </w:tcPr>
          <w:p w:rsidR="00F17034" w:rsidRPr="000765D2" w:rsidRDefault="00F17034" w:rsidP="00A9093B">
            <w:pPr>
              <w:jc w:val="both"/>
              <w:rPr>
                <w:rFonts w:ascii="Century Gothic" w:hAnsi="Century Gothic"/>
                <w:sz w:val="20"/>
                <w:szCs w:val="20"/>
              </w:rPr>
            </w:pPr>
          </w:p>
        </w:tc>
        <w:tc>
          <w:tcPr>
            <w:tcW w:w="3748"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F17034" w:rsidRDefault="00F17034" w:rsidP="00A9093B">
            <w:pPr>
              <w:pStyle w:val="Default"/>
              <w:jc w:val="both"/>
              <w:rPr>
                <w:rFonts w:ascii="Century Gothic" w:hAnsi="Century Gothic"/>
                <w:sz w:val="20"/>
                <w:szCs w:val="20"/>
              </w:rPr>
            </w:pPr>
            <w:r>
              <w:rPr>
                <w:rFonts w:ascii="Century Gothic" w:hAnsi="Century Gothic"/>
                <w:sz w:val="20"/>
                <w:szCs w:val="20"/>
              </w:rPr>
              <w:t>P</w:t>
            </w:r>
            <w:r w:rsidRPr="000765D2">
              <w:rPr>
                <w:rFonts w:ascii="Century Gothic" w:hAnsi="Century Gothic"/>
                <w:sz w:val="20"/>
                <w:szCs w:val="20"/>
              </w:rPr>
              <w:t>resenza di un</w:t>
            </w:r>
            <w:r>
              <w:rPr>
                <w:rFonts w:ascii="Century Gothic" w:hAnsi="Century Gothic"/>
                <w:sz w:val="20"/>
                <w:szCs w:val="20"/>
              </w:rPr>
              <w:t>o o più</w:t>
            </w:r>
            <w:r w:rsidRPr="000765D2">
              <w:rPr>
                <w:rFonts w:ascii="Century Gothic" w:hAnsi="Century Gothic"/>
                <w:sz w:val="20"/>
                <w:szCs w:val="20"/>
              </w:rPr>
              <w:t xml:space="preserve"> locale ad uso </w:t>
            </w:r>
            <w:r w:rsidRPr="00D406B0">
              <w:rPr>
                <w:rFonts w:ascii="Century Gothic" w:hAnsi="Century Gothic"/>
                <w:sz w:val="20"/>
                <w:szCs w:val="20"/>
              </w:rPr>
              <w:t>magazzino sanitario da</w:t>
            </w:r>
            <w:r w:rsidRPr="000765D2">
              <w:rPr>
                <w:rFonts w:ascii="Century Gothic" w:hAnsi="Century Gothic"/>
                <w:sz w:val="20"/>
                <w:szCs w:val="20"/>
              </w:rPr>
              <w:t xml:space="preserve"> gestire in conformità alle normative in materia di tenuta</w:t>
            </w:r>
            <w:r>
              <w:rPr>
                <w:rFonts w:ascii="Century Gothic" w:hAnsi="Century Gothic"/>
                <w:sz w:val="20"/>
                <w:szCs w:val="20"/>
              </w:rPr>
              <w:t xml:space="preserve"> di farmaci e presidi sanitari</w:t>
            </w:r>
          </w:p>
        </w:tc>
        <w:tc>
          <w:tcPr>
            <w:tcW w:w="59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F17034" w:rsidRPr="000765D2" w:rsidRDefault="00F17034" w:rsidP="00A9093B">
            <w:pPr>
              <w:jc w:val="center"/>
              <w:rPr>
                <w:rFonts w:ascii="Century Gothic" w:hAnsi="Century Gothic"/>
                <w:sz w:val="20"/>
                <w:szCs w:val="20"/>
              </w:rPr>
            </w:pPr>
            <w:r w:rsidRPr="000765D2">
              <w:rPr>
                <w:rFonts w:ascii="Century Gothic" w:hAnsi="Century Gothic"/>
                <w:sz w:val="20"/>
                <w:szCs w:val="20"/>
              </w:rPr>
              <w:t>SI/NO</w:t>
            </w:r>
          </w:p>
        </w:tc>
      </w:tr>
      <w:tr w:rsidR="00F17034" w:rsidRPr="000765D2" w:rsidTr="00F17034">
        <w:trPr>
          <w:trHeight w:val="368"/>
        </w:trPr>
        <w:tc>
          <w:tcPr>
            <w:tcW w:w="662" w:type="pct"/>
            <w:vMerge/>
            <w:tcBorders>
              <w:top w:val="nil"/>
              <w:left w:val="single" w:sz="4" w:space="0" w:color="auto"/>
              <w:bottom w:val="single" w:sz="4" w:space="0" w:color="auto"/>
              <w:right w:val="single" w:sz="4" w:space="0" w:color="auto"/>
            </w:tcBorders>
            <w:shd w:val="clear" w:color="auto" w:fill="FFFFFF"/>
            <w:tcMar>
              <w:left w:w="0" w:type="dxa"/>
              <w:right w:w="28" w:type="dxa"/>
            </w:tcMar>
            <w:vAlign w:val="center"/>
          </w:tcPr>
          <w:p w:rsidR="00F17034" w:rsidRPr="000765D2" w:rsidRDefault="00F17034" w:rsidP="00A9093B">
            <w:pPr>
              <w:jc w:val="both"/>
              <w:rPr>
                <w:rFonts w:ascii="Century Gothic" w:hAnsi="Century Gothic"/>
                <w:sz w:val="20"/>
                <w:szCs w:val="20"/>
              </w:rPr>
            </w:pPr>
          </w:p>
        </w:tc>
        <w:tc>
          <w:tcPr>
            <w:tcW w:w="3748"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F17034" w:rsidRPr="000765D2" w:rsidRDefault="00F17034" w:rsidP="00A9093B">
            <w:pPr>
              <w:pStyle w:val="Default"/>
              <w:jc w:val="both"/>
              <w:rPr>
                <w:rFonts w:ascii="Century Gothic" w:hAnsi="Century Gothic"/>
                <w:sz w:val="20"/>
                <w:szCs w:val="20"/>
              </w:rPr>
            </w:pPr>
            <w:r>
              <w:rPr>
                <w:rFonts w:ascii="Century Gothic" w:hAnsi="Century Gothic"/>
                <w:sz w:val="20"/>
                <w:szCs w:val="20"/>
              </w:rPr>
              <w:t>Presenza di locale/i adeguat</w:t>
            </w:r>
            <w:r w:rsidR="00D43141">
              <w:rPr>
                <w:rFonts w:ascii="Century Gothic" w:hAnsi="Century Gothic"/>
                <w:sz w:val="20"/>
                <w:szCs w:val="20"/>
              </w:rPr>
              <w:t>o/</w:t>
            </w:r>
            <w:r>
              <w:rPr>
                <w:rFonts w:ascii="Century Gothic" w:hAnsi="Century Gothic"/>
                <w:sz w:val="20"/>
                <w:szCs w:val="20"/>
              </w:rPr>
              <w:t>i per i colloqui e le riunioni di équipe</w:t>
            </w:r>
            <w:r w:rsidR="00D43141">
              <w:rPr>
                <w:rFonts w:ascii="Century Gothic" w:hAnsi="Century Gothic"/>
                <w:sz w:val="20"/>
                <w:szCs w:val="20"/>
              </w:rPr>
              <w:t>…</w:t>
            </w:r>
          </w:p>
        </w:tc>
        <w:tc>
          <w:tcPr>
            <w:tcW w:w="590" w:type="pct"/>
            <w:tcBorders>
              <w:top w:val="single" w:sz="4" w:space="0" w:color="auto"/>
              <w:left w:val="single" w:sz="4" w:space="0" w:color="auto"/>
              <w:right w:val="single" w:sz="4" w:space="0" w:color="auto"/>
            </w:tcBorders>
            <w:shd w:val="clear" w:color="auto" w:fill="FFFFFF"/>
            <w:tcMar>
              <w:left w:w="0" w:type="dxa"/>
              <w:right w:w="28" w:type="dxa"/>
            </w:tcMar>
            <w:vAlign w:val="center"/>
          </w:tcPr>
          <w:p w:rsidR="00F17034" w:rsidRPr="000765D2" w:rsidRDefault="00F17034" w:rsidP="00A9093B">
            <w:pPr>
              <w:jc w:val="center"/>
              <w:rPr>
                <w:rFonts w:ascii="Century Gothic" w:hAnsi="Century Gothic"/>
                <w:sz w:val="20"/>
                <w:szCs w:val="20"/>
              </w:rPr>
            </w:pPr>
            <w:r w:rsidRPr="000765D2">
              <w:rPr>
                <w:rFonts w:ascii="Century Gothic" w:hAnsi="Century Gothic"/>
                <w:sz w:val="20"/>
                <w:szCs w:val="20"/>
              </w:rPr>
              <w:t>SI/NO</w:t>
            </w:r>
          </w:p>
        </w:tc>
      </w:tr>
      <w:tr w:rsidR="00F17034" w:rsidRPr="000765D2" w:rsidTr="00F17034">
        <w:trPr>
          <w:trHeight w:val="293"/>
        </w:trPr>
        <w:tc>
          <w:tcPr>
            <w:tcW w:w="662" w:type="pct"/>
            <w:vMerge/>
            <w:tcBorders>
              <w:top w:val="nil"/>
              <w:left w:val="single" w:sz="4" w:space="0" w:color="auto"/>
              <w:bottom w:val="single" w:sz="4" w:space="0" w:color="auto"/>
              <w:right w:val="single" w:sz="4" w:space="0" w:color="auto"/>
            </w:tcBorders>
            <w:shd w:val="clear" w:color="auto" w:fill="FFFFFF"/>
            <w:tcMar>
              <w:left w:w="0" w:type="dxa"/>
              <w:right w:w="28" w:type="dxa"/>
            </w:tcMar>
            <w:vAlign w:val="center"/>
          </w:tcPr>
          <w:p w:rsidR="00F17034" w:rsidRPr="000765D2" w:rsidRDefault="00F17034" w:rsidP="00A9093B">
            <w:pPr>
              <w:jc w:val="both"/>
              <w:rPr>
                <w:rFonts w:ascii="Century Gothic" w:hAnsi="Century Gothic"/>
                <w:sz w:val="20"/>
                <w:szCs w:val="20"/>
              </w:rPr>
            </w:pPr>
          </w:p>
        </w:tc>
        <w:tc>
          <w:tcPr>
            <w:tcW w:w="3748"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F17034" w:rsidRDefault="00F17034" w:rsidP="00780DB1">
            <w:pPr>
              <w:jc w:val="both"/>
              <w:rPr>
                <w:rFonts w:ascii="Century Gothic" w:hAnsi="Century Gothic"/>
                <w:sz w:val="20"/>
                <w:szCs w:val="20"/>
              </w:rPr>
            </w:pPr>
            <w:r w:rsidRPr="00780DB1">
              <w:rPr>
                <w:rFonts w:ascii="Century Gothic" w:hAnsi="Century Gothic"/>
                <w:sz w:val="20"/>
                <w:szCs w:val="20"/>
              </w:rPr>
              <w:t>Il soggetto gestore assicura disponibilità e buon</w:t>
            </w:r>
            <w:r>
              <w:rPr>
                <w:rFonts w:ascii="Century Gothic" w:hAnsi="Century Gothic"/>
                <w:sz w:val="20"/>
                <w:szCs w:val="20"/>
              </w:rPr>
              <w:t xml:space="preserve"> utilizzo di:</w:t>
            </w:r>
          </w:p>
          <w:p w:rsidR="00F17034" w:rsidRDefault="00F17034" w:rsidP="00780DB1">
            <w:pPr>
              <w:pStyle w:val="Paragrafoelenco"/>
              <w:numPr>
                <w:ilvl w:val="0"/>
                <w:numId w:val="9"/>
              </w:numPr>
              <w:jc w:val="both"/>
              <w:rPr>
                <w:rFonts w:ascii="Century Gothic" w:hAnsi="Century Gothic"/>
                <w:sz w:val="20"/>
                <w:szCs w:val="20"/>
              </w:rPr>
            </w:pPr>
            <w:proofErr w:type="gramStart"/>
            <w:r w:rsidRPr="00780DB1">
              <w:rPr>
                <w:rFonts w:ascii="Century Gothic" w:hAnsi="Century Gothic"/>
                <w:sz w:val="20"/>
                <w:szCs w:val="20"/>
              </w:rPr>
              <w:t>divise</w:t>
            </w:r>
            <w:proofErr w:type="gramEnd"/>
            <w:r w:rsidRPr="00780DB1">
              <w:rPr>
                <w:rFonts w:ascii="Century Gothic" w:hAnsi="Century Gothic"/>
                <w:sz w:val="20"/>
                <w:szCs w:val="20"/>
              </w:rPr>
              <w:t xml:space="preserve"> e dispos</w:t>
            </w:r>
            <w:r>
              <w:rPr>
                <w:rFonts w:ascii="Century Gothic" w:hAnsi="Century Gothic"/>
                <w:sz w:val="20"/>
                <w:szCs w:val="20"/>
              </w:rPr>
              <w:t>itivi di protezione individuale</w:t>
            </w:r>
          </w:p>
          <w:p w:rsidR="00F17034" w:rsidRDefault="00F17034" w:rsidP="00780DB1">
            <w:pPr>
              <w:pStyle w:val="Paragrafoelenco"/>
              <w:numPr>
                <w:ilvl w:val="0"/>
                <w:numId w:val="9"/>
              </w:numPr>
              <w:jc w:val="both"/>
              <w:rPr>
                <w:rFonts w:ascii="Century Gothic" w:hAnsi="Century Gothic"/>
                <w:sz w:val="20"/>
                <w:szCs w:val="20"/>
              </w:rPr>
            </w:pPr>
            <w:proofErr w:type="gramStart"/>
            <w:r>
              <w:rPr>
                <w:rFonts w:ascii="Century Gothic" w:hAnsi="Century Gothic"/>
                <w:sz w:val="20"/>
                <w:szCs w:val="20"/>
              </w:rPr>
              <w:t>mezzi</w:t>
            </w:r>
            <w:proofErr w:type="gramEnd"/>
            <w:r>
              <w:rPr>
                <w:rFonts w:ascii="Century Gothic" w:hAnsi="Century Gothic"/>
                <w:sz w:val="20"/>
                <w:szCs w:val="20"/>
              </w:rPr>
              <w:t xml:space="preserve"> di trasporto </w:t>
            </w:r>
            <w:r w:rsidRPr="00780DB1">
              <w:rPr>
                <w:rFonts w:ascii="Century Gothic" w:hAnsi="Century Gothic"/>
                <w:sz w:val="20"/>
                <w:szCs w:val="20"/>
              </w:rPr>
              <w:t xml:space="preserve">per </w:t>
            </w:r>
            <w:r>
              <w:rPr>
                <w:rFonts w:ascii="Century Gothic" w:hAnsi="Century Gothic"/>
                <w:sz w:val="20"/>
                <w:szCs w:val="20"/>
              </w:rPr>
              <w:t>il raggiungimento degli utenti</w:t>
            </w:r>
          </w:p>
          <w:p w:rsidR="00F17034" w:rsidRPr="000765D2" w:rsidRDefault="00F17034" w:rsidP="00780DB1">
            <w:pPr>
              <w:pStyle w:val="Paragrafoelenco"/>
              <w:numPr>
                <w:ilvl w:val="0"/>
                <w:numId w:val="9"/>
              </w:numPr>
              <w:jc w:val="both"/>
              <w:rPr>
                <w:rFonts w:ascii="Century Gothic" w:hAnsi="Century Gothic"/>
                <w:sz w:val="20"/>
                <w:szCs w:val="20"/>
              </w:rPr>
            </w:pPr>
            <w:proofErr w:type="gramStart"/>
            <w:r w:rsidRPr="00780DB1">
              <w:rPr>
                <w:rFonts w:ascii="Century Gothic" w:hAnsi="Century Gothic"/>
                <w:sz w:val="20"/>
                <w:szCs w:val="20"/>
              </w:rPr>
              <w:t>adeguati</w:t>
            </w:r>
            <w:proofErr w:type="gramEnd"/>
            <w:r w:rsidRPr="00780DB1">
              <w:rPr>
                <w:rFonts w:ascii="Century Gothic" w:hAnsi="Century Gothic"/>
                <w:sz w:val="20"/>
                <w:szCs w:val="20"/>
              </w:rPr>
              <w:t xml:space="preserve"> mezzi </w:t>
            </w:r>
            <w:r>
              <w:rPr>
                <w:rFonts w:ascii="Century Gothic" w:hAnsi="Century Gothic"/>
                <w:sz w:val="20"/>
                <w:szCs w:val="20"/>
              </w:rPr>
              <w:t>informatici e di comunicazione</w:t>
            </w:r>
            <w:r w:rsidRPr="00780DB1">
              <w:rPr>
                <w:rFonts w:ascii="Century Gothic" w:hAnsi="Century Gothic"/>
                <w:sz w:val="20"/>
                <w:szCs w:val="20"/>
              </w:rPr>
              <w:tab/>
            </w:r>
          </w:p>
        </w:tc>
        <w:tc>
          <w:tcPr>
            <w:tcW w:w="59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F17034" w:rsidRPr="000765D2" w:rsidRDefault="00F17034" w:rsidP="00A9093B">
            <w:pPr>
              <w:jc w:val="center"/>
              <w:rPr>
                <w:rFonts w:ascii="Century Gothic" w:hAnsi="Century Gothic"/>
                <w:sz w:val="20"/>
                <w:szCs w:val="20"/>
              </w:rPr>
            </w:pPr>
            <w:r w:rsidRPr="000765D2">
              <w:rPr>
                <w:rFonts w:ascii="Century Gothic" w:hAnsi="Century Gothic"/>
                <w:sz w:val="20"/>
                <w:szCs w:val="20"/>
              </w:rPr>
              <w:t>SI/NO</w:t>
            </w:r>
          </w:p>
        </w:tc>
      </w:tr>
      <w:tr w:rsidR="0001710E" w:rsidRPr="000765D2" w:rsidTr="00F17034">
        <w:trPr>
          <w:trHeight w:val="293"/>
        </w:trPr>
        <w:tc>
          <w:tcPr>
            <w:tcW w:w="662"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01710E" w:rsidRPr="000765D2" w:rsidRDefault="0001710E" w:rsidP="00A9093B">
            <w:pPr>
              <w:jc w:val="both"/>
              <w:rPr>
                <w:rFonts w:ascii="Century Gothic" w:hAnsi="Century Gothic"/>
                <w:sz w:val="20"/>
                <w:szCs w:val="20"/>
              </w:rPr>
            </w:pPr>
          </w:p>
        </w:tc>
        <w:tc>
          <w:tcPr>
            <w:tcW w:w="3748"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rsidR="0001710E" w:rsidRPr="000765D2" w:rsidRDefault="0001710E" w:rsidP="00A9093B">
            <w:pPr>
              <w:jc w:val="both"/>
              <w:rPr>
                <w:rFonts w:ascii="Century Gothic" w:hAnsi="Century Gothic"/>
                <w:sz w:val="20"/>
                <w:szCs w:val="20"/>
              </w:rPr>
            </w:pPr>
            <w:r w:rsidRPr="000765D2">
              <w:rPr>
                <w:rFonts w:ascii="Century Gothic" w:hAnsi="Century Gothic"/>
                <w:sz w:val="20"/>
                <w:szCs w:val="20"/>
              </w:rPr>
              <w:t>Note:</w:t>
            </w:r>
          </w:p>
        </w:tc>
        <w:tc>
          <w:tcPr>
            <w:tcW w:w="590" w:type="pct"/>
            <w:tcBorders>
              <w:top w:val="single" w:sz="4" w:space="0" w:color="auto"/>
              <w:left w:val="single" w:sz="4" w:space="0" w:color="auto"/>
              <w:bottom w:val="single" w:sz="4" w:space="0" w:color="auto"/>
              <w:right w:val="single" w:sz="4" w:space="0" w:color="auto"/>
            </w:tcBorders>
            <w:shd w:val="clear" w:color="auto" w:fill="FFFFFF"/>
            <w:tcMar>
              <w:left w:w="0" w:type="dxa"/>
              <w:right w:w="28" w:type="dxa"/>
            </w:tcMar>
            <w:vAlign w:val="center"/>
          </w:tcPr>
          <w:p w:rsidR="0001710E" w:rsidRPr="000765D2" w:rsidRDefault="0001710E" w:rsidP="00A9093B">
            <w:pPr>
              <w:jc w:val="center"/>
              <w:rPr>
                <w:rFonts w:ascii="Century Gothic" w:hAnsi="Century Gothic"/>
                <w:sz w:val="20"/>
                <w:szCs w:val="20"/>
              </w:rPr>
            </w:pPr>
          </w:p>
        </w:tc>
      </w:tr>
    </w:tbl>
    <w:p w:rsidR="00AB796A" w:rsidRDefault="00AB796A">
      <w:pPr>
        <w:rPr>
          <w:rFonts w:ascii="Century Gothic" w:hAnsi="Century Gothic"/>
          <w:sz w:val="22"/>
          <w:szCs w:val="22"/>
        </w:rPr>
      </w:pPr>
    </w:p>
    <w:p w:rsidR="00215C8B" w:rsidRPr="00DF02BE" w:rsidRDefault="005B2E57" w:rsidP="00D406B0">
      <w:pPr>
        <w:rPr>
          <w:rFonts w:ascii="Century Gothic" w:hAnsi="Century Gothic"/>
          <w:i/>
          <w:sz w:val="22"/>
          <w:szCs w:val="22"/>
        </w:rPr>
      </w:pPr>
      <w:r>
        <w:rPr>
          <w:rFonts w:ascii="Century Gothic" w:hAnsi="Century Gothic"/>
          <w:i/>
          <w:sz w:val="22"/>
          <w:szCs w:val="22"/>
        </w:rPr>
        <w:t>Eventuale d</w:t>
      </w:r>
      <w:r w:rsidR="00215C8B" w:rsidRPr="00DF02BE">
        <w:rPr>
          <w:rFonts w:ascii="Century Gothic" w:hAnsi="Century Gothic"/>
          <w:i/>
          <w:sz w:val="22"/>
          <w:szCs w:val="22"/>
        </w:rPr>
        <w:t>ocumentazione acquisita nel corso del sopralluogo:</w:t>
      </w:r>
    </w:p>
    <w:p w:rsidR="00215C8B" w:rsidRPr="00DF02BE" w:rsidRDefault="006A0247" w:rsidP="00CD2FFC">
      <w:pPr>
        <w:pStyle w:val="Rientrocorpodeltesto2"/>
        <w:ind w:left="0"/>
        <w:jc w:val="both"/>
        <w:rPr>
          <w:rFonts w:ascii="Century Gothic" w:hAnsi="Century Gothic"/>
          <w:i w:val="0"/>
          <w:sz w:val="22"/>
          <w:szCs w:val="22"/>
        </w:rPr>
      </w:pPr>
      <w:r>
        <w:rPr>
          <w:rStyle w:val="Testosegnaposto"/>
          <w:rFonts w:ascii="Century Gothic" w:eastAsia="Calibri" w:hAnsi="Century Gothic"/>
          <w:i w:val="0"/>
          <w:color w:val="auto"/>
          <w:sz w:val="22"/>
          <w:szCs w:val="22"/>
        </w:rPr>
        <w:t>_______________________________________________________________________________________</w:t>
      </w:r>
    </w:p>
    <w:p w:rsidR="009E6605" w:rsidRDefault="009E6605">
      <w:pPr>
        <w:rPr>
          <w:rStyle w:val="Testosegnaposto"/>
          <w:rFonts w:ascii="Century Gothic" w:eastAsia="Calibri" w:hAnsi="Century Gothic"/>
          <w:color w:val="auto"/>
          <w:sz w:val="22"/>
          <w:szCs w:val="22"/>
        </w:rPr>
      </w:pPr>
      <w:r>
        <w:rPr>
          <w:rStyle w:val="Testosegnaposto"/>
          <w:rFonts w:ascii="Century Gothic" w:eastAsia="Calibri" w:hAnsi="Century Gothic"/>
          <w:color w:val="auto"/>
          <w:sz w:val="22"/>
          <w:szCs w:val="22"/>
        </w:rPr>
        <w:br w:type="page"/>
      </w:r>
    </w:p>
    <w:p w:rsidR="009E6605" w:rsidRDefault="009E6605" w:rsidP="004326F5">
      <w:pPr>
        <w:spacing w:after="160" w:line="259" w:lineRule="auto"/>
        <w:rPr>
          <w:rStyle w:val="Testosegnaposto"/>
          <w:rFonts w:ascii="Century Gothic" w:eastAsia="Calibri" w:hAnsi="Century Gothic"/>
          <w:color w:val="auto"/>
          <w:sz w:val="22"/>
          <w:szCs w:val="22"/>
        </w:rPr>
      </w:pPr>
    </w:p>
    <w:p w:rsidR="009B5827" w:rsidRDefault="009951B0" w:rsidP="004326F5">
      <w:pPr>
        <w:spacing w:after="160" w:line="259" w:lineRule="auto"/>
        <w:rPr>
          <w:rStyle w:val="Testosegnaposto"/>
          <w:rFonts w:ascii="Century Gothic" w:eastAsia="Calibri" w:hAnsi="Century Gothic"/>
          <w:color w:val="auto"/>
          <w:sz w:val="22"/>
          <w:szCs w:val="22"/>
        </w:rPr>
      </w:pPr>
      <w:r>
        <w:rPr>
          <w:rStyle w:val="Testosegnaposto"/>
          <w:rFonts w:ascii="Century Gothic" w:eastAsia="Calibri" w:hAnsi="Century Gothic"/>
          <w:color w:val="auto"/>
          <w:sz w:val="22"/>
          <w:szCs w:val="22"/>
        </w:rPr>
        <w:t>Os</w:t>
      </w:r>
      <w:r w:rsidR="009B5827">
        <w:rPr>
          <w:rStyle w:val="Testosegnaposto"/>
          <w:rFonts w:ascii="Century Gothic" w:eastAsia="Calibri" w:hAnsi="Century Gothic"/>
          <w:color w:val="auto"/>
          <w:sz w:val="22"/>
          <w:szCs w:val="22"/>
        </w:rPr>
        <w:t>servazioni: __________________________________________________________________________</w:t>
      </w:r>
    </w:p>
    <w:p w:rsidR="005B2E57" w:rsidRPr="00DF02BE" w:rsidRDefault="004A6170" w:rsidP="00B524B6">
      <w:pPr>
        <w:spacing w:before="480" w:after="480" w:line="259" w:lineRule="auto"/>
        <w:jc w:val="both"/>
        <w:rPr>
          <w:rFonts w:ascii="Century Gothic" w:hAnsi="Century Gothic"/>
          <w:bCs/>
          <w:sz w:val="22"/>
          <w:szCs w:val="22"/>
        </w:rPr>
      </w:pPr>
      <w:r>
        <w:rPr>
          <w:rFonts w:ascii="Century Gothic" w:hAnsi="Century Gothic"/>
          <w:bCs/>
          <w:sz w:val="22"/>
          <w:szCs w:val="22"/>
        </w:rPr>
        <w:t xml:space="preserve">Dichiarazioni </w:t>
      </w:r>
      <w:r w:rsidR="005B2E57" w:rsidRPr="00DF02BE">
        <w:rPr>
          <w:rFonts w:ascii="Century Gothic" w:hAnsi="Century Gothic"/>
          <w:bCs/>
          <w:sz w:val="22"/>
          <w:szCs w:val="22"/>
        </w:rPr>
        <w:t>del</w:t>
      </w:r>
      <w:r w:rsidR="005B2E57">
        <w:rPr>
          <w:rFonts w:ascii="Century Gothic" w:hAnsi="Century Gothic"/>
          <w:bCs/>
          <w:sz w:val="22"/>
          <w:szCs w:val="22"/>
        </w:rPr>
        <w:t xml:space="preserve"> Legale R</w:t>
      </w:r>
      <w:r w:rsidR="005B2E57" w:rsidRPr="00DF02BE">
        <w:rPr>
          <w:rFonts w:ascii="Century Gothic" w:hAnsi="Century Gothic"/>
          <w:bCs/>
          <w:sz w:val="22"/>
          <w:szCs w:val="22"/>
        </w:rPr>
        <w:t xml:space="preserve">appresentante, del delegato e di altra persona incaricata: </w:t>
      </w:r>
      <w:r w:rsidR="005B2E57">
        <w:rPr>
          <w:rStyle w:val="Testosegnaposto"/>
          <w:rFonts w:ascii="Century Gothic" w:eastAsia="Calibri" w:hAnsi="Century Gothic"/>
          <w:color w:val="auto"/>
          <w:sz w:val="22"/>
          <w:szCs w:val="22"/>
        </w:rPr>
        <w:t>________________________________________________________________</w:t>
      </w:r>
      <w:r w:rsidR="004326F5">
        <w:rPr>
          <w:rStyle w:val="Testosegnaposto"/>
          <w:rFonts w:ascii="Century Gothic" w:eastAsia="Calibri" w:hAnsi="Century Gothic"/>
          <w:color w:val="auto"/>
          <w:sz w:val="22"/>
          <w:szCs w:val="22"/>
        </w:rPr>
        <w:t>____________</w:t>
      </w:r>
      <w:r w:rsidR="005B2E57">
        <w:rPr>
          <w:rStyle w:val="Testosegnaposto"/>
          <w:rFonts w:ascii="Century Gothic" w:eastAsia="Calibri" w:hAnsi="Century Gothic"/>
          <w:color w:val="auto"/>
          <w:sz w:val="22"/>
          <w:szCs w:val="22"/>
        </w:rPr>
        <w:t>___________</w:t>
      </w:r>
    </w:p>
    <w:p w:rsidR="00501F84" w:rsidRPr="0027255B" w:rsidRDefault="00501F84" w:rsidP="00395836">
      <w:pPr>
        <w:spacing w:before="480" w:after="160" w:line="259" w:lineRule="auto"/>
        <w:jc w:val="both"/>
        <w:rPr>
          <w:rFonts w:ascii="Century Gothic" w:hAnsi="Century Gothic"/>
          <w:sz w:val="22"/>
          <w:szCs w:val="22"/>
        </w:rPr>
      </w:pPr>
      <w:r w:rsidRPr="0027255B">
        <w:rPr>
          <w:rFonts w:ascii="Century Gothic" w:hAnsi="Century Gothic"/>
          <w:sz w:val="22"/>
          <w:szCs w:val="22"/>
        </w:rPr>
        <w:t>Esito dell’ispezione – Valutazione sintetica</w:t>
      </w:r>
      <w:r w:rsidR="006A0247" w:rsidRPr="0027255B">
        <w:rPr>
          <w:rFonts w:ascii="Century Gothic" w:hAnsi="Century Gothic"/>
          <w:sz w:val="22"/>
          <w:szCs w:val="22"/>
        </w:rPr>
        <w:t>:</w:t>
      </w:r>
    </w:p>
    <w:p w:rsidR="00501F84" w:rsidRPr="00DF02BE" w:rsidRDefault="006A0247" w:rsidP="003861EF">
      <w:pPr>
        <w:numPr>
          <w:ilvl w:val="0"/>
          <w:numId w:val="11"/>
        </w:numPr>
        <w:spacing w:after="160" w:line="259" w:lineRule="auto"/>
        <w:ind w:left="426" w:hanging="284"/>
        <w:jc w:val="both"/>
        <w:rPr>
          <w:rFonts w:ascii="Century Gothic" w:hAnsi="Century Gothic"/>
          <w:sz w:val="22"/>
          <w:szCs w:val="22"/>
        </w:rPr>
      </w:pPr>
      <w:r>
        <w:rPr>
          <w:rFonts w:ascii="Century Gothic" w:hAnsi="Century Gothic"/>
          <w:sz w:val="22"/>
          <w:szCs w:val="22"/>
        </w:rPr>
        <w:t>l’Unità d’O</w:t>
      </w:r>
      <w:r w:rsidR="00501F84" w:rsidRPr="00DF02BE">
        <w:rPr>
          <w:rFonts w:ascii="Century Gothic" w:hAnsi="Century Gothic"/>
          <w:sz w:val="22"/>
          <w:szCs w:val="22"/>
        </w:rPr>
        <w:t>fferta risulta in possesso dei requisiti oggetto di verifica</w:t>
      </w:r>
    </w:p>
    <w:p w:rsidR="00501F84" w:rsidRPr="00DF02BE" w:rsidRDefault="006A0247" w:rsidP="003861EF">
      <w:pPr>
        <w:numPr>
          <w:ilvl w:val="0"/>
          <w:numId w:val="11"/>
        </w:numPr>
        <w:spacing w:after="160" w:line="259" w:lineRule="auto"/>
        <w:ind w:left="426" w:hanging="284"/>
        <w:jc w:val="both"/>
        <w:rPr>
          <w:rFonts w:ascii="Century Gothic" w:hAnsi="Century Gothic"/>
          <w:sz w:val="22"/>
          <w:szCs w:val="22"/>
        </w:rPr>
      </w:pPr>
      <w:r>
        <w:rPr>
          <w:rFonts w:ascii="Century Gothic" w:hAnsi="Century Gothic"/>
          <w:sz w:val="22"/>
          <w:szCs w:val="22"/>
        </w:rPr>
        <w:t>l’Unità d’O</w:t>
      </w:r>
      <w:r w:rsidRPr="00DF02BE">
        <w:rPr>
          <w:rFonts w:ascii="Century Gothic" w:hAnsi="Century Gothic"/>
          <w:sz w:val="22"/>
          <w:szCs w:val="22"/>
        </w:rPr>
        <w:t xml:space="preserve">fferta </w:t>
      </w:r>
      <w:r w:rsidR="00501F84" w:rsidRPr="00DF02BE">
        <w:rPr>
          <w:rFonts w:ascii="Century Gothic" w:hAnsi="Century Gothic"/>
          <w:sz w:val="22"/>
          <w:szCs w:val="22"/>
        </w:rPr>
        <w:t>non risulta in possesso dei requisiti oggetto di verifica</w:t>
      </w:r>
    </w:p>
    <w:p w:rsidR="001F0210" w:rsidRDefault="001D1703" w:rsidP="003861EF">
      <w:pPr>
        <w:numPr>
          <w:ilvl w:val="0"/>
          <w:numId w:val="11"/>
        </w:numPr>
        <w:spacing w:after="120"/>
        <w:ind w:left="426" w:hanging="284"/>
        <w:jc w:val="both"/>
        <w:rPr>
          <w:rFonts w:ascii="Century Gothic" w:hAnsi="Century Gothic"/>
          <w:sz w:val="22"/>
          <w:szCs w:val="22"/>
        </w:rPr>
      </w:pPr>
      <w:proofErr w:type="gramStart"/>
      <w:r>
        <w:rPr>
          <w:rFonts w:ascii="Century Gothic" w:hAnsi="Century Gothic"/>
          <w:sz w:val="22"/>
          <w:szCs w:val="22"/>
        </w:rPr>
        <w:t>l’</w:t>
      </w:r>
      <w:r w:rsidR="00501F84" w:rsidRPr="00DF02BE">
        <w:rPr>
          <w:rFonts w:ascii="Century Gothic" w:hAnsi="Century Gothic"/>
          <w:sz w:val="22"/>
          <w:szCs w:val="22"/>
        </w:rPr>
        <w:t>esito</w:t>
      </w:r>
      <w:proofErr w:type="gramEnd"/>
      <w:r w:rsidR="00501F84" w:rsidRPr="00DF02BE">
        <w:rPr>
          <w:rFonts w:ascii="Century Gothic" w:hAnsi="Century Gothic"/>
          <w:sz w:val="22"/>
          <w:szCs w:val="22"/>
        </w:rPr>
        <w:t xml:space="preserve"> della presente istruttoria è subordinata ad ulteriori valutazioni</w:t>
      </w:r>
    </w:p>
    <w:p w:rsidR="005B2E57" w:rsidRDefault="005B2E57" w:rsidP="005B2E57">
      <w:pPr>
        <w:spacing w:after="160" w:line="259" w:lineRule="auto"/>
        <w:jc w:val="both"/>
        <w:rPr>
          <w:rFonts w:ascii="Century Gothic" w:hAnsi="Century Gothic"/>
          <w:i/>
          <w:sz w:val="22"/>
          <w:szCs w:val="22"/>
        </w:rPr>
      </w:pPr>
    </w:p>
    <w:p w:rsidR="005B2E57" w:rsidRDefault="005B2E57" w:rsidP="005B2E57">
      <w:pPr>
        <w:spacing w:after="160" w:line="259" w:lineRule="auto"/>
        <w:jc w:val="both"/>
        <w:rPr>
          <w:rFonts w:ascii="Century Gothic" w:hAnsi="Century Gothic"/>
          <w:sz w:val="22"/>
          <w:szCs w:val="22"/>
        </w:rPr>
      </w:pPr>
      <w:r w:rsidRPr="00395836">
        <w:rPr>
          <w:rFonts w:ascii="Century Gothic" w:hAnsi="Century Gothic"/>
          <w:sz w:val="22"/>
          <w:szCs w:val="22"/>
        </w:rPr>
        <w:t>Documentazione richiesta nel corso del sopralluogo</w:t>
      </w:r>
      <w:r w:rsidR="00395836">
        <w:rPr>
          <w:rFonts w:ascii="Century Gothic" w:hAnsi="Century Gothic"/>
          <w:sz w:val="22"/>
          <w:szCs w:val="22"/>
        </w:rPr>
        <w:t>: ________________________________</w:t>
      </w:r>
    </w:p>
    <w:p w:rsidR="00C50AA6" w:rsidRPr="00395836" w:rsidRDefault="00C50AA6" w:rsidP="005B2E57">
      <w:pPr>
        <w:spacing w:after="160" w:line="259" w:lineRule="auto"/>
        <w:jc w:val="both"/>
        <w:rPr>
          <w:rFonts w:ascii="Century Gothic" w:hAnsi="Century Gothic"/>
          <w:sz w:val="22"/>
          <w:szCs w:val="22"/>
        </w:rPr>
      </w:pPr>
    </w:p>
    <w:p w:rsidR="00CD2FFC" w:rsidRDefault="00215C8B" w:rsidP="00E9661F">
      <w:pPr>
        <w:pStyle w:val="Rientrocorpodeltesto2"/>
        <w:spacing w:before="120"/>
        <w:ind w:left="0"/>
        <w:jc w:val="both"/>
        <w:rPr>
          <w:rFonts w:ascii="Century Gothic" w:hAnsi="Century Gothic"/>
          <w:i w:val="0"/>
          <w:sz w:val="22"/>
          <w:szCs w:val="22"/>
        </w:rPr>
      </w:pPr>
      <w:r w:rsidRPr="00DF02BE">
        <w:rPr>
          <w:rFonts w:ascii="Century Gothic" w:hAnsi="Century Gothic"/>
          <w:i w:val="0"/>
          <w:sz w:val="22"/>
          <w:szCs w:val="22"/>
        </w:rPr>
        <w:t>La</w:t>
      </w:r>
      <w:r w:rsidR="005B2E57">
        <w:rPr>
          <w:rFonts w:ascii="Century Gothic" w:hAnsi="Century Gothic"/>
          <w:i w:val="0"/>
          <w:sz w:val="22"/>
          <w:szCs w:val="22"/>
        </w:rPr>
        <w:t xml:space="preserve"> documentazione dovrà pervenire, entro e non oltre il </w:t>
      </w:r>
      <w:r w:rsidR="009B5827">
        <w:rPr>
          <w:rFonts w:ascii="Century Gothic" w:hAnsi="Century Gothic"/>
          <w:i w:val="0"/>
          <w:sz w:val="22"/>
          <w:szCs w:val="22"/>
        </w:rPr>
        <w:t>_______</w:t>
      </w:r>
      <w:r w:rsidR="005B2E57">
        <w:rPr>
          <w:rFonts w:ascii="Century Gothic" w:hAnsi="Century Gothic"/>
          <w:i w:val="0"/>
          <w:sz w:val="22"/>
          <w:szCs w:val="22"/>
        </w:rPr>
        <w:t xml:space="preserve"> </w:t>
      </w:r>
      <w:r w:rsidRPr="00DF02BE">
        <w:rPr>
          <w:rFonts w:ascii="Century Gothic" w:hAnsi="Century Gothic"/>
          <w:i w:val="0"/>
          <w:sz w:val="22"/>
          <w:szCs w:val="22"/>
        </w:rPr>
        <w:t>al seguente indirizzo</w:t>
      </w:r>
      <w:r w:rsidR="006A0247">
        <w:rPr>
          <w:rFonts w:ascii="Century Gothic" w:hAnsi="Century Gothic"/>
          <w:i w:val="0"/>
          <w:sz w:val="22"/>
          <w:szCs w:val="22"/>
        </w:rPr>
        <w:t>:</w:t>
      </w:r>
    </w:p>
    <w:p w:rsidR="00215C8B" w:rsidRPr="00DF02BE" w:rsidRDefault="006A0247" w:rsidP="00E9661F">
      <w:pPr>
        <w:pStyle w:val="Rientrocorpodeltesto2"/>
        <w:ind w:left="0"/>
        <w:jc w:val="both"/>
        <w:rPr>
          <w:rFonts w:ascii="Century Gothic" w:hAnsi="Century Gothic"/>
          <w:i w:val="0"/>
          <w:sz w:val="22"/>
          <w:szCs w:val="22"/>
        </w:rPr>
      </w:pPr>
      <w:r>
        <w:rPr>
          <w:rFonts w:ascii="Century Gothic" w:hAnsi="Century Gothic"/>
          <w:i w:val="0"/>
          <w:sz w:val="22"/>
          <w:szCs w:val="22"/>
        </w:rPr>
        <w:t>_______________________</w:t>
      </w:r>
      <w:r w:rsidR="001D1703">
        <w:rPr>
          <w:rFonts w:ascii="Century Gothic" w:hAnsi="Century Gothic"/>
          <w:i w:val="0"/>
          <w:sz w:val="22"/>
          <w:szCs w:val="22"/>
        </w:rPr>
        <w:t>______________</w:t>
      </w:r>
      <w:r>
        <w:rPr>
          <w:rFonts w:ascii="Century Gothic" w:hAnsi="Century Gothic"/>
          <w:i w:val="0"/>
          <w:sz w:val="22"/>
          <w:szCs w:val="22"/>
        </w:rPr>
        <w:t xml:space="preserve">_______ </w:t>
      </w:r>
    </w:p>
    <w:p w:rsidR="00215C8B" w:rsidRPr="00DF02BE" w:rsidRDefault="00215C8B" w:rsidP="00CD2FFC">
      <w:pPr>
        <w:pStyle w:val="Rientrocorpodeltesto2"/>
        <w:shd w:val="clear" w:color="auto" w:fill="FFFFFF"/>
        <w:ind w:left="0"/>
        <w:jc w:val="both"/>
        <w:rPr>
          <w:rFonts w:ascii="Century Gothic" w:hAnsi="Century Gothic"/>
          <w:i w:val="0"/>
          <w:sz w:val="22"/>
          <w:szCs w:val="22"/>
        </w:rPr>
      </w:pPr>
    </w:p>
    <w:p w:rsidR="0088640C" w:rsidRDefault="0088640C" w:rsidP="00A31E5A">
      <w:pPr>
        <w:pStyle w:val="Rientrocorpodeltesto2"/>
        <w:spacing w:before="120" w:line="276" w:lineRule="auto"/>
        <w:ind w:left="0"/>
        <w:jc w:val="both"/>
        <w:rPr>
          <w:rFonts w:ascii="Century Gothic" w:hAnsi="Century Gothic" w:cs="Arial"/>
          <w:i w:val="0"/>
          <w:sz w:val="22"/>
          <w:szCs w:val="22"/>
        </w:rPr>
      </w:pPr>
      <w:r>
        <w:rPr>
          <w:rFonts w:ascii="Century Gothic" w:hAnsi="Century Gothic" w:cs="Arial"/>
          <w:i w:val="0"/>
          <w:sz w:val="22"/>
          <w:szCs w:val="22"/>
        </w:rPr>
        <w:t xml:space="preserve">Eventuali ulteriori provvedimenti saranno adottati con atti distinti </w:t>
      </w:r>
      <w:r w:rsidR="00FF1861">
        <w:rPr>
          <w:rFonts w:ascii="Century Gothic" w:hAnsi="Century Gothic" w:cs="Arial"/>
          <w:i w:val="0"/>
          <w:sz w:val="22"/>
          <w:szCs w:val="22"/>
        </w:rPr>
        <w:t>ai sensi</w:t>
      </w:r>
      <w:r>
        <w:rPr>
          <w:rFonts w:ascii="Century Gothic" w:hAnsi="Century Gothic" w:cs="Arial"/>
          <w:i w:val="0"/>
          <w:sz w:val="22"/>
          <w:szCs w:val="22"/>
        </w:rPr>
        <w:t xml:space="preserve"> della normativa vigente, con particolare riferimento </w:t>
      </w:r>
      <w:r w:rsidR="002509EB">
        <w:rPr>
          <w:rFonts w:ascii="Century Gothic" w:hAnsi="Century Gothic" w:cs="Arial"/>
          <w:i w:val="0"/>
          <w:sz w:val="22"/>
          <w:szCs w:val="22"/>
        </w:rPr>
        <w:t>a quanto disposto d</w:t>
      </w:r>
      <w:r>
        <w:rPr>
          <w:rFonts w:ascii="Century Gothic" w:hAnsi="Century Gothic" w:cs="Arial"/>
          <w:i w:val="0"/>
          <w:sz w:val="22"/>
          <w:szCs w:val="22"/>
        </w:rPr>
        <w:t>a</w:t>
      </w:r>
      <w:r w:rsidR="002509EB">
        <w:rPr>
          <w:rFonts w:ascii="Century Gothic" w:hAnsi="Century Gothic" w:cs="Arial"/>
          <w:i w:val="0"/>
          <w:sz w:val="22"/>
          <w:szCs w:val="22"/>
        </w:rPr>
        <w:t xml:space="preserve">ll’art. 27 </w:t>
      </w:r>
      <w:proofErr w:type="spellStart"/>
      <w:r w:rsidR="002509EB">
        <w:rPr>
          <w:rFonts w:ascii="Century Gothic" w:hAnsi="Century Gothic" w:cs="Arial"/>
          <w:i w:val="0"/>
          <w:sz w:val="22"/>
          <w:szCs w:val="22"/>
        </w:rPr>
        <w:t>quinquies</w:t>
      </w:r>
      <w:proofErr w:type="spellEnd"/>
      <w:r w:rsidR="002509EB">
        <w:rPr>
          <w:rFonts w:ascii="Century Gothic" w:hAnsi="Century Gothic" w:cs="Arial"/>
          <w:i w:val="0"/>
          <w:sz w:val="22"/>
          <w:szCs w:val="22"/>
        </w:rPr>
        <w:t xml:space="preserve"> della L.R.</w:t>
      </w:r>
      <w:r>
        <w:rPr>
          <w:rFonts w:ascii="Century Gothic" w:hAnsi="Century Gothic" w:cs="Arial"/>
          <w:i w:val="0"/>
          <w:sz w:val="22"/>
          <w:szCs w:val="22"/>
        </w:rPr>
        <w:t>33/2009</w:t>
      </w:r>
      <w:r w:rsidR="002509EB">
        <w:rPr>
          <w:rFonts w:ascii="Century Gothic" w:hAnsi="Century Gothic" w:cs="Arial"/>
          <w:i w:val="0"/>
          <w:sz w:val="22"/>
          <w:szCs w:val="22"/>
        </w:rPr>
        <w:t xml:space="preserve"> e </w:t>
      </w:r>
      <w:proofErr w:type="spellStart"/>
      <w:r w:rsidR="002509EB">
        <w:rPr>
          <w:rFonts w:ascii="Century Gothic" w:hAnsi="Century Gothic" w:cs="Arial"/>
          <w:i w:val="0"/>
          <w:sz w:val="22"/>
          <w:szCs w:val="22"/>
        </w:rPr>
        <w:t>s.m.i.</w:t>
      </w:r>
      <w:proofErr w:type="spellEnd"/>
      <w:r>
        <w:rPr>
          <w:rFonts w:ascii="Century Gothic" w:hAnsi="Century Gothic" w:cs="Arial"/>
          <w:i w:val="0"/>
          <w:sz w:val="22"/>
          <w:szCs w:val="22"/>
        </w:rPr>
        <w:t xml:space="preserve">, e </w:t>
      </w:r>
      <w:r w:rsidR="002509EB">
        <w:rPr>
          <w:rFonts w:ascii="Century Gothic" w:hAnsi="Century Gothic" w:cs="Arial"/>
          <w:i w:val="0"/>
          <w:sz w:val="22"/>
          <w:szCs w:val="22"/>
        </w:rPr>
        <w:t>ai sensi di quanto indicato n</w:t>
      </w:r>
      <w:r>
        <w:rPr>
          <w:rFonts w:ascii="Century Gothic" w:hAnsi="Century Gothic" w:cs="Arial"/>
          <w:i w:val="0"/>
          <w:sz w:val="22"/>
          <w:szCs w:val="22"/>
        </w:rPr>
        <w:t>el contratto</w:t>
      </w:r>
      <w:r w:rsidR="00F167E9">
        <w:rPr>
          <w:rFonts w:ascii="Century Gothic" w:hAnsi="Century Gothic" w:cs="Arial"/>
          <w:i w:val="0"/>
          <w:sz w:val="22"/>
          <w:szCs w:val="22"/>
        </w:rPr>
        <w:t>,</w:t>
      </w:r>
      <w:r>
        <w:rPr>
          <w:rFonts w:ascii="Century Gothic" w:hAnsi="Century Gothic" w:cs="Arial"/>
          <w:i w:val="0"/>
          <w:sz w:val="22"/>
          <w:szCs w:val="22"/>
        </w:rPr>
        <w:t xml:space="preserve"> laddove sottoscritto.</w:t>
      </w:r>
    </w:p>
    <w:p w:rsidR="00A31E5A" w:rsidRPr="00B31BE3" w:rsidRDefault="00E9661F" w:rsidP="00A31E5A">
      <w:pPr>
        <w:shd w:val="clear" w:color="auto" w:fill="FFFFFF"/>
        <w:spacing w:before="240" w:line="276" w:lineRule="auto"/>
        <w:jc w:val="both"/>
        <w:rPr>
          <w:rFonts w:ascii="Century Gothic" w:hAnsi="Century Gothic"/>
          <w:bCs/>
          <w:iCs/>
          <w:sz w:val="22"/>
          <w:szCs w:val="22"/>
        </w:rPr>
      </w:pPr>
      <w:r w:rsidRPr="00B31BE3">
        <w:rPr>
          <w:rFonts w:ascii="Century Gothic" w:hAnsi="Century Gothic"/>
          <w:bCs/>
          <w:iCs/>
          <w:sz w:val="22"/>
          <w:szCs w:val="22"/>
        </w:rPr>
        <w:t>I</w:t>
      </w:r>
      <w:r w:rsidR="00A31E5A" w:rsidRPr="00B31BE3">
        <w:rPr>
          <w:rFonts w:ascii="Century Gothic" w:hAnsi="Century Gothic"/>
          <w:bCs/>
          <w:iCs/>
          <w:sz w:val="22"/>
          <w:szCs w:val="22"/>
        </w:rPr>
        <w:t>l sopralluogo si conclude alle ore ______.</w:t>
      </w:r>
    </w:p>
    <w:p w:rsidR="005B2E57" w:rsidRPr="00B31BE3" w:rsidRDefault="005B2E57" w:rsidP="00A31E5A">
      <w:pPr>
        <w:shd w:val="clear" w:color="auto" w:fill="FFFFFF"/>
        <w:spacing w:line="276" w:lineRule="auto"/>
        <w:jc w:val="both"/>
        <w:rPr>
          <w:rFonts w:ascii="Century Gothic" w:hAnsi="Century Gothic"/>
          <w:bCs/>
          <w:iCs/>
          <w:sz w:val="22"/>
          <w:szCs w:val="22"/>
        </w:rPr>
      </w:pPr>
    </w:p>
    <w:p w:rsidR="005B2E57" w:rsidRPr="00B31BE3" w:rsidRDefault="005B2E57" w:rsidP="009B5827">
      <w:pPr>
        <w:spacing w:line="276" w:lineRule="auto"/>
        <w:jc w:val="both"/>
        <w:rPr>
          <w:rFonts w:ascii="Century Gothic" w:hAnsi="Century Gothic"/>
          <w:bCs/>
          <w:iCs/>
          <w:sz w:val="22"/>
          <w:szCs w:val="22"/>
        </w:rPr>
      </w:pPr>
      <w:r w:rsidRPr="00B31BE3">
        <w:rPr>
          <w:rFonts w:ascii="Century Gothic" w:hAnsi="Century Gothic"/>
          <w:bCs/>
          <w:iCs/>
          <w:sz w:val="22"/>
          <w:szCs w:val="22"/>
        </w:rPr>
        <w:t>Il presente verbale compilato in ogni sua parte (</w:t>
      </w:r>
      <w:r w:rsidRPr="00B31BE3">
        <w:rPr>
          <w:rFonts w:ascii="Century Gothic" w:hAnsi="Century Gothic"/>
          <w:bCs/>
          <w:i/>
          <w:iCs/>
          <w:sz w:val="22"/>
          <w:szCs w:val="22"/>
        </w:rPr>
        <w:t>sbarrare o eliminare le eventuali parti non utilizzate</w:t>
      </w:r>
      <w:r w:rsidRPr="00B31BE3">
        <w:rPr>
          <w:rFonts w:ascii="Century Gothic" w:hAnsi="Century Gothic"/>
          <w:bCs/>
          <w:iCs/>
          <w:sz w:val="22"/>
          <w:szCs w:val="22"/>
        </w:rPr>
        <w:t xml:space="preserve">) è redatto in due copie identiche al termine del sopralluogo. </w:t>
      </w:r>
    </w:p>
    <w:p w:rsidR="00A31E5A" w:rsidRPr="00B31BE3" w:rsidRDefault="00A31E5A" w:rsidP="009B5827">
      <w:pPr>
        <w:shd w:val="clear" w:color="auto" w:fill="FFFFFF"/>
        <w:spacing w:line="276" w:lineRule="auto"/>
        <w:jc w:val="both"/>
        <w:rPr>
          <w:rFonts w:ascii="Century Gothic" w:hAnsi="Century Gothic"/>
          <w:bCs/>
          <w:iCs/>
          <w:sz w:val="22"/>
          <w:szCs w:val="22"/>
        </w:rPr>
      </w:pPr>
      <w:r w:rsidRPr="00B31BE3">
        <w:rPr>
          <w:rFonts w:ascii="Century Gothic" w:hAnsi="Century Gothic"/>
          <w:bCs/>
          <w:iCs/>
          <w:sz w:val="22"/>
          <w:szCs w:val="22"/>
        </w:rPr>
        <w:t>Un originale del presente verbale, costituito da n. ___ pagine, viene consegnato al Legale Rappresentante/all’incaricato/delegato presente che si impegna a trasmetterlo al Legale Rappresentante.</w:t>
      </w:r>
    </w:p>
    <w:p w:rsidR="00A7201E" w:rsidRPr="00B31BE3" w:rsidRDefault="00A7201E" w:rsidP="00CD2FFC">
      <w:pPr>
        <w:jc w:val="both"/>
        <w:rPr>
          <w:rFonts w:ascii="Century Gothic" w:hAnsi="Century Gothic"/>
          <w:bCs/>
          <w:iCs/>
          <w:sz w:val="22"/>
          <w:szCs w:val="22"/>
        </w:rPr>
      </w:pPr>
    </w:p>
    <w:p w:rsidR="00A7201E" w:rsidRPr="00B31BE3" w:rsidRDefault="00A7201E" w:rsidP="00CD2FFC">
      <w:pPr>
        <w:jc w:val="both"/>
        <w:rPr>
          <w:rFonts w:ascii="Century Gothic" w:hAnsi="Century Gothic"/>
          <w:sz w:val="22"/>
          <w:szCs w:val="22"/>
        </w:rPr>
      </w:pPr>
    </w:p>
    <w:p w:rsidR="00215C8B" w:rsidRPr="00B31BE3" w:rsidRDefault="00BA7511" w:rsidP="00CD2FFC">
      <w:pPr>
        <w:spacing w:after="480"/>
        <w:jc w:val="both"/>
        <w:rPr>
          <w:rFonts w:ascii="Century Gothic" w:hAnsi="Century Gothic"/>
          <w:sz w:val="22"/>
          <w:szCs w:val="22"/>
        </w:rPr>
      </w:pPr>
      <w:r>
        <w:rPr>
          <w:rFonts w:ascii="Century Gothic" w:hAnsi="Century Gothic"/>
          <w:sz w:val="22"/>
          <w:szCs w:val="22"/>
        </w:rPr>
        <w:t>Per la ATS</w:t>
      </w:r>
      <w:r w:rsidR="00CD2FFC" w:rsidRPr="00B31BE3">
        <w:rPr>
          <w:rFonts w:ascii="Century Gothic" w:hAnsi="Century Gothic"/>
          <w:sz w:val="22"/>
          <w:szCs w:val="22"/>
        </w:rPr>
        <w:tab/>
      </w:r>
      <w:r w:rsidR="00CD2FFC" w:rsidRPr="00B31BE3">
        <w:rPr>
          <w:rFonts w:ascii="Century Gothic" w:hAnsi="Century Gothic"/>
          <w:sz w:val="22"/>
          <w:szCs w:val="22"/>
        </w:rPr>
        <w:tab/>
      </w:r>
      <w:r w:rsidR="00CD2FFC" w:rsidRPr="00B31BE3">
        <w:rPr>
          <w:rFonts w:ascii="Century Gothic" w:hAnsi="Century Gothic"/>
          <w:sz w:val="22"/>
          <w:szCs w:val="22"/>
        </w:rPr>
        <w:tab/>
      </w:r>
      <w:r w:rsidR="008E7A51" w:rsidRPr="00B31BE3">
        <w:rPr>
          <w:rFonts w:ascii="Century Gothic" w:hAnsi="Century Gothic"/>
          <w:sz w:val="22"/>
          <w:szCs w:val="22"/>
        </w:rPr>
        <w:tab/>
      </w:r>
      <w:r w:rsidR="008E7A51" w:rsidRPr="00B31BE3">
        <w:rPr>
          <w:rFonts w:ascii="Century Gothic" w:hAnsi="Century Gothic"/>
          <w:sz w:val="22"/>
          <w:szCs w:val="22"/>
        </w:rPr>
        <w:tab/>
      </w:r>
      <w:r w:rsidR="008E7A51" w:rsidRPr="00B31BE3">
        <w:rPr>
          <w:rFonts w:ascii="Century Gothic" w:hAnsi="Century Gothic"/>
          <w:sz w:val="22"/>
          <w:szCs w:val="22"/>
        </w:rPr>
        <w:tab/>
      </w:r>
      <w:r w:rsidR="00CD2FFC" w:rsidRPr="00B31BE3">
        <w:rPr>
          <w:rFonts w:ascii="Century Gothic" w:hAnsi="Century Gothic"/>
          <w:sz w:val="22"/>
          <w:szCs w:val="22"/>
        </w:rPr>
        <w:tab/>
      </w:r>
      <w:r w:rsidR="008E7A51" w:rsidRPr="00B31BE3">
        <w:rPr>
          <w:rFonts w:ascii="Century Gothic" w:hAnsi="Century Gothic"/>
          <w:sz w:val="22"/>
          <w:szCs w:val="22"/>
        </w:rPr>
        <w:t>Per l’Ente Gestore</w:t>
      </w:r>
    </w:p>
    <w:p w:rsidR="008E7A51" w:rsidRPr="00B31BE3" w:rsidRDefault="008E7A51" w:rsidP="00CD2FFC">
      <w:pPr>
        <w:spacing w:after="480"/>
        <w:jc w:val="both"/>
        <w:rPr>
          <w:rFonts w:ascii="Century Gothic" w:hAnsi="Century Gothic"/>
          <w:sz w:val="22"/>
          <w:szCs w:val="22"/>
        </w:rPr>
      </w:pPr>
      <w:r w:rsidRPr="00B31BE3">
        <w:rPr>
          <w:rFonts w:ascii="Century Gothic" w:hAnsi="Century Gothic"/>
          <w:sz w:val="22"/>
          <w:szCs w:val="22"/>
        </w:rPr>
        <w:t>___________________________________</w:t>
      </w:r>
      <w:r w:rsidRPr="00B31BE3">
        <w:rPr>
          <w:rFonts w:ascii="Century Gothic" w:hAnsi="Century Gothic"/>
          <w:sz w:val="22"/>
          <w:szCs w:val="22"/>
        </w:rPr>
        <w:tab/>
      </w:r>
      <w:r w:rsidRPr="00B31BE3">
        <w:rPr>
          <w:rFonts w:ascii="Century Gothic" w:hAnsi="Century Gothic"/>
          <w:sz w:val="22"/>
          <w:szCs w:val="22"/>
        </w:rPr>
        <w:tab/>
      </w:r>
      <w:r w:rsidRPr="00B31BE3">
        <w:rPr>
          <w:rFonts w:ascii="Century Gothic" w:hAnsi="Century Gothic"/>
          <w:sz w:val="22"/>
          <w:szCs w:val="22"/>
        </w:rPr>
        <w:tab/>
        <w:t>____________________________________</w:t>
      </w:r>
    </w:p>
    <w:p w:rsidR="008E7A51" w:rsidRPr="00B31BE3" w:rsidRDefault="008E7A51" w:rsidP="00CD2FFC">
      <w:pPr>
        <w:spacing w:after="360"/>
        <w:jc w:val="both"/>
        <w:rPr>
          <w:rFonts w:ascii="Century Gothic" w:hAnsi="Century Gothic"/>
          <w:sz w:val="22"/>
          <w:szCs w:val="22"/>
        </w:rPr>
      </w:pPr>
      <w:r w:rsidRPr="00B31BE3">
        <w:rPr>
          <w:rFonts w:ascii="Century Gothic" w:hAnsi="Century Gothic"/>
          <w:sz w:val="22"/>
          <w:szCs w:val="22"/>
        </w:rPr>
        <w:t>___________________________________</w:t>
      </w:r>
    </w:p>
    <w:p w:rsidR="000A4AA1" w:rsidRPr="00B31BE3" w:rsidRDefault="000A4AA1" w:rsidP="00CD2FFC">
      <w:pPr>
        <w:spacing w:after="360"/>
        <w:jc w:val="both"/>
        <w:rPr>
          <w:rFonts w:ascii="Century Gothic" w:hAnsi="Century Gothic"/>
          <w:sz w:val="22"/>
          <w:szCs w:val="22"/>
        </w:rPr>
      </w:pPr>
    </w:p>
    <w:p w:rsidR="00ED0FF4" w:rsidRPr="00DF02BE" w:rsidRDefault="005B2E57" w:rsidP="00CD2FFC">
      <w:pPr>
        <w:spacing w:after="360"/>
        <w:jc w:val="both"/>
        <w:rPr>
          <w:rFonts w:ascii="Century Gothic" w:hAnsi="Century Gothic"/>
          <w:sz w:val="22"/>
          <w:szCs w:val="22"/>
        </w:rPr>
      </w:pPr>
      <w:r w:rsidRPr="00B31BE3">
        <w:rPr>
          <w:rFonts w:ascii="Century Gothic" w:hAnsi="Century Gothic"/>
          <w:sz w:val="22"/>
          <w:szCs w:val="22"/>
        </w:rPr>
        <w:t>(</w:t>
      </w:r>
      <w:r w:rsidR="00ED0FF4" w:rsidRPr="00B31BE3">
        <w:rPr>
          <w:rFonts w:ascii="Century Gothic" w:hAnsi="Century Gothic"/>
          <w:sz w:val="22"/>
          <w:szCs w:val="22"/>
        </w:rPr>
        <w:t xml:space="preserve">Trattamento dei dati </w:t>
      </w:r>
      <w:r w:rsidR="0031786C">
        <w:rPr>
          <w:rFonts w:ascii="Century Gothic" w:hAnsi="Century Gothic"/>
          <w:sz w:val="22"/>
          <w:szCs w:val="22"/>
        </w:rPr>
        <w:t>di cui al D.lgs.</w:t>
      </w:r>
      <w:bookmarkStart w:id="0" w:name="_GoBack"/>
      <w:bookmarkEnd w:id="0"/>
      <w:r w:rsidR="00ED0FF4" w:rsidRPr="00B31BE3">
        <w:rPr>
          <w:rFonts w:ascii="Century Gothic" w:hAnsi="Century Gothic"/>
          <w:sz w:val="22"/>
          <w:szCs w:val="22"/>
        </w:rPr>
        <w:t>196/03 secondo le specifiche indicazioni aziendali</w:t>
      </w:r>
      <w:r w:rsidRPr="00B31BE3">
        <w:rPr>
          <w:rFonts w:ascii="Century Gothic" w:hAnsi="Century Gothic"/>
          <w:sz w:val="22"/>
          <w:szCs w:val="22"/>
        </w:rPr>
        <w:t>)</w:t>
      </w:r>
    </w:p>
    <w:sectPr w:rsidR="00ED0FF4" w:rsidRPr="00DF02BE" w:rsidSect="00B75F16">
      <w:footerReference w:type="default" r:id="rId8"/>
      <w:pgSz w:w="11906" w:h="16838"/>
      <w:pgMar w:top="993" w:right="1134" w:bottom="851" w:left="1134" w:header="708" w:footer="6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15" w:rsidRDefault="00131D15" w:rsidP="0036731F">
      <w:r>
        <w:separator/>
      </w:r>
    </w:p>
  </w:endnote>
  <w:endnote w:type="continuationSeparator" w:id="0">
    <w:p w:rsidR="00131D15" w:rsidRDefault="00131D15" w:rsidP="0036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6C" w:rsidRPr="001B3E9A" w:rsidRDefault="00D6186C" w:rsidP="001B3E9A">
    <w:pPr>
      <w:pStyle w:val="Pidipagina"/>
      <w:jc w:val="right"/>
      <w:rPr>
        <w:rFonts w:ascii="Century Gothic" w:hAnsi="Century Gothic"/>
        <w:sz w:val="18"/>
        <w:szCs w:val="18"/>
      </w:rPr>
    </w:pPr>
    <w:r w:rsidRPr="00B75F16">
      <w:rPr>
        <w:rFonts w:ascii="Century Gothic" w:hAnsi="Century Gothic"/>
        <w:sz w:val="16"/>
        <w:szCs w:val="16"/>
      </w:rPr>
      <w:t xml:space="preserve">Verbale Vigilanza </w:t>
    </w:r>
    <w:proofErr w:type="spellStart"/>
    <w:r w:rsidRPr="00B75F16">
      <w:rPr>
        <w:rFonts w:ascii="Century Gothic" w:hAnsi="Century Gothic"/>
        <w:sz w:val="16"/>
        <w:szCs w:val="16"/>
      </w:rPr>
      <w:t>UCPDom</w:t>
    </w:r>
    <w:proofErr w:type="spellEnd"/>
    <w:r w:rsidRPr="00B75F16">
      <w:rPr>
        <w:rFonts w:ascii="Century Gothic" w:hAnsi="Century Gothic"/>
        <w:sz w:val="16"/>
        <w:szCs w:val="16"/>
      </w:rPr>
      <w:t xml:space="preserve"> v.0</w:t>
    </w:r>
    <w:r w:rsidRPr="001B3E9A">
      <w:rPr>
        <w:rFonts w:ascii="Century Gothic" w:hAnsi="Century Gothic"/>
        <w:sz w:val="18"/>
        <w:szCs w:val="18"/>
      </w:rPr>
      <w:tab/>
    </w:r>
    <w:r w:rsidRPr="001B3E9A">
      <w:rPr>
        <w:rFonts w:ascii="Century Gothic" w:hAnsi="Century Gothic"/>
        <w:sz w:val="18"/>
        <w:szCs w:val="18"/>
      </w:rPr>
      <w:tab/>
    </w:r>
    <w:r w:rsidR="00B75F16" w:rsidRPr="00B75F16">
      <w:rPr>
        <w:rFonts w:ascii="Century Gothic" w:hAnsi="Century Gothic"/>
        <w:sz w:val="16"/>
        <w:szCs w:val="16"/>
      </w:rPr>
      <w:t xml:space="preserve">pagina </w:t>
    </w:r>
    <w:r w:rsidRPr="00B75F16">
      <w:rPr>
        <w:rFonts w:ascii="Century Gothic" w:hAnsi="Century Gothic"/>
        <w:sz w:val="16"/>
        <w:szCs w:val="16"/>
      </w:rPr>
      <w:fldChar w:fldCharType="begin"/>
    </w:r>
    <w:r w:rsidRPr="00B75F16">
      <w:rPr>
        <w:rFonts w:ascii="Century Gothic" w:hAnsi="Century Gothic"/>
        <w:sz w:val="16"/>
        <w:szCs w:val="16"/>
      </w:rPr>
      <w:instrText>PAGE   \* MERGEFORMAT</w:instrText>
    </w:r>
    <w:r w:rsidRPr="00B75F16">
      <w:rPr>
        <w:rFonts w:ascii="Century Gothic" w:hAnsi="Century Gothic"/>
        <w:sz w:val="16"/>
        <w:szCs w:val="16"/>
      </w:rPr>
      <w:fldChar w:fldCharType="separate"/>
    </w:r>
    <w:r w:rsidR="0031786C">
      <w:rPr>
        <w:rFonts w:ascii="Century Gothic" w:hAnsi="Century Gothic"/>
        <w:noProof/>
        <w:sz w:val="16"/>
        <w:szCs w:val="16"/>
      </w:rPr>
      <w:t>13</w:t>
    </w:r>
    <w:r w:rsidRPr="00B75F16">
      <w:rPr>
        <w:rFonts w:ascii="Century Gothic" w:hAnsi="Century Gothic"/>
        <w:sz w:val="16"/>
        <w:szCs w:val="16"/>
      </w:rPr>
      <w:fldChar w:fldCharType="end"/>
    </w:r>
    <w:r w:rsidR="00B75F16">
      <w:rPr>
        <w:rFonts w:ascii="Century Gothic" w:hAnsi="Century Gothic"/>
        <w:sz w:val="16"/>
        <w:szCs w:val="16"/>
      </w:rPr>
      <w:t xml:space="preserve"> di </w:t>
    </w:r>
    <w:r w:rsidR="00B75F16">
      <w:rPr>
        <w:rFonts w:ascii="Century Gothic" w:hAnsi="Century Gothic"/>
        <w:sz w:val="16"/>
        <w:szCs w:val="16"/>
      </w:rPr>
      <w:fldChar w:fldCharType="begin"/>
    </w:r>
    <w:r w:rsidR="00B75F16">
      <w:rPr>
        <w:rFonts w:ascii="Century Gothic" w:hAnsi="Century Gothic"/>
        <w:sz w:val="16"/>
        <w:szCs w:val="16"/>
      </w:rPr>
      <w:instrText xml:space="preserve"> NUMPAGES  </w:instrText>
    </w:r>
    <w:r w:rsidR="00B75F16">
      <w:rPr>
        <w:rFonts w:ascii="Century Gothic" w:hAnsi="Century Gothic"/>
        <w:sz w:val="16"/>
        <w:szCs w:val="16"/>
      </w:rPr>
      <w:fldChar w:fldCharType="separate"/>
    </w:r>
    <w:r w:rsidR="0031786C">
      <w:rPr>
        <w:rFonts w:ascii="Century Gothic" w:hAnsi="Century Gothic"/>
        <w:noProof/>
        <w:sz w:val="16"/>
        <w:szCs w:val="16"/>
      </w:rPr>
      <w:t>13</w:t>
    </w:r>
    <w:r w:rsidR="00B75F16">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15" w:rsidRDefault="00131D15" w:rsidP="0036731F">
      <w:r>
        <w:separator/>
      </w:r>
    </w:p>
  </w:footnote>
  <w:footnote w:type="continuationSeparator" w:id="0">
    <w:p w:rsidR="00131D15" w:rsidRDefault="00131D15" w:rsidP="00367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66866F"/>
    <w:multiLevelType w:val="hybridMultilevel"/>
    <w:tmpl w:val="270A86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F18A4"/>
    <w:multiLevelType w:val="hybridMultilevel"/>
    <w:tmpl w:val="270AF6E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EC6965"/>
    <w:multiLevelType w:val="hybridMultilevel"/>
    <w:tmpl w:val="365CCBEE"/>
    <w:lvl w:ilvl="0" w:tplc="18001E28">
      <w:start w:val="2"/>
      <w:numFmt w:val="bullet"/>
      <w:lvlText w:val="□"/>
      <w:lvlJc w:val="left"/>
      <w:pPr>
        <w:ind w:left="774" w:hanging="360"/>
      </w:pPr>
      <w:rPr>
        <w:rFonts w:ascii="Century Gothic" w:eastAsia="Times New Roman" w:hAnsi="Century Gothic" w:cs="Times New Roman"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nsid w:val="0F975997"/>
    <w:multiLevelType w:val="hybridMultilevel"/>
    <w:tmpl w:val="6EBCA974"/>
    <w:lvl w:ilvl="0" w:tplc="96F26B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E45C26"/>
    <w:multiLevelType w:val="hybridMultilevel"/>
    <w:tmpl w:val="D850F196"/>
    <w:lvl w:ilvl="0" w:tplc="96F26B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6F0EB9"/>
    <w:multiLevelType w:val="hybridMultilevel"/>
    <w:tmpl w:val="0B06279C"/>
    <w:lvl w:ilvl="0" w:tplc="18001E28">
      <w:start w:val="2"/>
      <w:numFmt w:val="bullet"/>
      <w:lvlText w:val="□"/>
      <w:lvlJc w:val="left"/>
      <w:pPr>
        <w:ind w:left="774" w:hanging="360"/>
      </w:pPr>
      <w:rPr>
        <w:rFonts w:ascii="Century Gothic" w:eastAsia="Times New Roman" w:hAnsi="Century Gothic" w:cs="Times New Roman"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nsid w:val="17A259AB"/>
    <w:multiLevelType w:val="hybridMultilevel"/>
    <w:tmpl w:val="71228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C17A77"/>
    <w:multiLevelType w:val="hybridMultilevel"/>
    <w:tmpl w:val="E2601970"/>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F92C02"/>
    <w:multiLevelType w:val="hybridMultilevel"/>
    <w:tmpl w:val="1B641B3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920C55"/>
    <w:multiLevelType w:val="hybridMultilevel"/>
    <w:tmpl w:val="B54CA50A"/>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884A99"/>
    <w:multiLevelType w:val="hybridMultilevel"/>
    <w:tmpl w:val="3842AFC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E4DA9"/>
    <w:multiLevelType w:val="hybridMultilevel"/>
    <w:tmpl w:val="27821D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BE50E4"/>
    <w:multiLevelType w:val="hybridMultilevel"/>
    <w:tmpl w:val="E514C8A0"/>
    <w:lvl w:ilvl="0" w:tplc="96F26B7C">
      <w:numFmt w:val="bullet"/>
      <w:lvlText w:val="-"/>
      <w:lvlJc w:val="left"/>
      <w:pPr>
        <w:ind w:left="422" w:hanging="360"/>
      </w:pPr>
      <w:rPr>
        <w:rFonts w:ascii="Times New Roman" w:eastAsia="Times New Roman" w:hAnsi="Times New Roman" w:cs="Times New Roman" w:hint="default"/>
      </w:rPr>
    </w:lvl>
    <w:lvl w:ilvl="1" w:tplc="04100003" w:tentative="1">
      <w:start w:val="1"/>
      <w:numFmt w:val="bullet"/>
      <w:lvlText w:val="o"/>
      <w:lvlJc w:val="left"/>
      <w:pPr>
        <w:ind w:left="1142" w:hanging="360"/>
      </w:pPr>
      <w:rPr>
        <w:rFonts w:ascii="Courier New" w:hAnsi="Courier New" w:cs="Courier New" w:hint="default"/>
      </w:rPr>
    </w:lvl>
    <w:lvl w:ilvl="2" w:tplc="04100005" w:tentative="1">
      <w:start w:val="1"/>
      <w:numFmt w:val="bullet"/>
      <w:lvlText w:val=""/>
      <w:lvlJc w:val="left"/>
      <w:pPr>
        <w:ind w:left="1862" w:hanging="360"/>
      </w:pPr>
      <w:rPr>
        <w:rFonts w:ascii="Wingdings" w:hAnsi="Wingdings" w:hint="default"/>
      </w:rPr>
    </w:lvl>
    <w:lvl w:ilvl="3" w:tplc="04100001" w:tentative="1">
      <w:start w:val="1"/>
      <w:numFmt w:val="bullet"/>
      <w:lvlText w:val=""/>
      <w:lvlJc w:val="left"/>
      <w:pPr>
        <w:ind w:left="2582" w:hanging="360"/>
      </w:pPr>
      <w:rPr>
        <w:rFonts w:ascii="Symbol" w:hAnsi="Symbol" w:hint="default"/>
      </w:rPr>
    </w:lvl>
    <w:lvl w:ilvl="4" w:tplc="04100003" w:tentative="1">
      <w:start w:val="1"/>
      <w:numFmt w:val="bullet"/>
      <w:lvlText w:val="o"/>
      <w:lvlJc w:val="left"/>
      <w:pPr>
        <w:ind w:left="3302" w:hanging="360"/>
      </w:pPr>
      <w:rPr>
        <w:rFonts w:ascii="Courier New" w:hAnsi="Courier New" w:cs="Courier New" w:hint="default"/>
      </w:rPr>
    </w:lvl>
    <w:lvl w:ilvl="5" w:tplc="04100005" w:tentative="1">
      <w:start w:val="1"/>
      <w:numFmt w:val="bullet"/>
      <w:lvlText w:val=""/>
      <w:lvlJc w:val="left"/>
      <w:pPr>
        <w:ind w:left="4022" w:hanging="360"/>
      </w:pPr>
      <w:rPr>
        <w:rFonts w:ascii="Wingdings" w:hAnsi="Wingdings" w:hint="default"/>
      </w:rPr>
    </w:lvl>
    <w:lvl w:ilvl="6" w:tplc="04100001" w:tentative="1">
      <w:start w:val="1"/>
      <w:numFmt w:val="bullet"/>
      <w:lvlText w:val=""/>
      <w:lvlJc w:val="left"/>
      <w:pPr>
        <w:ind w:left="4742" w:hanging="360"/>
      </w:pPr>
      <w:rPr>
        <w:rFonts w:ascii="Symbol" w:hAnsi="Symbol" w:hint="default"/>
      </w:rPr>
    </w:lvl>
    <w:lvl w:ilvl="7" w:tplc="04100003" w:tentative="1">
      <w:start w:val="1"/>
      <w:numFmt w:val="bullet"/>
      <w:lvlText w:val="o"/>
      <w:lvlJc w:val="left"/>
      <w:pPr>
        <w:ind w:left="5462" w:hanging="360"/>
      </w:pPr>
      <w:rPr>
        <w:rFonts w:ascii="Courier New" w:hAnsi="Courier New" w:cs="Courier New" w:hint="default"/>
      </w:rPr>
    </w:lvl>
    <w:lvl w:ilvl="8" w:tplc="04100005" w:tentative="1">
      <w:start w:val="1"/>
      <w:numFmt w:val="bullet"/>
      <w:lvlText w:val=""/>
      <w:lvlJc w:val="left"/>
      <w:pPr>
        <w:ind w:left="6182" w:hanging="360"/>
      </w:pPr>
      <w:rPr>
        <w:rFonts w:ascii="Wingdings" w:hAnsi="Wingdings" w:hint="default"/>
      </w:rPr>
    </w:lvl>
  </w:abstractNum>
  <w:abstractNum w:abstractNumId="13">
    <w:nsid w:val="217247B2"/>
    <w:multiLevelType w:val="hybridMultilevel"/>
    <w:tmpl w:val="7CDA5ACE"/>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225C5470"/>
    <w:multiLevelType w:val="hybridMultilevel"/>
    <w:tmpl w:val="1DCC9A6A"/>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727F02"/>
    <w:multiLevelType w:val="hybridMultilevel"/>
    <w:tmpl w:val="80B2C2F4"/>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7E4BAB"/>
    <w:multiLevelType w:val="hybridMultilevel"/>
    <w:tmpl w:val="6198780E"/>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715799D"/>
    <w:multiLevelType w:val="hybridMultilevel"/>
    <w:tmpl w:val="7BC8203E"/>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544C3F"/>
    <w:multiLevelType w:val="hybridMultilevel"/>
    <w:tmpl w:val="B2EC7B3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8B42C51"/>
    <w:multiLevelType w:val="hybridMultilevel"/>
    <w:tmpl w:val="FFE457B8"/>
    <w:lvl w:ilvl="0" w:tplc="1D0CB2A6">
      <w:start w:val="2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B517A79"/>
    <w:multiLevelType w:val="hybridMultilevel"/>
    <w:tmpl w:val="1F961E94"/>
    <w:lvl w:ilvl="0" w:tplc="18001E28">
      <w:start w:val="2"/>
      <w:numFmt w:val="bullet"/>
      <w:lvlText w:val="□"/>
      <w:lvlJc w:val="left"/>
      <w:pPr>
        <w:ind w:left="36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D636801"/>
    <w:multiLevelType w:val="hybridMultilevel"/>
    <w:tmpl w:val="47365492"/>
    <w:lvl w:ilvl="0" w:tplc="D1787454">
      <w:start w:val="2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E0A0144"/>
    <w:multiLevelType w:val="hybridMultilevel"/>
    <w:tmpl w:val="9678FB14"/>
    <w:lvl w:ilvl="0" w:tplc="18001E28">
      <w:start w:val="2"/>
      <w:numFmt w:val="bullet"/>
      <w:lvlText w:val="□"/>
      <w:lvlJc w:val="left"/>
      <w:pPr>
        <w:ind w:left="3621" w:hanging="360"/>
      </w:pPr>
      <w:rPr>
        <w:rFonts w:ascii="Century Gothic" w:eastAsia="Times New Roman" w:hAnsi="Century Gothic"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3">
    <w:nsid w:val="30BE22D5"/>
    <w:multiLevelType w:val="hybridMultilevel"/>
    <w:tmpl w:val="DB0CEA90"/>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15F40BD"/>
    <w:multiLevelType w:val="hybridMultilevel"/>
    <w:tmpl w:val="A3AA476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DC7150"/>
    <w:multiLevelType w:val="hybridMultilevel"/>
    <w:tmpl w:val="3B22F9D6"/>
    <w:lvl w:ilvl="0" w:tplc="C7B28E0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4DD30C5"/>
    <w:multiLevelType w:val="hybridMultilevel"/>
    <w:tmpl w:val="72CA2E7A"/>
    <w:lvl w:ilvl="0" w:tplc="18001E28">
      <w:start w:val="2"/>
      <w:numFmt w:val="bullet"/>
      <w:lvlText w:val="□"/>
      <w:lvlJc w:val="left"/>
      <w:pPr>
        <w:ind w:left="774" w:hanging="360"/>
      </w:pPr>
      <w:rPr>
        <w:rFonts w:ascii="Century Gothic" w:eastAsia="Times New Roman" w:hAnsi="Century Gothic" w:cs="Times New Roman"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7">
    <w:nsid w:val="36867987"/>
    <w:multiLevelType w:val="hybridMultilevel"/>
    <w:tmpl w:val="F1F86EBC"/>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6CA22D4"/>
    <w:multiLevelType w:val="hybridMultilevel"/>
    <w:tmpl w:val="C85E36F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7086473"/>
    <w:multiLevelType w:val="hybridMultilevel"/>
    <w:tmpl w:val="BC0A55B2"/>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A0B7474"/>
    <w:multiLevelType w:val="hybridMultilevel"/>
    <w:tmpl w:val="B24467CC"/>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A5623BC"/>
    <w:multiLevelType w:val="hybridMultilevel"/>
    <w:tmpl w:val="48E63528"/>
    <w:lvl w:ilvl="0" w:tplc="A014C75A">
      <w:start w:val="2"/>
      <w:numFmt w:val="bullet"/>
      <w:lvlText w:val="x"/>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F3042B4"/>
    <w:multiLevelType w:val="hybridMultilevel"/>
    <w:tmpl w:val="866428CE"/>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88735ED"/>
    <w:multiLevelType w:val="hybridMultilevel"/>
    <w:tmpl w:val="4E1CF19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C8E1F82"/>
    <w:multiLevelType w:val="hybridMultilevel"/>
    <w:tmpl w:val="F392E64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EDD29A9"/>
    <w:multiLevelType w:val="hybridMultilevel"/>
    <w:tmpl w:val="EEF61A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4F97084C"/>
    <w:multiLevelType w:val="hybridMultilevel"/>
    <w:tmpl w:val="E7B49AF8"/>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1916B45"/>
    <w:multiLevelType w:val="hybridMultilevel"/>
    <w:tmpl w:val="EEEEB8EA"/>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5543D87"/>
    <w:multiLevelType w:val="hybridMultilevel"/>
    <w:tmpl w:val="ABD4788C"/>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BA87B46"/>
    <w:multiLevelType w:val="hybridMultilevel"/>
    <w:tmpl w:val="DEE234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27020F0"/>
    <w:multiLevelType w:val="hybridMultilevel"/>
    <w:tmpl w:val="BFE406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2AD5F4E"/>
    <w:multiLevelType w:val="hybridMultilevel"/>
    <w:tmpl w:val="EB92D1B8"/>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4165E29"/>
    <w:multiLevelType w:val="hybridMultilevel"/>
    <w:tmpl w:val="14E289E8"/>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5110118"/>
    <w:multiLevelType w:val="hybridMultilevel"/>
    <w:tmpl w:val="7BFE2C78"/>
    <w:lvl w:ilvl="0" w:tplc="C2BC57C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53C6F9E"/>
    <w:multiLevelType w:val="hybridMultilevel"/>
    <w:tmpl w:val="9B28E9F2"/>
    <w:lvl w:ilvl="0" w:tplc="18001E28">
      <w:start w:val="2"/>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CD91367"/>
    <w:multiLevelType w:val="hybridMultilevel"/>
    <w:tmpl w:val="012EB04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F3A5A20"/>
    <w:multiLevelType w:val="hybridMultilevel"/>
    <w:tmpl w:val="87B46B54"/>
    <w:lvl w:ilvl="0" w:tplc="18001E28">
      <w:start w:val="2"/>
      <w:numFmt w:val="bullet"/>
      <w:lvlText w:val="□"/>
      <w:lvlJc w:val="left"/>
      <w:pPr>
        <w:ind w:left="786" w:hanging="360"/>
      </w:pPr>
      <w:rPr>
        <w:rFonts w:ascii="Century Gothic" w:eastAsia="Times New Roman" w:hAnsi="Century Gothic"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7">
    <w:nsid w:val="7C940AC6"/>
    <w:multiLevelType w:val="hybridMultilevel"/>
    <w:tmpl w:val="56C4F8B2"/>
    <w:lvl w:ilvl="0" w:tplc="18001E28">
      <w:start w:val="2"/>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EF858F1"/>
    <w:multiLevelType w:val="hybridMultilevel"/>
    <w:tmpl w:val="1E2EC0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2"/>
  </w:num>
  <w:num w:numId="3">
    <w:abstractNumId w:val="32"/>
  </w:num>
  <w:num w:numId="4">
    <w:abstractNumId w:val="10"/>
  </w:num>
  <w:num w:numId="5">
    <w:abstractNumId w:val="45"/>
  </w:num>
  <w:num w:numId="6">
    <w:abstractNumId w:val="38"/>
  </w:num>
  <w:num w:numId="7">
    <w:abstractNumId w:val="36"/>
  </w:num>
  <w:num w:numId="8">
    <w:abstractNumId w:val="41"/>
  </w:num>
  <w:num w:numId="9">
    <w:abstractNumId w:val="47"/>
  </w:num>
  <w:num w:numId="10">
    <w:abstractNumId w:val="24"/>
  </w:num>
  <w:num w:numId="11">
    <w:abstractNumId w:val="17"/>
  </w:num>
  <w:num w:numId="12">
    <w:abstractNumId w:val="3"/>
  </w:num>
  <w:num w:numId="13">
    <w:abstractNumId w:val="12"/>
  </w:num>
  <w:num w:numId="14">
    <w:abstractNumId w:val="20"/>
  </w:num>
  <w:num w:numId="15">
    <w:abstractNumId w:val="40"/>
  </w:num>
  <w:num w:numId="16">
    <w:abstractNumId w:val="31"/>
  </w:num>
  <w:num w:numId="17">
    <w:abstractNumId w:val="39"/>
  </w:num>
  <w:num w:numId="18">
    <w:abstractNumId w:val="44"/>
  </w:num>
  <w:num w:numId="19">
    <w:abstractNumId w:val="14"/>
  </w:num>
  <w:num w:numId="20">
    <w:abstractNumId w:val="16"/>
  </w:num>
  <w:num w:numId="21">
    <w:abstractNumId w:val="30"/>
  </w:num>
  <w:num w:numId="22">
    <w:abstractNumId w:val="34"/>
  </w:num>
  <w:num w:numId="23">
    <w:abstractNumId w:val="28"/>
  </w:num>
  <w:num w:numId="24">
    <w:abstractNumId w:val="46"/>
  </w:num>
  <w:num w:numId="25">
    <w:abstractNumId w:val="5"/>
  </w:num>
  <w:num w:numId="26">
    <w:abstractNumId w:val="19"/>
  </w:num>
  <w:num w:numId="27">
    <w:abstractNumId w:val="21"/>
  </w:num>
  <w:num w:numId="28">
    <w:abstractNumId w:val="25"/>
  </w:num>
  <w:num w:numId="29">
    <w:abstractNumId w:val="7"/>
  </w:num>
  <w:num w:numId="30">
    <w:abstractNumId w:val="18"/>
  </w:num>
  <w:num w:numId="31">
    <w:abstractNumId w:val="23"/>
  </w:num>
  <w:num w:numId="32">
    <w:abstractNumId w:val="8"/>
  </w:num>
  <w:num w:numId="33">
    <w:abstractNumId w:val="2"/>
  </w:num>
  <w:num w:numId="34">
    <w:abstractNumId w:val="27"/>
  </w:num>
  <w:num w:numId="35">
    <w:abstractNumId w:val="1"/>
  </w:num>
  <w:num w:numId="36">
    <w:abstractNumId w:val="42"/>
  </w:num>
  <w:num w:numId="37">
    <w:abstractNumId w:val="15"/>
  </w:num>
  <w:num w:numId="38">
    <w:abstractNumId w:val="9"/>
  </w:num>
  <w:num w:numId="39">
    <w:abstractNumId w:val="26"/>
  </w:num>
  <w:num w:numId="40">
    <w:abstractNumId w:val="29"/>
  </w:num>
  <w:num w:numId="41">
    <w:abstractNumId w:val="43"/>
  </w:num>
  <w:num w:numId="42">
    <w:abstractNumId w:val="6"/>
  </w:num>
  <w:num w:numId="43">
    <w:abstractNumId w:val="0"/>
  </w:num>
  <w:num w:numId="44">
    <w:abstractNumId w:val="48"/>
  </w:num>
  <w:num w:numId="45">
    <w:abstractNumId w:val="33"/>
  </w:num>
  <w:num w:numId="46">
    <w:abstractNumId w:val="35"/>
  </w:num>
  <w:num w:numId="47">
    <w:abstractNumId w:val="37"/>
  </w:num>
  <w:num w:numId="48">
    <w:abstractNumId w:val="13"/>
  </w:num>
  <w:num w:numId="4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0C2"/>
    <w:rsid w:val="00000220"/>
    <w:rsid w:val="00000294"/>
    <w:rsid w:val="0000242E"/>
    <w:rsid w:val="00003282"/>
    <w:rsid w:val="00003BCB"/>
    <w:rsid w:val="00003ECB"/>
    <w:rsid w:val="00004379"/>
    <w:rsid w:val="00004967"/>
    <w:rsid w:val="000049C0"/>
    <w:rsid w:val="0000621E"/>
    <w:rsid w:val="00007533"/>
    <w:rsid w:val="000120E7"/>
    <w:rsid w:val="000125BB"/>
    <w:rsid w:val="00013661"/>
    <w:rsid w:val="00014FB5"/>
    <w:rsid w:val="00016459"/>
    <w:rsid w:val="00016745"/>
    <w:rsid w:val="00016E5B"/>
    <w:rsid w:val="0001710E"/>
    <w:rsid w:val="0002043E"/>
    <w:rsid w:val="000206D2"/>
    <w:rsid w:val="000208B0"/>
    <w:rsid w:val="00021699"/>
    <w:rsid w:val="000217B1"/>
    <w:rsid w:val="00021DA4"/>
    <w:rsid w:val="00022976"/>
    <w:rsid w:val="0002336E"/>
    <w:rsid w:val="00023CD9"/>
    <w:rsid w:val="00027A3D"/>
    <w:rsid w:val="0003160E"/>
    <w:rsid w:val="00031672"/>
    <w:rsid w:val="00031C72"/>
    <w:rsid w:val="0003205D"/>
    <w:rsid w:val="0003232D"/>
    <w:rsid w:val="00033197"/>
    <w:rsid w:val="00034D83"/>
    <w:rsid w:val="00035302"/>
    <w:rsid w:val="000355E0"/>
    <w:rsid w:val="000376B6"/>
    <w:rsid w:val="00037E21"/>
    <w:rsid w:val="00037ED1"/>
    <w:rsid w:val="000401D7"/>
    <w:rsid w:val="0004071A"/>
    <w:rsid w:val="00040936"/>
    <w:rsid w:val="00040948"/>
    <w:rsid w:val="000429BE"/>
    <w:rsid w:val="00043497"/>
    <w:rsid w:val="000444EA"/>
    <w:rsid w:val="0004512B"/>
    <w:rsid w:val="000453E7"/>
    <w:rsid w:val="00045C50"/>
    <w:rsid w:val="00046757"/>
    <w:rsid w:val="000471CD"/>
    <w:rsid w:val="000474E5"/>
    <w:rsid w:val="00047582"/>
    <w:rsid w:val="00050F02"/>
    <w:rsid w:val="00051DC8"/>
    <w:rsid w:val="0005247A"/>
    <w:rsid w:val="000537E1"/>
    <w:rsid w:val="00053A93"/>
    <w:rsid w:val="00053E6B"/>
    <w:rsid w:val="00054388"/>
    <w:rsid w:val="00054B47"/>
    <w:rsid w:val="00055F4F"/>
    <w:rsid w:val="00057122"/>
    <w:rsid w:val="000573FE"/>
    <w:rsid w:val="000576B4"/>
    <w:rsid w:val="00061CC2"/>
    <w:rsid w:val="00064F61"/>
    <w:rsid w:val="00064FAB"/>
    <w:rsid w:val="0006525E"/>
    <w:rsid w:val="00065425"/>
    <w:rsid w:val="000665A5"/>
    <w:rsid w:val="000668CC"/>
    <w:rsid w:val="000670D2"/>
    <w:rsid w:val="0007022E"/>
    <w:rsid w:val="00070921"/>
    <w:rsid w:val="00070DC3"/>
    <w:rsid w:val="0007139C"/>
    <w:rsid w:val="00071739"/>
    <w:rsid w:val="000722A1"/>
    <w:rsid w:val="00072415"/>
    <w:rsid w:val="00072CCB"/>
    <w:rsid w:val="0007319F"/>
    <w:rsid w:val="000737BC"/>
    <w:rsid w:val="00074C46"/>
    <w:rsid w:val="00074DF2"/>
    <w:rsid w:val="00074E50"/>
    <w:rsid w:val="000751EF"/>
    <w:rsid w:val="00076E62"/>
    <w:rsid w:val="000802C6"/>
    <w:rsid w:val="000804B2"/>
    <w:rsid w:val="000819C7"/>
    <w:rsid w:val="00082740"/>
    <w:rsid w:val="0008342D"/>
    <w:rsid w:val="00083C7A"/>
    <w:rsid w:val="00083D5F"/>
    <w:rsid w:val="00083EA2"/>
    <w:rsid w:val="00084400"/>
    <w:rsid w:val="00084AC5"/>
    <w:rsid w:val="00084E60"/>
    <w:rsid w:val="00086C13"/>
    <w:rsid w:val="000870BC"/>
    <w:rsid w:val="00087BEB"/>
    <w:rsid w:val="00087DC0"/>
    <w:rsid w:val="000913D6"/>
    <w:rsid w:val="00091D84"/>
    <w:rsid w:val="00092769"/>
    <w:rsid w:val="00093A65"/>
    <w:rsid w:val="00093FA9"/>
    <w:rsid w:val="0009431D"/>
    <w:rsid w:val="000944BB"/>
    <w:rsid w:val="000947ED"/>
    <w:rsid w:val="00097353"/>
    <w:rsid w:val="00097ACB"/>
    <w:rsid w:val="000A114F"/>
    <w:rsid w:val="000A1A17"/>
    <w:rsid w:val="000A2A17"/>
    <w:rsid w:val="000A2E39"/>
    <w:rsid w:val="000A38E3"/>
    <w:rsid w:val="000A4AA1"/>
    <w:rsid w:val="000B138B"/>
    <w:rsid w:val="000B3CC2"/>
    <w:rsid w:val="000B4CA9"/>
    <w:rsid w:val="000B5F04"/>
    <w:rsid w:val="000B5F3E"/>
    <w:rsid w:val="000B7839"/>
    <w:rsid w:val="000B7895"/>
    <w:rsid w:val="000C0531"/>
    <w:rsid w:val="000C234B"/>
    <w:rsid w:val="000C28CE"/>
    <w:rsid w:val="000C2F81"/>
    <w:rsid w:val="000C3768"/>
    <w:rsid w:val="000C3E45"/>
    <w:rsid w:val="000C45DD"/>
    <w:rsid w:val="000C51FB"/>
    <w:rsid w:val="000C7FB0"/>
    <w:rsid w:val="000D0158"/>
    <w:rsid w:val="000D1A92"/>
    <w:rsid w:val="000D1C01"/>
    <w:rsid w:val="000D28D7"/>
    <w:rsid w:val="000D291E"/>
    <w:rsid w:val="000D3860"/>
    <w:rsid w:val="000D504F"/>
    <w:rsid w:val="000D583F"/>
    <w:rsid w:val="000D58A5"/>
    <w:rsid w:val="000D611A"/>
    <w:rsid w:val="000D69D9"/>
    <w:rsid w:val="000D6B87"/>
    <w:rsid w:val="000D7236"/>
    <w:rsid w:val="000E03BA"/>
    <w:rsid w:val="000E08B2"/>
    <w:rsid w:val="000E0997"/>
    <w:rsid w:val="000E113C"/>
    <w:rsid w:val="000E168A"/>
    <w:rsid w:val="000E1F5E"/>
    <w:rsid w:val="000E23A0"/>
    <w:rsid w:val="000E3106"/>
    <w:rsid w:val="000E31E8"/>
    <w:rsid w:val="000E34C8"/>
    <w:rsid w:val="000E4565"/>
    <w:rsid w:val="000E45CB"/>
    <w:rsid w:val="000E5269"/>
    <w:rsid w:val="000E5333"/>
    <w:rsid w:val="000E58F9"/>
    <w:rsid w:val="000E6293"/>
    <w:rsid w:val="000E7DA4"/>
    <w:rsid w:val="000F1325"/>
    <w:rsid w:val="000F175A"/>
    <w:rsid w:val="000F1C27"/>
    <w:rsid w:val="000F3288"/>
    <w:rsid w:val="000F3EF3"/>
    <w:rsid w:val="000F5392"/>
    <w:rsid w:val="000F5F1C"/>
    <w:rsid w:val="00100019"/>
    <w:rsid w:val="00100D03"/>
    <w:rsid w:val="001015B2"/>
    <w:rsid w:val="001020F4"/>
    <w:rsid w:val="001021F1"/>
    <w:rsid w:val="001025A8"/>
    <w:rsid w:val="00102EE5"/>
    <w:rsid w:val="001030DF"/>
    <w:rsid w:val="00103231"/>
    <w:rsid w:val="00104BF1"/>
    <w:rsid w:val="001056EA"/>
    <w:rsid w:val="0010677C"/>
    <w:rsid w:val="0010774C"/>
    <w:rsid w:val="001100D9"/>
    <w:rsid w:val="001103FF"/>
    <w:rsid w:val="00111DA6"/>
    <w:rsid w:val="00112981"/>
    <w:rsid w:val="00114FC8"/>
    <w:rsid w:val="001156B9"/>
    <w:rsid w:val="00116058"/>
    <w:rsid w:val="0012023A"/>
    <w:rsid w:val="001203B8"/>
    <w:rsid w:val="001211F7"/>
    <w:rsid w:val="0012124C"/>
    <w:rsid w:val="001218ED"/>
    <w:rsid w:val="001222E5"/>
    <w:rsid w:val="0012273F"/>
    <w:rsid w:val="00123051"/>
    <w:rsid w:val="00123D38"/>
    <w:rsid w:val="001247C7"/>
    <w:rsid w:val="001252EE"/>
    <w:rsid w:val="001254DB"/>
    <w:rsid w:val="0012723C"/>
    <w:rsid w:val="00127E3E"/>
    <w:rsid w:val="00130FBC"/>
    <w:rsid w:val="00131D15"/>
    <w:rsid w:val="001322FA"/>
    <w:rsid w:val="00132EA9"/>
    <w:rsid w:val="00132FAD"/>
    <w:rsid w:val="00133478"/>
    <w:rsid w:val="00133BDF"/>
    <w:rsid w:val="00133FBB"/>
    <w:rsid w:val="00134292"/>
    <w:rsid w:val="0013489F"/>
    <w:rsid w:val="0013732E"/>
    <w:rsid w:val="001401A7"/>
    <w:rsid w:val="001410E9"/>
    <w:rsid w:val="00141E21"/>
    <w:rsid w:val="0014326E"/>
    <w:rsid w:val="0014366E"/>
    <w:rsid w:val="001448B3"/>
    <w:rsid w:val="00144C42"/>
    <w:rsid w:val="0014525F"/>
    <w:rsid w:val="001455EC"/>
    <w:rsid w:val="00145E0B"/>
    <w:rsid w:val="00146A0F"/>
    <w:rsid w:val="00150A25"/>
    <w:rsid w:val="0015150A"/>
    <w:rsid w:val="0015268D"/>
    <w:rsid w:val="001527E2"/>
    <w:rsid w:val="00152DFB"/>
    <w:rsid w:val="00155342"/>
    <w:rsid w:val="00157B2B"/>
    <w:rsid w:val="00157C5F"/>
    <w:rsid w:val="0016021D"/>
    <w:rsid w:val="00160860"/>
    <w:rsid w:val="00160C18"/>
    <w:rsid w:val="001632F6"/>
    <w:rsid w:val="00164BF3"/>
    <w:rsid w:val="00165190"/>
    <w:rsid w:val="00166D51"/>
    <w:rsid w:val="00167864"/>
    <w:rsid w:val="001703FD"/>
    <w:rsid w:val="00170B6F"/>
    <w:rsid w:val="0017595D"/>
    <w:rsid w:val="00176734"/>
    <w:rsid w:val="001769D0"/>
    <w:rsid w:val="00176E3B"/>
    <w:rsid w:val="001772D9"/>
    <w:rsid w:val="0017738E"/>
    <w:rsid w:val="00177FC8"/>
    <w:rsid w:val="00180949"/>
    <w:rsid w:val="00180BD0"/>
    <w:rsid w:val="00180C6E"/>
    <w:rsid w:val="00181318"/>
    <w:rsid w:val="0018220B"/>
    <w:rsid w:val="0018395E"/>
    <w:rsid w:val="00185908"/>
    <w:rsid w:val="00185CB5"/>
    <w:rsid w:val="001861F8"/>
    <w:rsid w:val="00186C48"/>
    <w:rsid w:val="00191D1E"/>
    <w:rsid w:val="00191E45"/>
    <w:rsid w:val="00192418"/>
    <w:rsid w:val="00194C6B"/>
    <w:rsid w:val="0019578A"/>
    <w:rsid w:val="00195A0E"/>
    <w:rsid w:val="00196A6D"/>
    <w:rsid w:val="00197C30"/>
    <w:rsid w:val="001A0435"/>
    <w:rsid w:val="001A0474"/>
    <w:rsid w:val="001A087B"/>
    <w:rsid w:val="001A1560"/>
    <w:rsid w:val="001A185E"/>
    <w:rsid w:val="001A22DC"/>
    <w:rsid w:val="001A2D1D"/>
    <w:rsid w:val="001A2D7B"/>
    <w:rsid w:val="001A4408"/>
    <w:rsid w:val="001A4A38"/>
    <w:rsid w:val="001A611E"/>
    <w:rsid w:val="001A666B"/>
    <w:rsid w:val="001A6B49"/>
    <w:rsid w:val="001A6CAC"/>
    <w:rsid w:val="001A6CBA"/>
    <w:rsid w:val="001A6CE9"/>
    <w:rsid w:val="001B0BE7"/>
    <w:rsid w:val="001B1B6C"/>
    <w:rsid w:val="001B3C24"/>
    <w:rsid w:val="001B3E9A"/>
    <w:rsid w:val="001B4D1E"/>
    <w:rsid w:val="001B564A"/>
    <w:rsid w:val="001B6C60"/>
    <w:rsid w:val="001C130D"/>
    <w:rsid w:val="001C161D"/>
    <w:rsid w:val="001C1683"/>
    <w:rsid w:val="001C2010"/>
    <w:rsid w:val="001C2827"/>
    <w:rsid w:val="001C370A"/>
    <w:rsid w:val="001C557A"/>
    <w:rsid w:val="001D04D1"/>
    <w:rsid w:val="001D056E"/>
    <w:rsid w:val="001D11FD"/>
    <w:rsid w:val="001D1703"/>
    <w:rsid w:val="001D2051"/>
    <w:rsid w:val="001D2ED8"/>
    <w:rsid w:val="001D31FC"/>
    <w:rsid w:val="001D3343"/>
    <w:rsid w:val="001D4131"/>
    <w:rsid w:val="001D5272"/>
    <w:rsid w:val="001D663C"/>
    <w:rsid w:val="001D66EE"/>
    <w:rsid w:val="001D6B74"/>
    <w:rsid w:val="001D73A3"/>
    <w:rsid w:val="001D7E2B"/>
    <w:rsid w:val="001D7FDB"/>
    <w:rsid w:val="001E0663"/>
    <w:rsid w:val="001E085F"/>
    <w:rsid w:val="001E0940"/>
    <w:rsid w:val="001E0E59"/>
    <w:rsid w:val="001E2AD1"/>
    <w:rsid w:val="001E324D"/>
    <w:rsid w:val="001E455A"/>
    <w:rsid w:val="001E5BFB"/>
    <w:rsid w:val="001E61BF"/>
    <w:rsid w:val="001E69C8"/>
    <w:rsid w:val="001E6AAC"/>
    <w:rsid w:val="001F0210"/>
    <w:rsid w:val="001F0689"/>
    <w:rsid w:val="001F19D0"/>
    <w:rsid w:val="001F212A"/>
    <w:rsid w:val="001F2BFC"/>
    <w:rsid w:val="001F3484"/>
    <w:rsid w:val="001F6409"/>
    <w:rsid w:val="001F69A9"/>
    <w:rsid w:val="001F6B12"/>
    <w:rsid w:val="001F70E9"/>
    <w:rsid w:val="001F7192"/>
    <w:rsid w:val="001F7964"/>
    <w:rsid w:val="001F7A63"/>
    <w:rsid w:val="001F7CEA"/>
    <w:rsid w:val="00200ADC"/>
    <w:rsid w:val="00201481"/>
    <w:rsid w:val="00202CB2"/>
    <w:rsid w:val="00202E5E"/>
    <w:rsid w:val="002037CA"/>
    <w:rsid w:val="00206C4E"/>
    <w:rsid w:val="00207B25"/>
    <w:rsid w:val="002113F9"/>
    <w:rsid w:val="002121E2"/>
    <w:rsid w:val="00212492"/>
    <w:rsid w:val="002134A4"/>
    <w:rsid w:val="00215012"/>
    <w:rsid w:val="0021525B"/>
    <w:rsid w:val="00215C8B"/>
    <w:rsid w:val="00215CFF"/>
    <w:rsid w:val="00215E90"/>
    <w:rsid w:val="00216013"/>
    <w:rsid w:val="00220BFA"/>
    <w:rsid w:val="00222777"/>
    <w:rsid w:val="0022378B"/>
    <w:rsid w:val="002247FA"/>
    <w:rsid w:val="00225B53"/>
    <w:rsid w:val="00225EAF"/>
    <w:rsid w:val="00226E1B"/>
    <w:rsid w:val="00230EB2"/>
    <w:rsid w:val="002313B8"/>
    <w:rsid w:val="002313DC"/>
    <w:rsid w:val="00231D4D"/>
    <w:rsid w:val="002324E9"/>
    <w:rsid w:val="00234B22"/>
    <w:rsid w:val="002354B1"/>
    <w:rsid w:val="00235F8E"/>
    <w:rsid w:val="0023782A"/>
    <w:rsid w:val="002378EF"/>
    <w:rsid w:val="00237A72"/>
    <w:rsid w:val="00241AB8"/>
    <w:rsid w:val="00241CEE"/>
    <w:rsid w:val="0024259C"/>
    <w:rsid w:val="00243A25"/>
    <w:rsid w:val="00245E60"/>
    <w:rsid w:val="002462A9"/>
    <w:rsid w:val="002467CC"/>
    <w:rsid w:val="002509EB"/>
    <w:rsid w:val="00250BBB"/>
    <w:rsid w:val="002531D4"/>
    <w:rsid w:val="002537D9"/>
    <w:rsid w:val="0025456A"/>
    <w:rsid w:val="00256A9B"/>
    <w:rsid w:val="00257E5D"/>
    <w:rsid w:val="00261485"/>
    <w:rsid w:val="002618C9"/>
    <w:rsid w:val="00262719"/>
    <w:rsid w:val="002648D5"/>
    <w:rsid w:val="00264952"/>
    <w:rsid w:val="00264D0F"/>
    <w:rsid w:val="00266CA1"/>
    <w:rsid w:val="00267B0E"/>
    <w:rsid w:val="00267FAA"/>
    <w:rsid w:val="0027138E"/>
    <w:rsid w:val="002713BC"/>
    <w:rsid w:val="0027255B"/>
    <w:rsid w:val="00272995"/>
    <w:rsid w:val="00273063"/>
    <w:rsid w:val="002756FF"/>
    <w:rsid w:val="00276929"/>
    <w:rsid w:val="00277489"/>
    <w:rsid w:val="00277752"/>
    <w:rsid w:val="00277A5F"/>
    <w:rsid w:val="00277C12"/>
    <w:rsid w:val="00280A46"/>
    <w:rsid w:val="00280B78"/>
    <w:rsid w:val="002811D7"/>
    <w:rsid w:val="00281839"/>
    <w:rsid w:val="00281F9F"/>
    <w:rsid w:val="00283BE8"/>
    <w:rsid w:val="0028463A"/>
    <w:rsid w:val="002855CB"/>
    <w:rsid w:val="002855E8"/>
    <w:rsid w:val="002865E4"/>
    <w:rsid w:val="0028673A"/>
    <w:rsid w:val="00290344"/>
    <w:rsid w:val="002904BE"/>
    <w:rsid w:val="0029134B"/>
    <w:rsid w:val="00291E84"/>
    <w:rsid w:val="00294239"/>
    <w:rsid w:val="002950FD"/>
    <w:rsid w:val="0029609F"/>
    <w:rsid w:val="00297083"/>
    <w:rsid w:val="00297584"/>
    <w:rsid w:val="00297BA8"/>
    <w:rsid w:val="002A432A"/>
    <w:rsid w:val="002A4AB9"/>
    <w:rsid w:val="002A4ADC"/>
    <w:rsid w:val="002A52E3"/>
    <w:rsid w:val="002B012C"/>
    <w:rsid w:val="002B0AD5"/>
    <w:rsid w:val="002B1F0B"/>
    <w:rsid w:val="002B28D5"/>
    <w:rsid w:val="002B31F1"/>
    <w:rsid w:val="002B3C9B"/>
    <w:rsid w:val="002B3FF1"/>
    <w:rsid w:val="002B4CA1"/>
    <w:rsid w:val="002B4DF8"/>
    <w:rsid w:val="002B56FF"/>
    <w:rsid w:val="002B5AC2"/>
    <w:rsid w:val="002B5E1E"/>
    <w:rsid w:val="002B67D6"/>
    <w:rsid w:val="002B6EF5"/>
    <w:rsid w:val="002B793B"/>
    <w:rsid w:val="002C0520"/>
    <w:rsid w:val="002C1128"/>
    <w:rsid w:val="002C175C"/>
    <w:rsid w:val="002C1C53"/>
    <w:rsid w:val="002C2B1B"/>
    <w:rsid w:val="002C41EB"/>
    <w:rsid w:val="002C4593"/>
    <w:rsid w:val="002C48C2"/>
    <w:rsid w:val="002C49A2"/>
    <w:rsid w:val="002C4E1B"/>
    <w:rsid w:val="002C6AFA"/>
    <w:rsid w:val="002C6DAF"/>
    <w:rsid w:val="002C71BD"/>
    <w:rsid w:val="002C7A07"/>
    <w:rsid w:val="002D0441"/>
    <w:rsid w:val="002D0B8B"/>
    <w:rsid w:val="002D0F05"/>
    <w:rsid w:val="002D0F95"/>
    <w:rsid w:val="002D0FC6"/>
    <w:rsid w:val="002D1404"/>
    <w:rsid w:val="002D286A"/>
    <w:rsid w:val="002D3C1F"/>
    <w:rsid w:val="002D573D"/>
    <w:rsid w:val="002D61FE"/>
    <w:rsid w:val="002D7467"/>
    <w:rsid w:val="002E018E"/>
    <w:rsid w:val="002E052A"/>
    <w:rsid w:val="002E08E1"/>
    <w:rsid w:val="002E092A"/>
    <w:rsid w:val="002E2FDD"/>
    <w:rsid w:val="002E375A"/>
    <w:rsid w:val="002E3764"/>
    <w:rsid w:val="002E43B8"/>
    <w:rsid w:val="002E51F5"/>
    <w:rsid w:val="002F0956"/>
    <w:rsid w:val="002F1384"/>
    <w:rsid w:val="002F2347"/>
    <w:rsid w:val="002F2B42"/>
    <w:rsid w:val="002F3335"/>
    <w:rsid w:val="002F4B73"/>
    <w:rsid w:val="002F540C"/>
    <w:rsid w:val="002F5B55"/>
    <w:rsid w:val="002F6386"/>
    <w:rsid w:val="002F6748"/>
    <w:rsid w:val="002F6ACF"/>
    <w:rsid w:val="002F6DF2"/>
    <w:rsid w:val="002F77A7"/>
    <w:rsid w:val="002F7CBE"/>
    <w:rsid w:val="002F7D5D"/>
    <w:rsid w:val="00300E8F"/>
    <w:rsid w:val="0030337B"/>
    <w:rsid w:val="003036AB"/>
    <w:rsid w:val="003036B6"/>
    <w:rsid w:val="00303AD5"/>
    <w:rsid w:val="00306D1C"/>
    <w:rsid w:val="00306D75"/>
    <w:rsid w:val="003138F0"/>
    <w:rsid w:val="003144BD"/>
    <w:rsid w:val="00314649"/>
    <w:rsid w:val="00314A41"/>
    <w:rsid w:val="00315842"/>
    <w:rsid w:val="00315C48"/>
    <w:rsid w:val="00316DEE"/>
    <w:rsid w:val="0031786C"/>
    <w:rsid w:val="003178C5"/>
    <w:rsid w:val="00317B0E"/>
    <w:rsid w:val="00321BBF"/>
    <w:rsid w:val="00322157"/>
    <w:rsid w:val="00322D15"/>
    <w:rsid w:val="00323BB2"/>
    <w:rsid w:val="00324FB1"/>
    <w:rsid w:val="0032502D"/>
    <w:rsid w:val="003251CE"/>
    <w:rsid w:val="00325B94"/>
    <w:rsid w:val="003278CE"/>
    <w:rsid w:val="00327EE4"/>
    <w:rsid w:val="00330761"/>
    <w:rsid w:val="00331CCE"/>
    <w:rsid w:val="00331CEC"/>
    <w:rsid w:val="003325FD"/>
    <w:rsid w:val="0033278A"/>
    <w:rsid w:val="003327C1"/>
    <w:rsid w:val="00333B84"/>
    <w:rsid w:val="00333DB2"/>
    <w:rsid w:val="00333F47"/>
    <w:rsid w:val="00334E3E"/>
    <w:rsid w:val="003352F5"/>
    <w:rsid w:val="003374D6"/>
    <w:rsid w:val="0033753C"/>
    <w:rsid w:val="0034209C"/>
    <w:rsid w:val="00342B6B"/>
    <w:rsid w:val="003445FC"/>
    <w:rsid w:val="00345491"/>
    <w:rsid w:val="00346937"/>
    <w:rsid w:val="00346948"/>
    <w:rsid w:val="00350526"/>
    <w:rsid w:val="00352779"/>
    <w:rsid w:val="00352A57"/>
    <w:rsid w:val="00353A1E"/>
    <w:rsid w:val="003547D5"/>
    <w:rsid w:val="003555AB"/>
    <w:rsid w:val="003560D3"/>
    <w:rsid w:val="00356338"/>
    <w:rsid w:val="00356E7F"/>
    <w:rsid w:val="00356F73"/>
    <w:rsid w:val="0036007E"/>
    <w:rsid w:val="003612A6"/>
    <w:rsid w:val="0036131B"/>
    <w:rsid w:val="00361424"/>
    <w:rsid w:val="00361843"/>
    <w:rsid w:val="003625DA"/>
    <w:rsid w:val="0036445E"/>
    <w:rsid w:val="00364CBC"/>
    <w:rsid w:val="0036731F"/>
    <w:rsid w:val="003674FA"/>
    <w:rsid w:val="00367846"/>
    <w:rsid w:val="00371EFC"/>
    <w:rsid w:val="00372447"/>
    <w:rsid w:val="00372C50"/>
    <w:rsid w:val="00372D15"/>
    <w:rsid w:val="00372DA6"/>
    <w:rsid w:val="003736E3"/>
    <w:rsid w:val="00374158"/>
    <w:rsid w:val="0037416E"/>
    <w:rsid w:val="0037430A"/>
    <w:rsid w:val="003751B6"/>
    <w:rsid w:val="00375573"/>
    <w:rsid w:val="00375F3C"/>
    <w:rsid w:val="00376280"/>
    <w:rsid w:val="003775E7"/>
    <w:rsid w:val="00377B0A"/>
    <w:rsid w:val="00380DE2"/>
    <w:rsid w:val="00380E41"/>
    <w:rsid w:val="00380FF6"/>
    <w:rsid w:val="00381000"/>
    <w:rsid w:val="003811E6"/>
    <w:rsid w:val="003819CE"/>
    <w:rsid w:val="00382972"/>
    <w:rsid w:val="00382A7C"/>
    <w:rsid w:val="003831E3"/>
    <w:rsid w:val="003838A9"/>
    <w:rsid w:val="00384FE8"/>
    <w:rsid w:val="003852D8"/>
    <w:rsid w:val="00385C5D"/>
    <w:rsid w:val="00385FCE"/>
    <w:rsid w:val="003861EF"/>
    <w:rsid w:val="00387C37"/>
    <w:rsid w:val="00390A15"/>
    <w:rsid w:val="0039133E"/>
    <w:rsid w:val="00391AAC"/>
    <w:rsid w:val="00391BFE"/>
    <w:rsid w:val="00391FF2"/>
    <w:rsid w:val="003936DA"/>
    <w:rsid w:val="0039493E"/>
    <w:rsid w:val="00394B79"/>
    <w:rsid w:val="00395836"/>
    <w:rsid w:val="00395ECF"/>
    <w:rsid w:val="00397152"/>
    <w:rsid w:val="00397AFE"/>
    <w:rsid w:val="00397E20"/>
    <w:rsid w:val="003A022F"/>
    <w:rsid w:val="003A0372"/>
    <w:rsid w:val="003A0C85"/>
    <w:rsid w:val="003A1F8E"/>
    <w:rsid w:val="003A23D0"/>
    <w:rsid w:val="003A266F"/>
    <w:rsid w:val="003A29DF"/>
    <w:rsid w:val="003A67EA"/>
    <w:rsid w:val="003B05BB"/>
    <w:rsid w:val="003B0828"/>
    <w:rsid w:val="003B1DD2"/>
    <w:rsid w:val="003B26F5"/>
    <w:rsid w:val="003B2A2E"/>
    <w:rsid w:val="003B2E8E"/>
    <w:rsid w:val="003B307C"/>
    <w:rsid w:val="003B4883"/>
    <w:rsid w:val="003B5302"/>
    <w:rsid w:val="003B5C76"/>
    <w:rsid w:val="003B5CCF"/>
    <w:rsid w:val="003B6BB1"/>
    <w:rsid w:val="003B7296"/>
    <w:rsid w:val="003C181A"/>
    <w:rsid w:val="003C2252"/>
    <w:rsid w:val="003C528E"/>
    <w:rsid w:val="003C78D3"/>
    <w:rsid w:val="003D03C9"/>
    <w:rsid w:val="003D1249"/>
    <w:rsid w:val="003D15B9"/>
    <w:rsid w:val="003D394D"/>
    <w:rsid w:val="003D39E0"/>
    <w:rsid w:val="003D3D85"/>
    <w:rsid w:val="003D49F5"/>
    <w:rsid w:val="003D5AD4"/>
    <w:rsid w:val="003D5C20"/>
    <w:rsid w:val="003D5ECF"/>
    <w:rsid w:val="003D6292"/>
    <w:rsid w:val="003D73B3"/>
    <w:rsid w:val="003D7DCF"/>
    <w:rsid w:val="003E0699"/>
    <w:rsid w:val="003E0E31"/>
    <w:rsid w:val="003E0F5C"/>
    <w:rsid w:val="003E0FBC"/>
    <w:rsid w:val="003E11CA"/>
    <w:rsid w:val="003E155F"/>
    <w:rsid w:val="003E24B9"/>
    <w:rsid w:val="003E3311"/>
    <w:rsid w:val="003E5191"/>
    <w:rsid w:val="003E58EF"/>
    <w:rsid w:val="003E7C05"/>
    <w:rsid w:val="003F18B1"/>
    <w:rsid w:val="003F1FCB"/>
    <w:rsid w:val="003F38D3"/>
    <w:rsid w:val="003F41C6"/>
    <w:rsid w:val="003F4575"/>
    <w:rsid w:val="003F5294"/>
    <w:rsid w:val="003F59C4"/>
    <w:rsid w:val="003F5FAD"/>
    <w:rsid w:val="003F6BD9"/>
    <w:rsid w:val="00400C85"/>
    <w:rsid w:val="00402256"/>
    <w:rsid w:val="00403A59"/>
    <w:rsid w:val="00403FB3"/>
    <w:rsid w:val="00405866"/>
    <w:rsid w:val="00405F9E"/>
    <w:rsid w:val="00406089"/>
    <w:rsid w:val="00406DE4"/>
    <w:rsid w:val="004078FB"/>
    <w:rsid w:val="0041039A"/>
    <w:rsid w:val="00410888"/>
    <w:rsid w:val="00410E30"/>
    <w:rsid w:val="0041164D"/>
    <w:rsid w:val="00412068"/>
    <w:rsid w:val="004121BB"/>
    <w:rsid w:val="004146FF"/>
    <w:rsid w:val="00414916"/>
    <w:rsid w:val="004157C5"/>
    <w:rsid w:val="00416AEE"/>
    <w:rsid w:val="00416EA8"/>
    <w:rsid w:val="004173AE"/>
    <w:rsid w:val="00417443"/>
    <w:rsid w:val="00420797"/>
    <w:rsid w:val="00421510"/>
    <w:rsid w:val="00421961"/>
    <w:rsid w:val="00422C7C"/>
    <w:rsid w:val="00423B2E"/>
    <w:rsid w:val="0042412C"/>
    <w:rsid w:val="004263A9"/>
    <w:rsid w:val="004263CA"/>
    <w:rsid w:val="00426656"/>
    <w:rsid w:val="00427FA7"/>
    <w:rsid w:val="00430083"/>
    <w:rsid w:val="004309CE"/>
    <w:rsid w:val="0043160C"/>
    <w:rsid w:val="00431AEB"/>
    <w:rsid w:val="004320A4"/>
    <w:rsid w:val="004322EC"/>
    <w:rsid w:val="004324DF"/>
    <w:rsid w:val="004326F5"/>
    <w:rsid w:val="00433244"/>
    <w:rsid w:val="00435979"/>
    <w:rsid w:val="00435C77"/>
    <w:rsid w:val="00435D43"/>
    <w:rsid w:val="004367EF"/>
    <w:rsid w:val="00436AD3"/>
    <w:rsid w:val="00436C2E"/>
    <w:rsid w:val="00436CEC"/>
    <w:rsid w:val="00437366"/>
    <w:rsid w:val="00442727"/>
    <w:rsid w:val="004437B2"/>
    <w:rsid w:val="0044391C"/>
    <w:rsid w:val="00443F34"/>
    <w:rsid w:val="004504CC"/>
    <w:rsid w:val="00450B82"/>
    <w:rsid w:val="00451374"/>
    <w:rsid w:val="004517FA"/>
    <w:rsid w:val="00451F42"/>
    <w:rsid w:val="00453AC2"/>
    <w:rsid w:val="00453BC5"/>
    <w:rsid w:val="004548D9"/>
    <w:rsid w:val="00454944"/>
    <w:rsid w:val="00454E11"/>
    <w:rsid w:val="00455014"/>
    <w:rsid w:val="004558D8"/>
    <w:rsid w:val="00456774"/>
    <w:rsid w:val="00456CD9"/>
    <w:rsid w:val="00460618"/>
    <w:rsid w:val="004612E7"/>
    <w:rsid w:val="00461956"/>
    <w:rsid w:val="00461CE6"/>
    <w:rsid w:val="004631A7"/>
    <w:rsid w:val="0046328A"/>
    <w:rsid w:val="004645A6"/>
    <w:rsid w:val="00464A4F"/>
    <w:rsid w:val="00464BB6"/>
    <w:rsid w:val="004659BB"/>
    <w:rsid w:val="00465C2E"/>
    <w:rsid w:val="00465F61"/>
    <w:rsid w:val="004662D6"/>
    <w:rsid w:val="0046674A"/>
    <w:rsid w:val="00466A09"/>
    <w:rsid w:val="00467EF4"/>
    <w:rsid w:val="00470A54"/>
    <w:rsid w:val="00470DC9"/>
    <w:rsid w:val="00471D67"/>
    <w:rsid w:val="00471FDD"/>
    <w:rsid w:val="00472C6A"/>
    <w:rsid w:val="0047350D"/>
    <w:rsid w:val="00473551"/>
    <w:rsid w:val="00473FEB"/>
    <w:rsid w:val="00474017"/>
    <w:rsid w:val="004741AC"/>
    <w:rsid w:val="00474B40"/>
    <w:rsid w:val="004755D9"/>
    <w:rsid w:val="00475B9D"/>
    <w:rsid w:val="004765D4"/>
    <w:rsid w:val="0047668B"/>
    <w:rsid w:val="00476EA0"/>
    <w:rsid w:val="00483287"/>
    <w:rsid w:val="0048347F"/>
    <w:rsid w:val="00483CA2"/>
    <w:rsid w:val="00484384"/>
    <w:rsid w:val="00484618"/>
    <w:rsid w:val="0048544C"/>
    <w:rsid w:val="004856B5"/>
    <w:rsid w:val="00485C83"/>
    <w:rsid w:val="004863D3"/>
    <w:rsid w:val="00486A0F"/>
    <w:rsid w:val="004875D3"/>
    <w:rsid w:val="00487B9E"/>
    <w:rsid w:val="00490BE9"/>
    <w:rsid w:val="00490F7D"/>
    <w:rsid w:val="00491240"/>
    <w:rsid w:val="00491321"/>
    <w:rsid w:val="0049307E"/>
    <w:rsid w:val="00493E90"/>
    <w:rsid w:val="00494593"/>
    <w:rsid w:val="0049463D"/>
    <w:rsid w:val="004968E4"/>
    <w:rsid w:val="00496A1E"/>
    <w:rsid w:val="004A0E0E"/>
    <w:rsid w:val="004A1538"/>
    <w:rsid w:val="004A2D84"/>
    <w:rsid w:val="004A3E69"/>
    <w:rsid w:val="004A49BE"/>
    <w:rsid w:val="004A4F3C"/>
    <w:rsid w:val="004A55F1"/>
    <w:rsid w:val="004A60B2"/>
    <w:rsid w:val="004A6170"/>
    <w:rsid w:val="004A6A4E"/>
    <w:rsid w:val="004A73A1"/>
    <w:rsid w:val="004A74F9"/>
    <w:rsid w:val="004B0316"/>
    <w:rsid w:val="004B03C0"/>
    <w:rsid w:val="004B19E1"/>
    <w:rsid w:val="004B2EB9"/>
    <w:rsid w:val="004B348E"/>
    <w:rsid w:val="004B4240"/>
    <w:rsid w:val="004B7418"/>
    <w:rsid w:val="004B7D41"/>
    <w:rsid w:val="004C0013"/>
    <w:rsid w:val="004C0DCB"/>
    <w:rsid w:val="004C12AE"/>
    <w:rsid w:val="004C12B1"/>
    <w:rsid w:val="004C203D"/>
    <w:rsid w:val="004C3033"/>
    <w:rsid w:val="004C4E4A"/>
    <w:rsid w:val="004C5A87"/>
    <w:rsid w:val="004C6013"/>
    <w:rsid w:val="004C6207"/>
    <w:rsid w:val="004C66A1"/>
    <w:rsid w:val="004C6782"/>
    <w:rsid w:val="004C67A9"/>
    <w:rsid w:val="004C6C70"/>
    <w:rsid w:val="004C7543"/>
    <w:rsid w:val="004D0141"/>
    <w:rsid w:val="004D0356"/>
    <w:rsid w:val="004D13F2"/>
    <w:rsid w:val="004D151F"/>
    <w:rsid w:val="004D3CCB"/>
    <w:rsid w:val="004D4F34"/>
    <w:rsid w:val="004D5A2F"/>
    <w:rsid w:val="004D69B1"/>
    <w:rsid w:val="004D6FE3"/>
    <w:rsid w:val="004E0067"/>
    <w:rsid w:val="004E1160"/>
    <w:rsid w:val="004E1629"/>
    <w:rsid w:val="004E1E10"/>
    <w:rsid w:val="004E330F"/>
    <w:rsid w:val="004E3D7D"/>
    <w:rsid w:val="004E44AE"/>
    <w:rsid w:val="004E48D8"/>
    <w:rsid w:val="004E4FEA"/>
    <w:rsid w:val="004E5B31"/>
    <w:rsid w:val="004E5D49"/>
    <w:rsid w:val="004E7968"/>
    <w:rsid w:val="004F08D3"/>
    <w:rsid w:val="004F0FBA"/>
    <w:rsid w:val="004F1C49"/>
    <w:rsid w:val="004F2503"/>
    <w:rsid w:val="004F2ADB"/>
    <w:rsid w:val="004F2F90"/>
    <w:rsid w:val="004F51EF"/>
    <w:rsid w:val="004F6EB3"/>
    <w:rsid w:val="004F7EBF"/>
    <w:rsid w:val="00500BDD"/>
    <w:rsid w:val="0050146E"/>
    <w:rsid w:val="005017A9"/>
    <w:rsid w:val="00501F84"/>
    <w:rsid w:val="005024CF"/>
    <w:rsid w:val="00503A26"/>
    <w:rsid w:val="005069D7"/>
    <w:rsid w:val="00506BDB"/>
    <w:rsid w:val="00507F7E"/>
    <w:rsid w:val="00510A86"/>
    <w:rsid w:val="00510C37"/>
    <w:rsid w:val="00511308"/>
    <w:rsid w:val="00511370"/>
    <w:rsid w:val="005116EE"/>
    <w:rsid w:val="00513024"/>
    <w:rsid w:val="00513DE1"/>
    <w:rsid w:val="0051414C"/>
    <w:rsid w:val="005146D3"/>
    <w:rsid w:val="00514DB9"/>
    <w:rsid w:val="00515796"/>
    <w:rsid w:val="00515E9A"/>
    <w:rsid w:val="00516709"/>
    <w:rsid w:val="0052083D"/>
    <w:rsid w:val="0052095B"/>
    <w:rsid w:val="00521F3D"/>
    <w:rsid w:val="00522D6F"/>
    <w:rsid w:val="0052338C"/>
    <w:rsid w:val="00524284"/>
    <w:rsid w:val="005243B6"/>
    <w:rsid w:val="00525183"/>
    <w:rsid w:val="00525220"/>
    <w:rsid w:val="00525C76"/>
    <w:rsid w:val="00525F44"/>
    <w:rsid w:val="005267D3"/>
    <w:rsid w:val="005279C2"/>
    <w:rsid w:val="00527A5B"/>
    <w:rsid w:val="00532057"/>
    <w:rsid w:val="00532320"/>
    <w:rsid w:val="00533202"/>
    <w:rsid w:val="005338BF"/>
    <w:rsid w:val="00536599"/>
    <w:rsid w:val="00536A27"/>
    <w:rsid w:val="005374E0"/>
    <w:rsid w:val="00537DB5"/>
    <w:rsid w:val="00537E89"/>
    <w:rsid w:val="0054053B"/>
    <w:rsid w:val="00540E48"/>
    <w:rsid w:val="00541A79"/>
    <w:rsid w:val="0054284F"/>
    <w:rsid w:val="00542E5B"/>
    <w:rsid w:val="00543221"/>
    <w:rsid w:val="0054398C"/>
    <w:rsid w:val="00543B02"/>
    <w:rsid w:val="00544BCE"/>
    <w:rsid w:val="00544CBA"/>
    <w:rsid w:val="00544E2A"/>
    <w:rsid w:val="00544F7A"/>
    <w:rsid w:val="005452D3"/>
    <w:rsid w:val="00545DA1"/>
    <w:rsid w:val="005470BA"/>
    <w:rsid w:val="005474EB"/>
    <w:rsid w:val="00550190"/>
    <w:rsid w:val="0055114D"/>
    <w:rsid w:val="00552B47"/>
    <w:rsid w:val="005530C2"/>
    <w:rsid w:val="00553B23"/>
    <w:rsid w:val="005556F6"/>
    <w:rsid w:val="00555984"/>
    <w:rsid w:val="00555BA4"/>
    <w:rsid w:val="00561ABC"/>
    <w:rsid w:val="00562847"/>
    <w:rsid w:val="00563BA8"/>
    <w:rsid w:val="00564C0D"/>
    <w:rsid w:val="0056631D"/>
    <w:rsid w:val="00566D0F"/>
    <w:rsid w:val="00571ADE"/>
    <w:rsid w:val="00572E4D"/>
    <w:rsid w:val="00572EDE"/>
    <w:rsid w:val="0057301C"/>
    <w:rsid w:val="00573A54"/>
    <w:rsid w:val="0057690A"/>
    <w:rsid w:val="005774F6"/>
    <w:rsid w:val="0058080A"/>
    <w:rsid w:val="00583767"/>
    <w:rsid w:val="00583C9F"/>
    <w:rsid w:val="00584196"/>
    <w:rsid w:val="005848F4"/>
    <w:rsid w:val="00584E66"/>
    <w:rsid w:val="005862A0"/>
    <w:rsid w:val="00587DF2"/>
    <w:rsid w:val="00592242"/>
    <w:rsid w:val="0059271C"/>
    <w:rsid w:val="00593779"/>
    <w:rsid w:val="00593846"/>
    <w:rsid w:val="00594891"/>
    <w:rsid w:val="00595249"/>
    <w:rsid w:val="005959FA"/>
    <w:rsid w:val="00597D63"/>
    <w:rsid w:val="005A0FE6"/>
    <w:rsid w:val="005A1EEF"/>
    <w:rsid w:val="005A2118"/>
    <w:rsid w:val="005A250D"/>
    <w:rsid w:val="005A4310"/>
    <w:rsid w:val="005A46FA"/>
    <w:rsid w:val="005A535C"/>
    <w:rsid w:val="005A5C4E"/>
    <w:rsid w:val="005A7821"/>
    <w:rsid w:val="005B287E"/>
    <w:rsid w:val="005B2E57"/>
    <w:rsid w:val="005B4867"/>
    <w:rsid w:val="005B4F4D"/>
    <w:rsid w:val="005B5102"/>
    <w:rsid w:val="005B60E3"/>
    <w:rsid w:val="005B6F7A"/>
    <w:rsid w:val="005B7DCB"/>
    <w:rsid w:val="005B7F4D"/>
    <w:rsid w:val="005C0684"/>
    <w:rsid w:val="005C16DF"/>
    <w:rsid w:val="005C176A"/>
    <w:rsid w:val="005C1943"/>
    <w:rsid w:val="005C1F74"/>
    <w:rsid w:val="005C231E"/>
    <w:rsid w:val="005C2C47"/>
    <w:rsid w:val="005C367B"/>
    <w:rsid w:val="005C627A"/>
    <w:rsid w:val="005C62DC"/>
    <w:rsid w:val="005C786B"/>
    <w:rsid w:val="005C7FC3"/>
    <w:rsid w:val="005D065A"/>
    <w:rsid w:val="005D0E5B"/>
    <w:rsid w:val="005D0F94"/>
    <w:rsid w:val="005D132D"/>
    <w:rsid w:val="005D3973"/>
    <w:rsid w:val="005D42D1"/>
    <w:rsid w:val="005D46A8"/>
    <w:rsid w:val="005D4C69"/>
    <w:rsid w:val="005D518B"/>
    <w:rsid w:val="005D603D"/>
    <w:rsid w:val="005D649B"/>
    <w:rsid w:val="005E1342"/>
    <w:rsid w:val="005E3AD0"/>
    <w:rsid w:val="005E4411"/>
    <w:rsid w:val="005E4D88"/>
    <w:rsid w:val="005E5C2A"/>
    <w:rsid w:val="005E5FFB"/>
    <w:rsid w:val="005E792C"/>
    <w:rsid w:val="005F0D78"/>
    <w:rsid w:val="005F13EC"/>
    <w:rsid w:val="005F155F"/>
    <w:rsid w:val="005F1EC6"/>
    <w:rsid w:val="005F3466"/>
    <w:rsid w:val="005F38B5"/>
    <w:rsid w:val="005F3D87"/>
    <w:rsid w:val="005F4062"/>
    <w:rsid w:val="005F4159"/>
    <w:rsid w:val="005F6182"/>
    <w:rsid w:val="005F70CC"/>
    <w:rsid w:val="005F7C2E"/>
    <w:rsid w:val="00600AE1"/>
    <w:rsid w:val="00601241"/>
    <w:rsid w:val="006016FD"/>
    <w:rsid w:val="00601AC5"/>
    <w:rsid w:val="0060247A"/>
    <w:rsid w:val="00602823"/>
    <w:rsid w:val="006036EE"/>
    <w:rsid w:val="00603FFC"/>
    <w:rsid w:val="0060457C"/>
    <w:rsid w:val="00604B9B"/>
    <w:rsid w:val="006112E1"/>
    <w:rsid w:val="00611AE3"/>
    <w:rsid w:val="00612389"/>
    <w:rsid w:val="00613A17"/>
    <w:rsid w:val="00614390"/>
    <w:rsid w:val="006144ED"/>
    <w:rsid w:val="00614CAD"/>
    <w:rsid w:val="006150B2"/>
    <w:rsid w:val="006152CB"/>
    <w:rsid w:val="00616432"/>
    <w:rsid w:val="006164B3"/>
    <w:rsid w:val="006168F8"/>
    <w:rsid w:val="00617163"/>
    <w:rsid w:val="006175C4"/>
    <w:rsid w:val="00620443"/>
    <w:rsid w:val="00620C72"/>
    <w:rsid w:val="00620F20"/>
    <w:rsid w:val="00621889"/>
    <w:rsid w:val="00621966"/>
    <w:rsid w:val="00621AC8"/>
    <w:rsid w:val="00621FB8"/>
    <w:rsid w:val="0062313E"/>
    <w:rsid w:val="00623720"/>
    <w:rsid w:val="00624B9C"/>
    <w:rsid w:val="00624BF8"/>
    <w:rsid w:val="00625F9E"/>
    <w:rsid w:val="00626145"/>
    <w:rsid w:val="0062668C"/>
    <w:rsid w:val="00627669"/>
    <w:rsid w:val="00627B9B"/>
    <w:rsid w:val="00630ABA"/>
    <w:rsid w:val="00630B4E"/>
    <w:rsid w:val="00630C7F"/>
    <w:rsid w:val="006311EC"/>
    <w:rsid w:val="00632039"/>
    <w:rsid w:val="00634519"/>
    <w:rsid w:val="00635694"/>
    <w:rsid w:val="00636979"/>
    <w:rsid w:val="00637512"/>
    <w:rsid w:val="00637988"/>
    <w:rsid w:val="00637F12"/>
    <w:rsid w:val="006405DD"/>
    <w:rsid w:val="0064073D"/>
    <w:rsid w:val="00641908"/>
    <w:rsid w:val="00641AB2"/>
    <w:rsid w:val="00645203"/>
    <w:rsid w:val="0064555D"/>
    <w:rsid w:val="00645C91"/>
    <w:rsid w:val="00650022"/>
    <w:rsid w:val="00651514"/>
    <w:rsid w:val="00651681"/>
    <w:rsid w:val="00651E9E"/>
    <w:rsid w:val="0065260E"/>
    <w:rsid w:val="0065277A"/>
    <w:rsid w:val="00653223"/>
    <w:rsid w:val="006548E0"/>
    <w:rsid w:val="00655979"/>
    <w:rsid w:val="006561FF"/>
    <w:rsid w:val="00656524"/>
    <w:rsid w:val="00657ABC"/>
    <w:rsid w:val="006635A0"/>
    <w:rsid w:val="006641A0"/>
    <w:rsid w:val="006647F9"/>
    <w:rsid w:val="00665644"/>
    <w:rsid w:val="00673276"/>
    <w:rsid w:val="00673664"/>
    <w:rsid w:val="0067384D"/>
    <w:rsid w:val="00675572"/>
    <w:rsid w:val="006803FB"/>
    <w:rsid w:val="00680718"/>
    <w:rsid w:val="00680DCB"/>
    <w:rsid w:val="0068186C"/>
    <w:rsid w:val="00683A03"/>
    <w:rsid w:val="00687AE4"/>
    <w:rsid w:val="00687F05"/>
    <w:rsid w:val="00687FB8"/>
    <w:rsid w:val="00690398"/>
    <w:rsid w:val="00690429"/>
    <w:rsid w:val="00692418"/>
    <w:rsid w:val="006924D5"/>
    <w:rsid w:val="00692B9D"/>
    <w:rsid w:val="00692C22"/>
    <w:rsid w:val="00693BFD"/>
    <w:rsid w:val="00694B4F"/>
    <w:rsid w:val="00695B1C"/>
    <w:rsid w:val="00696151"/>
    <w:rsid w:val="00696D5A"/>
    <w:rsid w:val="00697312"/>
    <w:rsid w:val="006A00AB"/>
    <w:rsid w:val="006A0247"/>
    <w:rsid w:val="006A0E12"/>
    <w:rsid w:val="006A1076"/>
    <w:rsid w:val="006A16BE"/>
    <w:rsid w:val="006A1AEC"/>
    <w:rsid w:val="006A1B87"/>
    <w:rsid w:val="006A1F57"/>
    <w:rsid w:val="006A25DD"/>
    <w:rsid w:val="006A2BB6"/>
    <w:rsid w:val="006A3A9D"/>
    <w:rsid w:val="006A3EB8"/>
    <w:rsid w:val="006A3EEA"/>
    <w:rsid w:val="006A426F"/>
    <w:rsid w:val="006A4490"/>
    <w:rsid w:val="006A4D88"/>
    <w:rsid w:val="006B03C4"/>
    <w:rsid w:val="006B16E8"/>
    <w:rsid w:val="006B199B"/>
    <w:rsid w:val="006B1A4F"/>
    <w:rsid w:val="006B3361"/>
    <w:rsid w:val="006B4679"/>
    <w:rsid w:val="006B5050"/>
    <w:rsid w:val="006B6556"/>
    <w:rsid w:val="006B6FAD"/>
    <w:rsid w:val="006C07D5"/>
    <w:rsid w:val="006C0992"/>
    <w:rsid w:val="006C0CCE"/>
    <w:rsid w:val="006C1540"/>
    <w:rsid w:val="006C24CA"/>
    <w:rsid w:val="006C258B"/>
    <w:rsid w:val="006C29BE"/>
    <w:rsid w:val="006C4708"/>
    <w:rsid w:val="006C4CCF"/>
    <w:rsid w:val="006C4FFB"/>
    <w:rsid w:val="006C5B60"/>
    <w:rsid w:val="006C66C2"/>
    <w:rsid w:val="006C69E9"/>
    <w:rsid w:val="006C773B"/>
    <w:rsid w:val="006D05CA"/>
    <w:rsid w:val="006D0BAC"/>
    <w:rsid w:val="006D1C57"/>
    <w:rsid w:val="006D1CD6"/>
    <w:rsid w:val="006D369F"/>
    <w:rsid w:val="006D4561"/>
    <w:rsid w:val="006D4562"/>
    <w:rsid w:val="006D643D"/>
    <w:rsid w:val="006D6ACF"/>
    <w:rsid w:val="006D73F2"/>
    <w:rsid w:val="006E056A"/>
    <w:rsid w:val="006E0E1A"/>
    <w:rsid w:val="006E298C"/>
    <w:rsid w:val="006E3989"/>
    <w:rsid w:val="006E3ADE"/>
    <w:rsid w:val="006E657C"/>
    <w:rsid w:val="006E72BD"/>
    <w:rsid w:val="006E7705"/>
    <w:rsid w:val="006F155A"/>
    <w:rsid w:val="006F2AAA"/>
    <w:rsid w:val="006F4E13"/>
    <w:rsid w:val="006F52B7"/>
    <w:rsid w:val="007000B4"/>
    <w:rsid w:val="007011EF"/>
    <w:rsid w:val="00701BB5"/>
    <w:rsid w:val="00701BD4"/>
    <w:rsid w:val="00702256"/>
    <w:rsid w:val="007037F0"/>
    <w:rsid w:val="007038A5"/>
    <w:rsid w:val="00703B3A"/>
    <w:rsid w:val="00704104"/>
    <w:rsid w:val="007041A2"/>
    <w:rsid w:val="00704B43"/>
    <w:rsid w:val="00704F0F"/>
    <w:rsid w:val="007059B5"/>
    <w:rsid w:val="007059F8"/>
    <w:rsid w:val="007061EB"/>
    <w:rsid w:val="00710E18"/>
    <w:rsid w:val="00711084"/>
    <w:rsid w:val="00711CC9"/>
    <w:rsid w:val="00712272"/>
    <w:rsid w:val="00712504"/>
    <w:rsid w:val="00713867"/>
    <w:rsid w:val="00713BA7"/>
    <w:rsid w:val="00717CB4"/>
    <w:rsid w:val="00717CF1"/>
    <w:rsid w:val="0072032F"/>
    <w:rsid w:val="00724E4F"/>
    <w:rsid w:val="0072502E"/>
    <w:rsid w:val="00725249"/>
    <w:rsid w:val="00725510"/>
    <w:rsid w:val="007318F4"/>
    <w:rsid w:val="00731CA4"/>
    <w:rsid w:val="00732612"/>
    <w:rsid w:val="007339C4"/>
    <w:rsid w:val="00734AC5"/>
    <w:rsid w:val="007350F3"/>
    <w:rsid w:val="00737FDA"/>
    <w:rsid w:val="00740670"/>
    <w:rsid w:val="007413E8"/>
    <w:rsid w:val="00741F68"/>
    <w:rsid w:val="00742193"/>
    <w:rsid w:val="00742FC8"/>
    <w:rsid w:val="00743654"/>
    <w:rsid w:val="00744082"/>
    <w:rsid w:val="00744B3F"/>
    <w:rsid w:val="00744DCE"/>
    <w:rsid w:val="0074536E"/>
    <w:rsid w:val="00747205"/>
    <w:rsid w:val="007505C6"/>
    <w:rsid w:val="00750D56"/>
    <w:rsid w:val="00751485"/>
    <w:rsid w:val="007527CB"/>
    <w:rsid w:val="007540DC"/>
    <w:rsid w:val="007558E4"/>
    <w:rsid w:val="00757F25"/>
    <w:rsid w:val="0076034E"/>
    <w:rsid w:val="007614B0"/>
    <w:rsid w:val="00763E38"/>
    <w:rsid w:val="0076579E"/>
    <w:rsid w:val="00767192"/>
    <w:rsid w:val="007679C7"/>
    <w:rsid w:val="00770268"/>
    <w:rsid w:val="00771559"/>
    <w:rsid w:val="00771624"/>
    <w:rsid w:val="00771BFC"/>
    <w:rsid w:val="00771E90"/>
    <w:rsid w:val="00772C3B"/>
    <w:rsid w:val="00773DB2"/>
    <w:rsid w:val="00774A94"/>
    <w:rsid w:val="00775DB2"/>
    <w:rsid w:val="0077683A"/>
    <w:rsid w:val="007770DE"/>
    <w:rsid w:val="007777A5"/>
    <w:rsid w:val="007803E2"/>
    <w:rsid w:val="00780818"/>
    <w:rsid w:val="00780AC3"/>
    <w:rsid w:val="00780BBB"/>
    <w:rsid w:val="00780CF4"/>
    <w:rsid w:val="00780DB1"/>
    <w:rsid w:val="00781C2F"/>
    <w:rsid w:val="00782413"/>
    <w:rsid w:val="00784207"/>
    <w:rsid w:val="00784FDC"/>
    <w:rsid w:val="007854A9"/>
    <w:rsid w:val="007870DB"/>
    <w:rsid w:val="00787AE5"/>
    <w:rsid w:val="0079070F"/>
    <w:rsid w:val="00791B32"/>
    <w:rsid w:val="007920E9"/>
    <w:rsid w:val="00792BFE"/>
    <w:rsid w:val="007933B7"/>
    <w:rsid w:val="0079495F"/>
    <w:rsid w:val="00795B64"/>
    <w:rsid w:val="007A0826"/>
    <w:rsid w:val="007A09FC"/>
    <w:rsid w:val="007A13C8"/>
    <w:rsid w:val="007A1AC2"/>
    <w:rsid w:val="007A234B"/>
    <w:rsid w:val="007A2A18"/>
    <w:rsid w:val="007A3449"/>
    <w:rsid w:val="007A487C"/>
    <w:rsid w:val="007A4A27"/>
    <w:rsid w:val="007A5843"/>
    <w:rsid w:val="007A685B"/>
    <w:rsid w:val="007A6C54"/>
    <w:rsid w:val="007B110E"/>
    <w:rsid w:val="007B1342"/>
    <w:rsid w:val="007B1401"/>
    <w:rsid w:val="007B16A5"/>
    <w:rsid w:val="007B1EF6"/>
    <w:rsid w:val="007B27E1"/>
    <w:rsid w:val="007B4CE2"/>
    <w:rsid w:val="007B7720"/>
    <w:rsid w:val="007B7EC9"/>
    <w:rsid w:val="007C0549"/>
    <w:rsid w:val="007C0C99"/>
    <w:rsid w:val="007C27EE"/>
    <w:rsid w:val="007C2F14"/>
    <w:rsid w:val="007C3DC8"/>
    <w:rsid w:val="007C4123"/>
    <w:rsid w:val="007C4B1B"/>
    <w:rsid w:val="007C77A7"/>
    <w:rsid w:val="007C7D6F"/>
    <w:rsid w:val="007D0136"/>
    <w:rsid w:val="007D0EE4"/>
    <w:rsid w:val="007D1173"/>
    <w:rsid w:val="007D236E"/>
    <w:rsid w:val="007D25E1"/>
    <w:rsid w:val="007D2D26"/>
    <w:rsid w:val="007D35C0"/>
    <w:rsid w:val="007D3A0A"/>
    <w:rsid w:val="007D3B3C"/>
    <w:rsid w:val="007D4AA8"/>
    <w:rsid w:val="007D68E9"/>
    <w:rsid w:val="007D68EA"/>
    <w:rsid w:val="007D6B8B"/>
    <w:rsid w:val="007D6FE2"/>
    <w:rsid w:val="007E0457"/>
    <w:rsid w:val="007E4814"/>
    <w:rsid w:val="007E4D28"/>
    <w:rsid w:val="007E4E4D"/>
    <w:rsid w:val="007E4F56"/>
    <w:rsid w:val="007E5794"/>
    <w:rsid w:val="007E73D0"/>
    <w:rsid w:val="007F0F20"/>
    <w:rsid w:val="007F1D6B"/>
    <w:rsid w:val="007F36D1"/>
    <w:rsid w:val="007F5662"/>
    <w:rsid w:val="007F60C7"/>
    <w:rsid w:val="007F6969"/>
    <w:rsid w:val="007F6B2A"/>
    <w:rsid w:val="00800140"/>
    <w:rsid w:val="00800AA9"/>
    <w:rsid w:val="0080236D"/>
    <w:rsid w:val="008041F0"/>
    <w:rsid w:val="00806175"/>
    <w:rsid w:val="008064F6"/>
    <w:rsid w:val="0081133F"/>
    <w:rsid w:val="00811C05"/>
    <w:rsid w:val="008134F0"/>
    <w:rsid w:val="00813AF8"/>
    <w:rsid w:val="00815067"/>
    <w:rsid w:val="008154A7"/>
    <w:rsid w:val="00815C38"/>
    <w:rsid w:val="00821C7F"/>
    <w:rsid w:val="00822395"/>
    <w:rsid w:val="008229D2"/>
    <w:rsid w:val="00823E76"/>
    <w:rsid w:val="0082497B"/>
    <w:rsid w:val="008255A8"/>
    <w:rsid w:val="0082594D"/>
    <w:rsid w:val="008259CD"/>
    <w:rsid w:val="0082738D"/>
    <w:rsid w:val="00830C1D"/>
    <w:rsid w:val="00830D0D"/>
    <w:rsid w:val="00831AF6"/>
    <w:rsid w:val="00831B12"/>
    <w:rsid w:val="00832158"/>
    <w:rsid w:val="00832748"/>
    <w:rsid w:val="00833509"/>
    <w:rsid w:val="00833B25"/>
    <w:rsid w:val="008350DC"/>
    <w:rsid w:val="008354F4"/>
    <w:rsid w:val="008360D6"/>
    <w:rsid w:val="00840192"/>
    <w:rsid w:val="00840820"/>
    <w:rsid w:val="00841F5F"/>
    <w:rsid w:val="00841F86"/>
    <w:rsid w:val="00843785"/>
    <w:rsid w:val="008439E4"/>
    <w:rsid w:val="00843FF9"/>
    <w:rsid w:val="00844D3E"/>
    <w:rsid w:val="0084607D"/>
    <w:rsid w:val="008463FC"/>
    <w:rsid w:val="00846A9E"/>
    <w:rsid w:val="00847018"/>
    <w:rsid w:val="00847165"/>
    <w:rsid w:val="00847241"/>
    <w:rsid w:val="00847356"/>
    <w:rsid w:val="00847F3F"/>
    <w:rsid w:val="00850370"/>
    <w:rsid w:val="00850BB9"/>
    <w:rsid w:val="00851167"/>
    <w:rsid w:val="00851A3B"/>
    <w:rsid w:val="00852444"/>
    <w:rsid w:val="00853BA7"/>
    <w:rsid w:val="008546CC"/>
    <w:rsid w:val="00854DD0"/>
    <w:rsid w:val="00855D26"/>
    <w:rsid w:val="00855D3E"/>
    <w:rsid w:val="00857779"/>
    <w:rsid w:val="008634A0"/>
    <w:rsid w:val="00863EDA"/>
    <w:rsid w:val="00864338"/>
    <w:rsid w:val="00864BAD"/>
    <w:rsid w:val="008658CF"/>
    <w:rsid w:val="00865A17"/>
    <w:rsid w:val="00865DA2"/>
    <w:rsid w:val="00866CA2"/>
    <w:rsid w:val="00866E1A"/>
    <w:rsid w:val="00867973"/>
    <w:rsid w:val="00867AB7"/>
    <w:rsid w:val="008707F1"/>
    <w:rsid w:val="00871D33"/>
    <w:rsid w:val="00871EE1"/>
    <w:rsid w:val="00876882"/>
    <w:rsid w:val="00876DA9"/>
    <w:rsid w:val="00880052"/>
    <w:rsid w:val="008801AC"/>
    <w:rsid w:val="00880B83"/>
    <w:rsid w:val="0088370E"/>
    <w:rsid w:val="00884541"/>
    <w:rsid w:val="0088640C"/>
    <w:rsid w:val="00886765"/>
    <w:rsid w:val="00887B55"/>
    <w:rsid w:val="00887C1F"/>
    <w:rsid w:val="00890379"/>
    <w:rsid w:val="0089122E"/>
    <w:rsid w:val="008913C6"/>
    <w:rsid w:val="0089188C"/>
    <w:rsid w:val="00891FEE"/>
    <w:rsid w:val="00892AF6"/>
    <w:rsid w:val="00892CCD"/>
    <w:rsid w:val="00894591"/>
    <w:rsid w:val="0089469D"/>
    <w:rsid w:val="00894964"/>
    <w:rsid w:val="00894E44"/>
    <w:rsid w:val="00895152"/>
    <w:rsid w:val="00895C5C"/>
    <w:rsid w:val="008971A0"/>
    <w:rsid w:val="008A0563"/>
    <w:rsid w:val="008A1351"/>
    <w:rsid w:val="008A2E51"/>
    <w:rsid w:val="008A35A3"/>
    <w:rsid w:val="008A35A8"/>
    <w:rsid w:val="008A363D"/>
    <w:rsid w:val="008A4497"/>
    <w:rsid w:val="008A4684"/>
    <w:rsid w:val="008A51EC"/>
    <w:rsid w:val="008A5888"/>
    <w:rsid w:val="008A691B"/>
    <w:rsid w:val="008A7423"/>
    <w:rsid w:val="008B07A1"/>
    <w:rsid w:val="008B0DFB"/>
    <w:rsid w:val="008B11DC"/>
    <w:rsid w:val="008B1E8D"/>
    <w:rsid w:val="008B22F7"/>
    <w:rsid w:val="008B2C16"/>
    <w:rsid w:val="008B3791"/>
    <w:rsid w:val="008B5277"/>
    <w:rsid w:val="008B6BB0"/>
    <w:rsid w:val="008C1066"/>
    <w:rsid w:val="008C1111"/>
    <w:rsid w:val="008C1D08"/>
    <w:rsid w:val="008C3F73"/>
    <w:rsid w:val="008C4002"/>
    <w:rsid w:val="008C439E"/>
    <w:rsid w:val="008C4B47"/>
    <w:rsid w:val="008C4F90"/>
    <w:rsid w:val="008C68F7"/>
    <w:rsid w:val="008C7545"/>
    <w:rsid w:val="008C7BA2"/>
    <w:rsid w:val="008C7C89"/>
    <w:rsid w:val="008C7D65"/>
    <w:rsid w:val="008D0238"/>
    <w:rsid w:val="008D167F"/>
    <w:rsid w:val="008D1719"/>
    <w:rsid w:val="008D22AB"/>
    <w:rsid w:val="008D2870"/>
    <w:rsid w:val="008D29DF"/>
    <w:rsid w:val="008D3531"/>
    <w:rsid w:val="008D49AC"/>
    <w:rsid w:val="008D751C"/>
    <w:rsid w:val="008D79B3"/>
    <w:rsid w:val="008D7FEF"/>
    <w:rsid w:val="008E030B"/>
    <w:rsid w:val="008E0731"/>
    <w:rsid w:val="008E37A9"/>
    <w:rsid w:val="008E3A99"/>
    <w:rsid w:val="008E60F3"/>
    <w:rsid w:val="008E7A51"/>
    <w:rsid w:val="008E7C32"/>
    <w:rsid w:val="008F1BCB"/>
    <w:rsid w:val="008F2A3B"/>
    <w:rsid w:val="008F2A67"/>
    <w:rsid w:val="008F2E2A"/>
    <w:rsid w:val="008F5281"/>
    <w:rsid w:val="008F71E2"/>
    <w:rsid w:val="008F7F38"/>
    <w:rsid w:val="00902A90"/>
    <w:rsid w:val="00903654"/>
    <w:rsid w:val="00905B7B"/>
    <w:rsid w:val="00905FF3"/>
    <w:rsid w:val="00906059"/>
    <w:rsid w:val="00907923"/>
    <w:rsid w:val="00907A53"/>
    <w:rsid w:val="009118AD"/>
    <w:rsid w:val="00911975"/>
    <w:rsid w:val="009119A0"/>
    <w:rsid w:val="00911DD0"/>
    <w:rsid w:val="00913499"/>
    <w:rsid w:val="009154B8"/>
    <w:rsid w:val="0091583B"/>
    <w:rsid w:val="00915D47"/>
    <w:rsid w:val="00915F20"/>
    <w:rsid w:val="00916A23"/>
    <w:rsid w:val="009176A4"/>
    <w:rsid w:val="00923530"/>
    <w:rsid w:val="00923AB5"/>
    <w:rsid w:val="0092449D"/>
    <w:rsid w:val="00925661"/>
    <w:rsid w:val="00925801"/>
    <w:rsid w:val="009259F1"/>
    <w:rsid w:val="00925D09"/>
    <w:rsid w:val="00925D19"/>
    <w:rsid w:val="00927059"/>
    <w:rsid w:val="009271B1"/>
    <w:rsid w:val="00927943"/>
    <w:rsid w:val="009310B4"/>
    <w:rsid w:val="00932554"/>
    <w:rsid w:val="009326CA"/>
    <w:rsid w:val="00932C60"/>
    <w:rsid w:val="00932E6A"/>
    <w:rsid w:val="00932F6D"/>
    <w:rsid w:val="00934AC0"/>
    <w:rsid w:val="00934C4A"/>
    <w:rsid w:val="00935F1D"/>
    <w:rsid w:val="009414B2"/>
    <w:rsid w:val="009418DC"/>
    <w:rsid w:val="00941B52"/>
    <w:rsid w:val="00941BA7"/>
    <w:rsid w:val="00942D70"/>
    <w:rsid w:val="0094339E"/>
    <w:rsid w:val="00944885"/>
    <w:rsid w:val="00944C55"/>
    <w:rsid w:val="00945E46"/>
    <w:rsid w:val="009472CF"/>
    <w:rsid w:val="00947770"/>
    <w:rsid w:val="009518CC"/>
    <w:rsid w:val="00952922"/>
    <w:rsid w:val="00953C68"/>
    <w:rsid w:val="00956E7B"/>
    <w:rsid w:val="00957B78"/>
    <w:rsid w:val="0096024D"/>
    <w:rsid w:val="009604C3"/>
    <w:rsid w:val="009606B4"/>
    <w:rsid w:val="009606D6"/>
    <w:rsid w:val="00962A75"/>
    <w:rsid w:val="00966CFC"/>
    <w:rsid w:val="009679E1"/>
    <w:rsid w:val="00967DE4"/>
    <w:rsid w:val="0097019C"/>
    <w:rsid w:val="00970617"/>
    <w:rsid w:val="00970B30"/>
    <w:rsid w:val="00970C54"/>
    <w:rsid w:val="00971F61"/>
    <w:rsid w:val="00971FDC"/>
    <w:rsid w:val="009723FE"/>
    <w:rsid w:val="009724A1"/>
    <w:rsid w:val="0097287D"/>
    <w:rsid w:val="009728E5"/>
    <w:rsid w:val="009732DB"/>
    <w:rsid w:val="00976508"/>
    <w:rsid w:val="00980B7C"/>
    <w:rsid w:val="00982854"/>
    <w:rsid w:val="00982F83"/>
    <w:rsid w:val="0098524B"/>
    <w:rsid w:val="00985D4B"/>
    <w:rsid w:val="0099003E"/>
    <w:rsid w:val="00990FC1"/>
    <w:rsid w:val="0099112B"/>
    <w:rsid w:val="0099119C"/>
    <w:rsid w:val="0099138E"/>
    <w:rsid w:val="00991485"/>
    <w:rsid w:val="009920D3"/>
    <w:rsid w:val="0099248C"/>
    <w:rsid w:val="00993511"/>
    <w:rsid w:val="009951B0"/>
    <w:rsid w:val="009A021E"/>
    <w:rsid w:val="009A0862"/>
    <w:rsid w:val="009A2117"/>
    <w:rsid w:val="009A2374"/>
    <w:rsid w:val="009A2C65"/>
    <w:rsid w:val="009A3F2E"/>
    <w:rsid w:val="009A40D3"/>
    <w:rsid w:val="009A4239"/>
    <w:rsid w:val="009A48F4"/>
    <w:rsid w:val="009A572D"/>
    <w:rsid w:val="009A5E8F"/>
    <w:rsid w:val="009A5F14"/>
    <w:rsid w:val="009A7DE1"/>
    <w:rsid w:val="009B0F6B"/>
    <w:rsid w:val="009B13D1"/>
    <w:rsid w:val="009B1E8C"/>
    <w:rsid w:val="009B25FF"/>
    <w:rsid w:val="009B411B"/>
    <w:rsid w:val="009B5186"/>
    <w:rsid w:val="009B55D7"/>
    <w:rsid w:val="009B5827"/>
    <w:rsid w:val="009B6A78"/>
    <w:rsid w:val="009B7650"/>
    <w:rsid w:val="009B799A"/>
    <w:rsid w:val="009C0FEC"/>
    <w:rsid w:val="009C1978"/>
    <w:rsid w:val="009C26B1"/>
    <w:rsid w:val="009C27B3"/>
    <w:rsid w:val="009C35AF"/>
    <w:rsid w:val="009C4B77"/>
    <w:rsid w:val="009C4D68"/>
    <w:rsid w:val="009C531A"/>
    <w:rsid w:val="009C546D"/>
    <w:rsid w:val="009C5832"/>
    <w:rsid w:val="009C79FF"/>
    <w:rsid w:val="009D0626"/>
    <w:rsid w:val="009D0702"/>
    <w:rsid w:val="009D08A2"/>
    <w:rsid w:val="009D0CF7"/>
    <w:rsid w:val="009D0FEC"/>
    <w:rsid w:val="009D1567"/>
    <w:rsid w:val="009D30C7"/>
    <w:rsid w:val="009D3546"/>
    <w:rsid w:val="009D684E"/>
    <w:rsid w:val="009D6ADC"/>
    <w:rsid w:val="009E19D0"/>
    <w:rsid w:val="009E202D"/>
    <w:rsid w:val="009E2E28"/>
    <w:rsid w:val="009E335D"/>
    <w:rsid w:val="009E3AC3"/>
    <w:rsid w:val="009E3EA8"/>
    <w:rsid w:val="009E4445"/>
    <w:rsid w:val="009E4475"/>
    <w:rsid w:val="009E5125"/>
    <w:rsid w:val="009E6605"/>
    <w:rsid w:val="009F0792"/>
    <w:rsid w:val="009F08F8"/>
    <w:rsid w:val="009F0DEA"/>
    <w:rsid w:val="009F67D9"/>
    <w:rsid w:val="009F70D6"/>
    <w:rsid w:val="009F7852"/>
    <w:rsid w:val="00A003C9"/>
    <w:rsid w:val="00A006FF"/>
    <w:rsid w:val="00A02156"/>
    <w:rsid w:val="00A03082"/>
    <w:rsid w:val="00A030FB"/>
    <w:rsid w:val="00A03C24"/>
    <w:rsid w:val="00A04C87"/>
    <w:rsid w:val="00A06EEB"/>
    <w:rsid w:val="00A07791"/>
    <w:rsid w:val="00A07E1B"/>
    <w:rsid w:val="00A12002"/>
    <w:rsid w:val="00A122C8"/>
    <w:rsid w:val="00A127ED"/>
    <w:rsid w:val="00A1464F"/>
    <w:rsid w:val="00A1572D"/>
    <w:rsid w:val="00A1574A"/>
    <w:rsid w:val="00A16626"/>
    <w:rsid w:val="00A1697E"/>
    <w:rsid w:val="00A17F91"/>
    <w:rsid w:val="00A21F09"/>
    <w:rsid w:val="00A23289"/>
    <w:rsid w:val="00A24118"/>
    <w:rsid w:val="00A244F0"/>
    <w:rsid w:val="00A255AC"/>
    <w:rsid w:val="00A26569"/>
    <w:rsid w:val="00A266BA"/>
    <w:rsid w:val="00A31327"/>
    <w:rsid w:val="00A31E5A"/>
    <w:rsid w:val="00A321AF"/>
    <w:rsid w:val="00A3392A"/>
    <w:rsid w:val="00A33F5E"/>
    <w:rsid w:val="00A34B44"/>
    <w:rsid w:val="00A37673"/>
    <w:rsid w:val="00A37BBE"/>
    <w:rsid w:val="00A37C34"/>
    <w:rsid w:val="00A37DDD"/>
    <w:rsid w:val="00A402A6"/>
    <w:rsid w:val="00A40886"/>
    <w:rsid w:val="00A41799"/>
    <w:rsid w:val="00A41EB2"/>
    <w:rsid w:val="00A42850"/>
    <w:rsid w:val="00A42E69"/>
    <w:rsid w:val="00A42F1F"/>
    <w:rsid w:val="00A4302A"/>
    <w:rsid w:val="00A43879"/>
    <w:rsid w:val="00A4419F"/>
    <w:rsid w:val="00A443AD"/>
    <w:rsid w:val="00A44C6F"/>
    <w:rsid w:val="00A459D9"/>
    <w:rsid w:val="00A46168"/>
    <w:rsid w:val="00A46FCA"/>
    <w:rsid w:val="00A4763C"/>
    <w:rsid w:val="00A479B3"/>
    <w:rsid w:val="00A50586"/>
    <w:rsid w:val="00A50F67"/>
    <w:rsid w:val="00A51598"/>
    <w:rsid w:val="00A5273E"/>
    <w:rsid w:val="00A52C94"/>
    <w:rsid w:val="00A53DC3"/>
    <w:rsid w:val="00A544BC"/>
    <w:rsid w:val="00A54973"/>
    <w:rsid w:val="00A557E7"/>
    <w:rsid w:val="00A561AE"/>
    <w:rsid w:val="00A57A39"/>
    <w:rsid w:val="00A57B01"/>
    <w:rsid w:val="00A60F79"/>
    <w:rsid w:val="00A614B6"/>
    <w:rsid w:val="00A62DFD"/>
    <w:rsid w:val="00A6442C"/>
    <w:rsid w:val="00A65E1E"/>
    <w:rsid w:val="00A66228"/>
    <w:rsid w:val="00A664E8"/>
    <w:rsid w:val="00A66872"/>
    <w:rsid w:val="00A678A5"/>
    <w:rsid w:val="00A70B58"/>
    <w:rsid w:val="00A70CED"/>
    <w:rsid w:val="00A71954"/>
    <w:rsid w:val="00A71DFC"/>
    <w:rsid w:val="00A7201E"/>
    <w:rsid w:val="00A721A6"/>
    <w:rsid w:val="00A730B5"/>
    <w:rsid w:val="00A7337A"/>
    <w:rsid w:val="00A751D7"/>
    <w:rsid w:val="00A768F1"/>
    <w:rsid w:val="00A76FBF"/>
    <w:rsid w:val="00A77275"/>
    <w:rsid w:val="00A776D0"/>
    <w:rsid w:val="00A77D8F"/>
    <w:rsid w:val="00A80A18"/>
    <w:rsid w:val="00A81109"/>
    <w:rsid w:val="00A814E2"/>
    <w:rsid w:val="00A815B3"/>
    <w:rsid w:val="00A81772"/>
    <w:rsid w:val="00A8286C"/>
    <w:rsid w:val="00A8300F"/>
    <w:rsid w:val="00A83696"/>
    <w:rsid w:val="00A84F29"/>
    <w:rsid w:val="00A8560D"/>
    <w:rsid w:val="00A87D80"/>
    <w:rsid w:val="00A9093B"/>
    <w:rsid w:val="00A9249E"/>
    <w:rsid w:val="00A9372F"/>
    <w:rsid w:val="00A951CE"/>
    <w:rsid w:val="00A960BF"/>
    <w:rsid w:val="00A968B8"/>
    <w:rsid w:val="00A97996"/>
    <w:rsid w:val="00A97B8B"/>
    <w:rsid w:val="00AA0587"/>
    <w:rsid w:val="00AA0BBD"/>
    <w:rsid w:val="00AA0CCC"/>
    <w:rsid w:val="00AA18DB"/>
    <w:rsid w:val="00AA7720"/>
    <w:rsid w:val="00AB147A"/>
    <w:rsid w:val="00AB1830"/>
    <w:rsid w:val="00AB1A24"/>
    <w:rsid w:val="00AB1C43"/>
    <w:rsid w:val="00AB2957"/>
    <w:rsid w:val="00AB30F7"/>
    <w:rsid w:val="00AB3817"/>
    <w:rsid w:val="00AB38CC"/>
    <w:rsid w:val="00AB4369"/>
    <w:rsid w:val="00AB4A0F"/>
    <w:rsid w:val="00AB4E33"/>
    <w:rsid w:val="00AB6C8A"/>
    <w:rsid w:val="00AB796A"/>
    <w:rsid w:val="00AC1100"/>
    <w:rsid w:val="00AC18B3"/>
    <w:rsid w:val="00AC1939"/>
    <w:rsid w:val="00AC1E92"/>
    <w:rsid w:val="00AC2D3D"/>
    <w:rsid w:val="00AC3610"/>
    <w:rsid w:val="00AC3C91"/>
    <w:rsid w:val="00AC477E"/>
    <w:rsid w:val="00AC4EFF"/>
    <w:rsid w:val="00AD0A99"/>
    <w:rsid w:val="00AD1A76"/>
    <w:rsid w:val="00AD3857"/>
    <w:rsid w:val="00AD6C5E"/>
    <w:rsid w:val="00AD7668"/>
    <w:rsid w:val="00AE144F"/>
    <w:rsid w:val="00AE166A"/>
    <w:rsid w:val="00AE1A0B"/>
    <w:rsid w:val="00AE2408"/>
    <w:rsid w:val="00AE2FF5"/>
    <w:rsid w:val="00AE4973"/>
    <w:rsid w:val="00AE4CE1"/>
    <w:rsid w:val="00AE63C0"/>
    <w:rsid w:val="00AE6A24"/>
    <w:rsid w:val="00AE6F56"/>
    <w:rsid w:val="00AE7A79"/>
    <w:rsid w:val="00AF0043"/>
    <w:rsid w:val="00AF24E7"/>
    <w:rsid w:val="00AF2502"/>
    <w:rsid w:val="00AF309D"/>
    <w:rsid w:val="00AF4F47"/>
    <w:rsid w:val="00AF6763"/>
    <w:rsid w:val="00AF67F2"/>
    <w:rsid w:val="00B014A0"/>
    <w:rsid w:val="00B01D3F"/>
    <w:rsid w:val="00B03D67"/>
    <w:rsid w:val="00B055B4"/>
    <w:rsid w:val="00B06907"/>
    <w:rsid w:val="00B06D9D"/>
    <w:rsid w:val="00B070FC"/>
    <w:rsid w:val="00B07153"/>
    <w:rsid w:val="00B100D5"/>
    <w:rsid w:val="00B10A52"/>
    <w:rsid w:val="00B1153A"/>
    <w:rsid w:val="00B12145"/>
    <w:rsid w:val="00B1225D"/>
    <w:rsid w:val="00B12BD6"/>
    <w:rsid w:val="00B12F1C"/>
    <w:rsid w:val="00B13488"/>
    <w:rsid w:val="00B13B0C"/>
    <w:rsid w:val="00B13EDA"/>
    <w:rsid w:val="00B1415E"/>
    <w:rsid w:val="00B1463A"/>
    <w:rsid w:val="00B14CAA"/>
    <w:rsid w:val="00B15F05"/>
    <w:rsid w:val="00B16FA2"/>
    <w:rsid w:val="00B17127"/>
    <w:rsid w:val="00B17FD1"/>
    <w:rsid w:val="00B215B2"/>
    <w:rsid w:val="00B23D14"/>
    <w:rsid w:val="00B23E20"/>
    <w:rsid w:val="00B24543"/>
    <w:rsid w:val="00B24903"/>
    <w:rsid w:val="00B24DDA"/>
    <w:rsid w:val="00B25A98"/>
    <w:rsid w:val="00B268D9"/>
    <w:rsid w:val="00B26FFD"/>
    <w:rsid w:val="00B307E6"/>
    <w:rsid w:val="00B3149C"/>
    <w:rsid w:val="00B31BE3"/>
    <w:rsid w:val="00B32F6A"/>
    <w:rsid w:val="00B331C5"/>
    <w:rsid w:val="00B3411E"/>
    <w:rsid w:val="00B34691"/>
    <w:rsid w:val="00B34A47"/>
    <w:rsid w:val="00B3521E"/>
    <w:rsid w:val="00B35421"/>
    <w:rsid w:val="00B354E1"/>
    <w:rsid w:val="00B357D6"/>
    <w:rsid w:val="00B36731"/>
    <w:rsid w:val="00B3721A"/>
    <w:rsid w:val="00B376AA"/>
    <w:rsid w:val="00B42669"/>
    <w:rsid w:val="00B430FB"/>
    <w:rsid w:val="00B4346C"/>
    <w:rsid w:val="00B434AA"/>
    <w:rsid w:val="00B4400A"/>
    <w:rsid w:val="00B44B58"/>
    <w:rsid w:val="00B468FD"/>
    <w:rsid w:val="00B47DBD"/>
    <w:rsid w:val="00B512F4"/>
    <w:rsid w:val="00B524B6"/>
    <w:rsid w:val="00B52E8C"/>
    <w:rsid w:val="00B53037"/>
    <w:rsid w:val="00B53AC3"/>
    <w:rsid w:val="00B54781"/>
    <w:rsid w:val="00B54BF7"/>
    <w:rsid w:val="00B55012"/>
    <w:rsid w:val="00B5684F"/>
    <w:rsid w:val="00B56D48"/>
    <w:rsid w:val="00B56FA5"/>
    <w:rsid w:val="00B56FDD"/>
    <w:rsid w:val="00B60214"/>
    <w:rsid w:val="00B6042A"/>
    <w:rsid w:val="00B610A2"/>
    <w:rsid w:val="00B61E8A"/>
    <w:rsid w:val="00B633E4"/>
    <w:rsid w:val="00B63E5E"/>
    <w:rsid w:val="00B64C82"/>
    <w:rsid w:val="00B64D3D"/>
    <w:rsid w:val="00B65684"/>
    <w:rsid w:val="00B657A9"/>
    <w:rsid w:val="00B6693F"/>
    <w:rsid w:val="00B66F4F"/>
    <w:rsid w:val="00B67809"/>
    <w:rsid w:val="00B71D2A"/>
    <w:rsid w:val="00B74521"/>
    <w:rsid w:val="00B75731"/>
    <w:rsid w:val="00B75AD5"/>
    <w:rsid w:val="00B75F16"/>
    <w:rsid w:val="00B77EC3"/>
    <w:rsid w:val="00B802E0"/>
    <w:rsid w:val="00B80E6A"/>
    <w:rsid w:val="00B8355A"/>
    <w:rsid w:val="00B83FB9"/>
    <w:rsid w:val="00B84802"/>
    <w:rsid w:val="00B84BDE"/>
    <w:rsid w:val="00B84E27"/>
    <w:rsid w:val="00B853CD"/>
    <w:rsid w:val="00B86101"/>
    <w:rsid w:val="00B8648E"/>
    <w:rsid w:val="00B86708"/>
    <w:rsid w:val="00B869D8"/>
    <w:rsid w:val="00B86DA6"/>
    <w:rsid w:val="00B87A70"/>
    <w:rsid w:val="00B9053D"/>
    <w:rsid w:val="00B922FB"/>
    <w:rsid w:val="00B92FFC"/>
    <w:rsid w:val="00B9391F"/>
    <w:rsid w:val="00B93A2E"/>
    <w:rsid w:val="00B94A2C"/>
    <w:rsid w:val="00B97F54"/>
    <w:rsid w:val="00BA098D"/>
    <w:rsid w:val="00BA0BED"/>
    <w:rsid w:val="00BA0EEA"/>
    <w:rsid w:val="00BA169E"/>
    <w:rsid w:val="00BA32EE"/>
    <w:rsid w:val="00BA5DB2"/>
    <w:rsid w:val="00BA5FA7"/>
    <w:rsid w:val="00BA6666"/>
    <w:rsid w:val="00BA7511"/>
    <w:rsid w:val="00BB0623"/>
    <w:rsid w:val="00BB1507"/>
    <w:rsid w:val="00BB1824"/>
    <w:rsid w:val="00BB1D88"/>
    <w:rsid w:val="00BB1DE6"/>
    <w:rsid w:val="00BB591A"/>
    <w:rsid w:val="00BB6065"/>
    <w:rsid w:val="00BB68C4"/>
    <w:rsid w:val="00BB75C1"/>
    <w:rsid w:val="00BC051D"/>
    <w:rsid w:val="00BC058B"/>
    <w:rsid w:val="00BC0644"/>
    <w:rsid w:val="00BC08B1"/>
    <w:rsid w:val="00BC0981"/>
    <w:rsid w:val="00BC404F"/>
    <w:rsid w:val="00BC5076"/>
    <w:rsid w:val="00BC557B"/>
    <w:rsid w:val="00BC5DAE"/>
    <w:rsid w:val="00BC6E30"/>
    <w:rsid w:val="00BD05F7"/>
    <w:rsid w:val="00BD09B4"/>
    <w:rsid w:val="00BD0ADA"/>
    <w:rsid w:val="00BD12F2"/>
    <w:rsid w:val="00BD1809"/>
    <w:rsid w:val="00BD2DEA"/>
    <w:rsid w:val="00BD33A6"/>
    <w:rsid w:val="00BD3549"/>
    <w:rsid w:val="00BD360A"/>
    <w:rsid w:val="00BD38BB"/>
    <w:rsid w:val="00BD4BA1"/>
    <w:rsid w:val="00BD63FB"/>
    <w:rsid w:val="00BD6D62"/>
    <w:rsid w:val="00BD77F4"/>
    <w:rsid w:val="00BD7E59"/>
    <w:rsid w:val="00BD7F31"/>
    <w:rsid w:val="00BE0F9E"/>
    <w:rsid w:val="00BE1C5C"/>
    <w:rsid w:val="00BE2056"/>
    <w:rsid w:val="00BE2474"/>
    <w:rsid w:val="00BE53D6"/>
    <w:rsid w:val="00BE54E9"/>
    <w:rsid w:val="00BE5F90"/>
    <w:rsid w:val="00BE6298"/>
    <w:rsid w:val="00BF038F"/>
    <w:rsid w:val="00BF041B"/>
    <w:rsid w:val="00BF2813"/>
    <w:rsid w:val="00BF28E5"/>
    <w:rsid w:val="00BF3996"/>
    <w:rsid w:val="00BF39B8"/>
    <w:rsid w:val="00BF494B"/>
    <w:rsid w:val="00BF4B34"/>
    <w:rsid w:val="00BF4E10"/>
    <w:rsid w:val="00BF52C8"/>
    <w:rsid w:val="00BF5891"/>
    <w:rsid w:val="00BF5B68"/>
    <w:rsid w:val="00BF65FB"/>
    <w:rsid w:val="00BF6929"/>
    <w:rsid w:val="00C01D99"/>
    <w:rsid w:val="00C020B6"/>
    <w:rsid w:val="00C02B9C"/>
    <w:rsid w:val="00C02BF9"/>
    <w:rsid w:val="00C02D9E"/>
    <w:rsid w:val="00C033D4"/>
    <w:rsid w:val="00C046F4"/>
    <w:rsid w:val="00C05A2F"/>
    <w:rsid w:val="00C06699"/>
    <w:rsid w:val="00C06E5F"/>
    <w:rsid w:val="00C0796A"/>
    <w:rsid w:val="00C10901"/>
    <w:rsid w:val="00C10F12"/>
    <w:rsid w:val="00C12BC9"/>
    <w:rsid w:val="00C1306F"/>
    <w:rsid w:val="00C14918"/>
    <w:rsid w:val="00C1529C"/>
    <w:rsid w:val="00C16EB3"/>
    <w:rsid w:val="00C17141"/>
    <w:rsid w:val="00C17D02"/>
    <w:rsid w:val="00C20153"/>
    <w:rsid w:val="00C20D9B"/>
    <w:rsid w:val="00C2172B"/>
    <w:rsid w:val="00C233B5"/>
    <w:rsid w:val="00C23B21"/>
    <w:rsid w:val="00C23B45"/>
    <w:rsid w:val="00C23D9F"/>
    <w:rsid w:val="00C25779"/>
    <w:rsid w:val="00C26806"/>
    <w:rsid w:val="00C277DC"/>
    <w:rsid w:val="00C3027E"/>
    <w:rsid w:val="00C30521"/>
    <w:rsid w:val="00C3175C"/>
    <w:rsid w:val="00C31972"/>
    <w:rsid w:val="00C32413"/>
    <w:rsid w:val="00C327C5"/>
    <w:rsid w:val="00C33EAA"/>
    <w:rsid w:val="00C3426B"/>
    <w:rsid w:val="00C343CC"/>
    <w:rsid w:val="00C3556E"/>
    <w:rsid w:val="00C36B2C"/>
    <w:rsid w:val="00C37EB8"/>
    <w:rsid w:val="00C404F7"/>
    <w:rsid w:val="00C415A5"/>
    <w:rsid w:val="00C42DB1"/>
    <w:rsid w:val="00C44252"/>
    <w:rsid w:val="00C446E7"/>
    <w:rsid w:val="00C45537"/>
    <w:rsid w:val="00C457B3"/>
    <w:rsid w:val="00C4648F"/>
    <w:rsid w:val="00C4763D"/>
    <w:rsid w:val="00C50AA6"/>
    <w:rsid w:val="00C516CC"/>
    <w:rsid w:val="00C527C7"/>
    <w:rsid w:val="00C5368E"/>
    <w:rsid w:val="00C555F4"/>
    <w:rsid w:val="00C556C5"/>
    <w:rsid w:val="00C56824"/>
    <w:rsid w:val="00C56B23"/>
    <w:rsid w:val="00C5763A"/>
    <w:rsid w:val="00C57FD8"/>
    <w:rsid w:val="00C62035"/>
    <w:rsid w:val="00C620AC"/>
    <w:rsid w:val="00C62898"/>
    <w:rsid w:val="00C63200"/>
    <w:rsid w:val="00C64B11"/>
    <w:rsid w:val="00C653B3"/>
    <w:rsid w:val="00C66310"/>
    <w:rsid w:val="00C66B39"/>
    <w:rsid w:val="00C67528"/>
    <w:rsid w:val="00C67EEB"/>
    <w:rsid w:val="00C722B0"/>
    <w:rsid w:val="00C736F9"/>
    <w:rsid w:val="00C752D2"/>
    <w:rsid w:val="00C755D8"/>
    <w:rsid w:val="00C75C9A"/>
    <w:rsid w:val="00C76C80"/>
    <w:rsid w:val="00C76D28"/>
    <w:rsid w:val="00C7779B"/>
    <w:rsid w:val="00C809C9"/>
    <w:rsid w:val="00C8117B"/>
    <w:rsid w:val="00C81429"/>
    <w:rsid w:val="00C817AD"/>
    <w:rsid w:val="00C81A9E"/>
    <w:rsid w:val="00C81D20"/>
    <w:rsid w:val="00C8264D"/>
    <w:rsid w:val="00C8304E"/>
    <w:rsid w:val="00C8313C"/>
    <w:rsid w:val="00C85A24"/>
    <w:rsid w:val="00C86E82"/>
    <w:rsid w:val="00C9101C"/>
    <w:rsid w:val="00C916A9"/>
    <w:rsid w:val="00C91F13"/>
    <w:rsid w:val="00C92184"/>
    <w:rsid w:val="00C92620"/>
    <w:rsid w:val="00C93657"/>
    <w:rsid w:val="00C94498"/>
    <w:rsid w:val="00C94F18"/>
    <w:rsid w:val="00C95E87"/>
    <w:rsid w:val="00CA06D5"/>
    <w:rsid w:val="00CA1BA1"/>
    <w:rsid w:val="00CA2381"/>
    <w:rsid w:val="00CA266D"/>
    <w:rsid w:val="00CA30E7"/>
    <w:rsid w:val="00CA4FDE"/>
    <w:rsid w:val="00CA695D"/>
    <w:rsid w:val="00CA6AD3"/>
    <w:rsid w:val="00CB0332"/>
    <w:rsid w:val="00CB0DB8"/>
    <w:rsid w:val="00CB2894"/>
    <w:rsid w:val="00CB3E52"/>
    <w:rsid w:val="00CB52C4"/>
    <w:rsid w:val="00CB5620"/>
    <w:rsid w:val="00CB7163"/>
    <w:rsid w:val="00CB755E"/>
    <w:rsid w:val="00CB79A0"/>
    <w:rsid w:val="00CB7C4D"/>
    <w:rsid w:val="00CC10A0"/>
    <w:rsid w:val="00CC421C"/>
    <w:rsid w:val="00CC5561"/>
    <w:rsid w:val="00CC56D9"/>
    <w:rsid w:val="00CC5822"/>
    <w:rsid w:val="00CC5E01"/>
    <w:rsid w:val="00CC6D2A"/>
    <w:rsid w:val="00CC7405"/>
    <w:rsid w:val="00CC7F8E"/>
    <w:rsid w:val="00CD2FFC"/>
    <w:rsid w:val="00CD4558"/>
    <w:rsid w:val="00CD4750"/>
    <w:rsid w:val="00CD64FE"/>
    <w:rsid w:val="00CD75A3"/>
    <w:rsid w:val="00CE0361"/>
    <w:rsid w:val="00CE16E8"/>
    <w:rsid w:val="00CE2FE1"/>
    <w:rsid w:val="00CE3358"/>
    <w:rsid w:val="00CE34AD"/>
    <w:rsid w:val="00CE3C81"/>
    <w:rsid w:val="00CE4AD4"/>
    <w:rsid w:val="00CE4DB8"/>
    <w:rsid w:val="00CE5578"/>
    <w:rsid w:val="00CE56EA"/>
    <w:rsid w:val="00CE5ACA"/>
    <w:rsid w:val="00CE6045"/>
    <w:rsid w:val="00CF111C"/>
    <w:rsid w:val="00CF180A"/>
    <w:rsid w:val="00CF2AA0"/>
    <w:rsid w:val="00CF41E1"/>
    <w:rsid w:val="00CF4327"/>
    <w:rsid w:val="00CF5C4F"/>
    <w:rsid w:val="00CF69B8"/>
    <w:rsid w:val="00CF74A6"/>
    <w:rsid w:val="00D0229D"/>
    <w:rsid w:val="00D03068"/>
    <w:rsid w:val="00D042C2"/>
    <w:rsid w:val="00D0497A"/>
    <w:rsid w:val="00D07334"/>
    <w:rsid w:val="00D079A7"/>
    <w:rsid w:val="00D07D37"/>
    <w:rsid w:val="00D10521"/>
    <w:rsid w:val="00D11ADF"/>
    <w:rsid w:val="00D11CB4"/>
    <w:rsid w:val="00D11CB5"/>
    <w:rsid w:val="00D133D6"/>
    <w:rsid w:val="00D13D19"/>
    <w:rsid w:val="00D148A0"/>
    <w:rsid w:val="00D14DC1"/>
    <w:rsid w:val="00D14DF6"/>
    <w:rsid w:val="00D168B5"/>
    <w:rsid w:val="00D16E98"/>
    <w:rsid w:val="00D17759"/>
    <w:rsid w:val="00D17F87"/>
    <w:rsid w:val="00D2061B"/>
    <w:rsid w:val="00D206E0"/>
    <w:rsid w:val="00D20F1F"/>
    <w:rsid w:val="00D21404"/>
    <w:rsid w:val="00D22DF0"/>
    <w:rsid w:val="00D230D0"/>
    <w:rsid w:val="00D235CF"/>
    <w:rsid w:val="00D24809"/>
    <w:rsid w:val="00D2546C"/>
    <w:rsid w:val="00D2581D"/>
    <w:rsid w:val="00D27929"/>
    <w:rsid w:val="00D32D4D"/>
    <w:rsid w:val="00D33F2D"/>
    <w:rsid w:val="00D343DE"/>
    <w:rsid w:val="00D348C5"/>
    <w:rsid w:val="00D34AAA"/>
    <w:rsid w:val="00D352FC"/>
    <w:rsid w:val="00D3550A"/>
    <w:rsid w:val="00D35AE8"/>
    <w:rsid w:val="00D36A72"/>
    <w:rsid w:val="00D37D4A"/>
    <w:rsid w:val="00D406B0"/>
    <w:rsid w:val="00D40E06"/>
    <w:rsid w:val="00D40FEA"/>
    <w:rsid w:val="00D416A3"/>
    <w:rsid w:val="00D41766"/>
    <w:rsid w:val="00D41DA9"/>
    <w:rsid w:val="00D41F7C"/>
    <w:rsid w:val="00D42403"/>
    <w:rsid w:val="00D42FFA"/>
    <w:rsid w:val="00D43141"/>
    <w:rsid w:val="00D43651"/>
    <w:rsid w:val="00D441DD"/>
    <w:rsid w:val="00D4584F"/>
    <w:rsid w:val="00D45A42"/>
    <w:rsid w:val="00D46111"/>
    <w:rsid w:val="00D4634B"/>
    <w:rsid w:val="00D46874"/>
    <w:rsid w:val="00D468F4"/>
    <w:rsid w:val="00D46AD6"/>
    <w:rsid w:val="00D46DCD"/>
    <w:rsid w:val="00D477CB"/>
    <w:rsid w:val="00D4789D"/>
    <w:rsid w:val="00D47B5E"/>
    <w:rsid w:val="00D50103"/>
    <w:rsid w:val="00D51925"/>
    <w:rsid w:val="00D53647"/>
    <w:rsid w:val="00D536E4"/>
    <w:rsid w:val="00D5684C"/>
    <w:rsid w:val="00D57883"/>
    <w:rsid w:val="00D57954"/>
    <w:rsid w:val="00D61715"/>
    <w:rsid w:val="00D6186C"/>
    <w:rsid w:val="00D62F85"/>
    <w:rsid w:val="00D64329"/>
    <w:rsid w:val="00D645DA"/>
    <w:rsid w:val="00D646C8"/>
    <w:rsid w:val="00D67014"/>
    <w:rsid w:val="00D727F4"/>
    <w:rsid w:val="00D747B8"/>
    <w:rsid w:val="00D74F57"/>
    <w:rsid w:val="00D75004"/>
    <w:rsid w:val="00D75086"/>
    <w:rsid w:val="00D75D97"/>
    <w:rsid w:val="00D76086"/>
    <w:rsid w:val="00D76636"/>
    <w:rsid w:val="00D76B58"/>
    <w:rsid w:val="00D80415"/>
    <w:rsid w:val="00D80D8F"/>
    <w:rsid w:val="00D80E3C"/>
    <w:rsid w:val="00D81F0D"/>
    <w:rsid w:val="00D82475"/>
    <w:rsid w:val="00D82607"/>
    <w:rsid w:val="00D8300A"/>
    <w:rsid w:val="00D84C88"/>
    <w:rsid w:val="00D84CF2"/>
    <w:rsid w:val="00D85D81"/>
    <w:rsid w:val="00D85E47"/>
    <w:rsid w:val="00D85F51"/>
    <w:rsid w:val="00D8620A"/>
    <w:rsid w:val="00D862F8"/>
    <w:rsid w:val="00D86E41"/>
    <w:rsid w:val="00D9255D"/>
    <w:rsid w:val="00D932EC"/>
    <w:rsid w:val="00D948C6"/>
    <w:rsid w:val="00D94C59"/>
    <w:rsid w:val="00D94DEB"/>
    <w:rsid w:val="00DA2E9B"/>
    <w:rsid w:val="00DA33AA"/>
    <w:rsid w:val="00DA4986"/>
    <w:rsid w:val="00DA4ADC"/>
    <w:rsid w:val="00DA4F92"/>
    <w:rsid w:val="00DA54B9"/>
    <w:rsid w:val="00DA5542"/>
    <w:rsid w:val="00DA5A0A"/>
    <w:rsid w:val="00DA64EC"/>
    <w:rsid w:val="00DA6608"/>
    <w:rsid w:val="00DA67DE"/>
    <w:rsid w:val="00DB133C"/>
    <w:rsid w:val="00DB13FC"/>
    <w:rsid w:val="00DB1478"/>
    <w:rsid w:val="00DB16C2"/>
    <w:rsid w:val="00DB3583"/>
    <w:rsid w:val="00DB3FDE"/>
    <w:rsid w:val="00DB521A"/>
    <w:rsid w:val="00DB5465"/>
    <w:rsid w:val="00DB5652"/>
    <w:rsid w:val="00DB58B2"/>
    <w:rsid w:val="00DB5909"/>
    <w:rsid w:val="00DB59EB"/>
    <w:rsid w:val="00DB5E7E"/>
    <w:rsid w:val="00DB61A1"/>
    <w:rsid w:val="00DB6C7F"/>
    <w:rsid w:val="00DB70F9"/>
    <w:rsid w:val="00DB7155"/>
    <w:rsid w:val="00DC0F80"/>
    <w:rsid w:val="00DC3BE9"/>
    <w:rsid w:val="00DC5205"/>
    <w:rsid w:val="00DC644D"/>
    <w:rsid w:val="00DC6650"/>
    <w:rsid w:val="00DC6B44"/>
    <w:rsid w:val="00DC7329"/>
    <w:rsid w:val="00DC7918"/>
    <w:rsid w:val="00DD0590"/>
    <w:rsid w:val="00DD0FBC"/>
    <w:rsid w:val="00DD1FBC"/>
    <w:rsid w:val="00DD1FC0"/>
    <w:rsid w:val="00DD2064"/>
    <w:rsid w:val="00DD28C8"/>
    <w:rsid w:val="00DD3B6B"/>
    <w:rsid w:val="00DD4EC4"/>
    <w:rsid w:val="00DD7185"/>
    <w:rsid w:val="00DD7CC8"/>
    <w:rsid w:val="00DD7F43"/>
    <w:rsid w:val="00DE08BB"/>
    <w:rsid w:val="00DE0B15"/>
    <w:rsid w:val="00DE1BF4"/>
    <w:rsid w:val="00DE283A"/>
    <w:rsid w:val="00DE29AE"/>
    <w:rsid w:val="00DF02BE"/>
    <w:rsid w:val="00DF130A"/>
    <w:rsid w:val="00DF1627"/>
    <w:rsid w:val="00DF26F7"/>
    <w:rsid w:val="00DF32DA"/>
    <w:rsid w:val="00DF35B5"/>
    <w:rsid w:val="00DF37C2"/>
    <w:rsid w:val="00DF3BB0"/>
    <w:rsid w:val="00DF6643"/>
    <w:rsid w:val="00E00126"/>
    <w:rsid w:val="00E01B5C"/>
    <w:rsid w:val="00E01D90"/>
    <w:rsid w:val="00E01F23"/>
    <w:rsid w:val="00E02926"/>
    <w:rsid w:val="00E03025"/>
    <w:rsid w:val="00E03218"/>
    <w:rsid w:val="00E04CE9"/>
    <w:rsid w:val="00E04F65"/>
    <w:rsid w:val="00E05F49"/>
    <w:rsid w:val="00E06E14"/>
    <w:rsid w:val="00E07649"/>
    <w:rsid w:val="00E11C42"/>
    <w:rsid w:val="00E11DA5"/>
    <w:rsid w:val="00E14788"/>
    <w:rsid w:val="00E153CD"/>
    <w:rsid w:val="00E15400"/>
    <w:rsid w:val="00E1565B"/>
    <w:rsid w:val="00E15678"/>
    <w:rsid w:val="00E158B7"/>
    <w:rsid w:val="00E17259"/>
    <w:rsid w:val="00E17955"/>
    <w:rsid w:val="00E208D9"/>
    <w:rsid w:val="00E213F4"/>
    <w:rsid w:val="00E21AA7"/>
    <w:rsid w:val="00E228F7"/>
    <w:rsid w:val="00E252B9"/>
    <w:rsid w:val="00E2584F"/>
    <w:rsid w:val="00E25A01"/>
    <w:rsid w:val="00E25DEE"/>
    <w:rsid w:val="00E26961"/>
    <w:rsid w:val="00E26991"/>
    <w:rsid w:val="00E27609"/>
    <w:rsid w:val="00E27994"/>
    <w:rsid w:val="00E27FC7"/>
    <w:rsid w:val="00E305B4"/>
    <w:rsid w:val="00E30E62"/>
    <w:rsid w:val="00E32123"/>
    <w:rsid w:val="00E32140"/>
    <w:rsid w:val="00E3272A"/>
    <w:rsid w:val="00E33941"/>
    <w:rsid w:val="00E37315"/>
    <w:rsid w:val="00E41815"/>
    <w:rsid w:val="00E4240E"/>
    <w:rsid w:val="00E4242F"/>
    <w:rsid w:val="00E427A5"/>
    <w:rsid w:val="00E42C03"/>
    <w:rsid w:val="00E43256"/>
    <w:rsid w:val="00E44560"/>
    <w:rsid w:val="00E4459A"/>
    <w:rsid w:val="00E46764"/>
    <w:rsid w:val="00E47FF8"/>
    <w:rsid w:val="00E50180"/>
    <w:rsid w:val="00E525F4"/>
    <w:rsid w:val="00E52D5B"/>
    <w:rsid w:val="00E54480"/>
    <w:rsid w:val="00E54770"/>
    <w:rsid w:val="00E56A2D"/>
    <w:rsid w:val="00E57B25"/>
    <w:rsid w:val="00E60518"/>
    <w:rsid w:val="00E60D2B"/>
    <w:rsid w:val="00E60EAF"/>
    <w:rsid w:val="00E639EE"/>
    <w:rsid w:val="00E63D50"/>
    <w:rsid w:val="00E63F47"/>
    <w:rsid w:val="00E64CBE"/>
    <w:rsid w:val="00E66E9E"/>
    <w:rsid w:val="00E67B5D"/>
    <w:rsid w:val="00E71039"/>
    <w:rsid w:val="00E71211"/>
    <w:rsid w:val="00E730CD"/>
    <w:rsid w:val="00E73696"/>
    <w:rsid w:val="00E75589"/>
    <w:rsid w:val="00E75D1F"/>
    <w:rsid w:val="00E77A3A"/>
    <w:rsid w:val="00E80193"/>
    <w:rsid w:val="00E80221"/>
    <w:rsid w:val="00E803D5"/>
    <w:rsid w:val="00E80A83"/>
    <w:rsid w:val="00E81917"/>
    <w:rsid w:val="00E84692"/>
    <w:rsid w:val="00E847D0"/>
    <w:rsid w:val="00E85096"/>
    <w:rsid w:val="00E86391"/>
    <w:rsid w:val="00E864D8"/>
    <w:rsid w:val="00E86C30"/>
    <w:rsid w:val="00E86CC9"/>
    <w:rsid w:val="00E86CD8"/>
    <w:rsid w:val="00E8764B"/>
    <w:rsid w:val="00E8795A"/>
    <w:rsid w:val="00E87C8B"/>
    <w:rsid w:val="00E90073"/>
    <w:rsid w:val="00E901B5"/>
    <w:rsid w:val="00E9055A"/>
    <w:rsid w:val="00E90645"/>
    <w:rsid w:val="00E91DC7"/>
    <w:rsid w:val="00E91E9D"/>
    <w:rsid w:val="00E9232B"/>
    <w:rsid w:val="00E9341B"/>
    <w:rsid w:val="00E93F17"/>
    <w:rsid w:val="00E93F3A"/>
    <w:rsid w:val="00E945E2"/>
    <w:rsid w:val="00E9661F"/>
    <w:rsid w:val="00E97674"/>
    <w:rsid w:val="00EA0BA2"/>
    <w:rsid w:val="00EA0CA2"/>
    <w:rsid w:val="00EA1155"/>
    <w:rsid w:val="00EA24B9"/>
    <w:rsid w:val="00EA3C6C"/>
    <w:rsid w:val="00EA45FA"/>
    <w:rsid w:val="00EA5CF7"/>
    <w:rsid w:val="00EA6626"/>
    <w:rsid w:val="00EA7FC2"/>
    <w:rsid w:val="00EB126C"/>
    <w:rsid w:val="00EB166F"/>
    <w:rsid w:val="00EB1E81"/>
    <w:rsid w:val="00EB1E8D"/>
    <w:rsid w:val="00EB2651"/>
    <w:rsid w:val="00EB299E"/>
    <w:rsid w:val="00EB300E"/>
    <w:rsid w:val="00EB33FF"/>
    <w:rsid w:val="00EB44C1"/>
    <w:rsid w:val="00EB4A5B"/>
    <w:rsid w:val="00EB4C34"/>
    <w:rsid w:val="00EB5965"/>
    <w:rsid w:val="00EB69B0"/>
    <w:rsid w:val="00EB6AD0"/>
    <w:rsid w:val="00EB6D50"/>
    <w:rsid w:val="00EB7128"/>
    <w:rsid w:val="00EB7132"/>
    <w:rsid w:val="00EB7E2A"/>
    <w:rsid w:val="00EB7E60"/>
    <w:rsid w:val="00EC05CC"/>
    <w:rsid w:val="00EC090F"/>
    <w:rsid w:val="00EC1DC7"/>
    <w:rsid w:val="00EC28BA"/>
    <w:rsid w:val="00EC28D0"/>
    <w:rsid w:val="00EC2FF2"/>
    <w:rsid w:val="00EC3642"/>
    <w:rsid w:val="00EC40AC"/>
    <w:rsid w:val="00EC65F1"/>
    <w:rsid w:val="00EC715F"/>
    <w:rsid w:val="00EC7233"/>
    <w:rsid w:val="00EC7719"/>
    <w:rsid w:val="00ED0FF4"/>
    <w:rsid w:val="00ED1433"/>
    <w:rsid w:val="00ED2640"/>
    <w:rsid w:val="00ED2D04"/>
    <w:rsid w:val="00ED31DF"/>
    <w:rsid w:val="00ED3915"/>
    <w:rsid w:val="00ED3EF3"/>
    <w:rsid w:val="00ED511F"/>
    <w:rsid w:val="00ED649D"/>
    <w:rsid w:val="00ED69CB"/>
    <w:rsid w:val="00ED723A"/>
    <w:rsid w:val="00ED76E3"/>
    <w:rsid w:val="00ED7700"/>
    <w:rsid w:val="00ED7957"/>
    <w:rsid w:val="00EE0028"/>
    <w:rsid w:val="00EE0A62"/>
    <w:rsid w:val="00EE13C1"/>
    <w:rsid w:val="00EE14BC"/>
    <w:rsid w:val="00EE2488"/>
    <w:rsid w:val="00EE2646"/>
    <w:rsid w:val="00EE2BF2"/>
    <w:rsid w:val="00EE380B"/>
    <w:rsid w:val="00EE3D5A"/>
    <w:rsid w:val="00EE4003"/>
    <w:rsid w:val="00EE55DB"/>
    <w:rsid w:val="00EE6231"/>
    <w:rsid w:val="00EE6416"/>
    <w:rsid w:val="00EE75F9"/>
    <w:rsid w:val="00EE7763"/>
    <w:rsid w:val="00EF1209"/>
    <w:rsid w:val="00EF1A5B"/>
    <w:rsid w:val="00EF22EA"/>
    <w:rsid w:val="00EF23AF"/>
    <w:rsid w:val="00EF2C3E"/>
    <w:rsid w:val="00EF4E9E"/>
    <w:rsid w:val="00EF5753"/>
    <w:rsid w:val="00EF5C94"/>
    <w:rsid w:val="00EF610A"/>
    <w:rsid w:val="00F00229"/>
    <w:rsid w:val="00F004EA"/>
    <w:rsid w:val="00F03425"/>
    <w:rsid w:val="00F06C33"/>
    <w:rsid w:val="00F06DB1"/>
    <w:rsid w:val="00F074BB"/>
    <w:rsid w:val="00F10CA8"/>
    <w:rsid w:val="00F124C4"/>
    <w:rsid w:val="00F128AC"/>
    <w:rsid w:val="00F12F4E"/>
    <w:rsid w:val="00F1307C"/>
    <w:rsid w:val="00F14421"/>
    <w:rsid w:val="00F167E9"/>
    <w:rsid w:val="00F17034"/>
    <w:rsid w:val="00F17D7F"/>
    <w:rsid w:val="00F20224"/>
    <w:rsid w:val="00F20A4D"/>
    <w:rsid w:val="00F20B89"/>
    <w:rsid w:val="00F214EC"/>
    <w:rsid w:val="00F24B8B"/>
    <w:rsid w:val="00F25030"/>
    <w:rsid w:val="00F26892"/>
    <w:rsid w:val="00F26922"/>
    <w:rsid w:val="00F27709"/>
    <w:rsid w:val="00F32838"/>
    <w:rsid w:val="00F341EC"/>
    <w:rsid w:val="00F35246"/>
    <w:rsid w:val="00F3607F"/>
    <w:rsid w:val="00F370CB"/>
    <w:rsid w:val="00F402A7"/>
    <w:rsid w:val="00F40C4A"/>
    <w:rsid w:val="00F40E0A"/>
    <w:rsid w:val="00F43CDD"/>
    <w:rsid w:val="00F44249"/>
    <w:rsid w:val="00F45DD9"/>
    <w:rsid w:val="00F46530"/>
    <w:rsid w:val="00F50F71"/>
    <w:rsid w:val="00F51456"/>
    <w:rsid w:val="00F51572"/>
    <w:rsid w:val="00F52462"/>
    <w:rsid w:val="00F5271F"/>
    <w:rsid w:val="00F52A6E"/>
    <w:rsid w:val="00F537FA"/>
    <w:rsid w:val="00F53B33"/>
    <w:rsid w:val="00F55069"/>
    <w:rsid w:val="00F5540A"/>
    <w:rsid w:val="00F55A75"/>
    <w:rsid w:val="00F5665B"/>
    <w:rsid w:val="00F56B92"/>
    <w:rsid w:val="00F578FF"/>
    <w:rsid w:val="00F6074E"/>
    <w:rsid w:val="00F60B49"/>
    <w:rsid w:val="00F611EF"/>
    <w:rsid w:val="00F6142B"/>
    <w:rsid w:val="00F61A0D"/>
    <w:rsid w:val="00F62068"/>
    <w:rsid w:val="00F62537"/>
    <w:rsid w:val="00F6304D"/>
    <w:rsid w:val="00F6334F"/>
    <w:rsid w:val="00F63AD2"/>
    <w:rsid w:val="00F63F66"/>
    <w:rsid w:val="00F641BA"/>
    <w:rsid w:val="00F6448A"/>
    <w:rsid w:val="00F64BAF"/>
    <w:rsid w:val="00F65583"/>
    <w:rsid w:val="00F65E58"/>
    <w:rsid w:val="00F670CB"/>
    <w:rsid w:val="00F67377"/>
    <w:rsid w:val="00F67D07"/>
    <w:rsid w:val="00F67FBF"/>
    <w:rsid w:val="00F70D98"/>
    <w:rsid w:val="00F718EF"/>
    <w:rsid w:val="00F71994"/>
    <w:rsid w:val="00F71A79"/>
    <w:rsid w:val="00F7295E"/>
    <w:rsid w:val="00F72DC4"/>
    <w:rsid w:val="00F74898"/>
    <w:rsid w:val="00F75425"/>
    <w:rsid w:val="00F75D40"/>
    <w:rsid w:val="00F80C54"/>
    <w:rsid w:val="00F82158"/>
    <w:rsid w:val="00F82794"/>
    <w:rsid w:val="00F83161"/>
    <w:rsid w:val="00F836DF"/>
    <w:rsid w:val="00F86343"/>
    <w:rsid w:val="00F866FA"/>
    <w:rsid w:val="00F87851"/>
    <w:rsid w:val="00F87FE3"/>
    <w:rsid w:val="00F9019F"/>
    <w:rsid w:val="00F90BE4"/>
    <w:rsid w:val="00F92FB8"/>
    <w:rsid w:val="00F930C6"/>
    <w:rsid w:val="00F93448"/>
    <w:rsid w:val="00F938D3"/>
    <w:rsid w:val="00F93A14"/>
    <w:rsid w:val="00F94A1B"/>
    <w:rsid w:val="00F95D68"/>
    <w:rsid w:val="00F97E6B"/>
    <w:rsid w:val="00FA14D5"/>
    <w:rsid w:val="00FA20FE"/>
    <w:rsid w:val="00FA24DF"/>
    <w:rsid w:val="00FA34B1"/>
    <w:rsid w:val="00FA374F"/>
    <w:rsid w:val="00FA39DE"/>
    <w:rsid w:val="00FA598E"/>
    <w:rsid w:val="00FA6522"/>
    <w:rsid w:val="00FB026B"/>
    <w:rsid w:val="00FB0D1A"/>
    <w:rsid w:val="00FB0DDF"/>
    <w:rsid w:val="00FB0F5C"/>
    <w:rsid w:val="00FB13E0"/>
    <w:rsid w:val="00FB1674"/>
    <w:rsid w:val="00FB227E"/>
    <w:rsid w:val="00FB2998"/>
    <w:rsid w:val="00FB5367"/>
    <w:rsid w:val="00FB59A2"/>
    <w:rsid w:val="00FB5A3F"/>
    <w:rsid w:val="00FB6FD6"/>
    <w:rsid w:val="00FB7451"/>
    <w:rsid w:val="00FB788E"/>
    <w:rsid w:val="00FC00BF"/>
    <w:rsid w:val="00FC0153"/>
    <w:rsid w:val="00FC11B3"/>
    <w:rsid w:val="00FC15BC"/>
    <w:rsid w:val="00FC1EB6"/>
    <w:rsid w:val="00FC20D0"/>
    <w:rsid w:val="00FC215E"/>
    <w:rsid w:val="00FC4064"/>
    <w:rsid w:val="00FC5A6C"/>
    <w:rsid w:val="00FC6648"/>
    <w:rsid w:val="00FC71CB"/>
    <w:rsid w:val="00FC7A32"/>
    <w:rsid w:val="00FC7ED2"/>
    <w:rsid w:val="00FD22C5"/>
    <w:rsid w:val="00FD275B"/>
    <w:rsid w:val="00FD2995"/>
    <w:rsid w:val="00FD2996"/>
    <w:rsid w:val="00FD3769"/>
    <w:rsid w:val="00FD513C"/>
    <w:rsid w:val="00FD55D0"/>
    <w:rsid w:val="00FD6C56"/>
    <w:rsid w:val="00FD7DE9"/>
    <w:rsid w:val="00FD7E58"/>
    <w:rsid w:val="00FE0728"/>
    <w:rsid w:val="00FE08FA"/>
    <w:rsid w:val="00FE0AA8"/>
    <w:rsid w:val="00FE11B2"/>
    <w:rsid w:val="00FE1C92"/>
    <w:rsid w:val="00FE21DC"/>
    <w:rsid w:val="00FE2472"/>
    <w:rsid w:val="00FE3343"/>
    <w:rsid w:val="00FE339C"/>
    <w:rsid w:val="00FE367E"/>
    <w:rsid w:val="00FE3FCA"/>
    <w:rsid w:val="00FE4087"/>
    <w:rsid w:val="00FE5F70"/>
    <w:rsid w:val="00FE680D"/>
    <w:rsid w:val="00FF081C"/>
    <w:rsid w:val="00FF128F"/>
    <w:rsid w:val="00FF1518"/>
    <w:rsid w:val="00FF1861"/>
    <w:rsid w:val="00FF1CF2"/>
    <w:rsid w:val="00FF2B83"/>
    <w:rsid w:val="00FF3693"/>
    <w:rsid w:val="00FF400C"/>
    <w:rsid w:val="00FF4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55001-3172-4688-8BB9-151F1330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7D7F"/>
    <w:rPr>
      <w:rFonts w:ascii="Times New Roman" w:eastAsia="Times New Roman" w:hAnsi="Times New Roman"/>
      <w:sz w:val="24"/>
      <w:szCs w:val="24"/>
    </w:rPr>
  </w:style>
  <w:style w:type="paragraph" w:styleId="Titolo1">
    <w:name w:val="heading 1"/>
    <w:basedOn w:val="Normale"/>
    <w:next w:val="Normale"/>
    <w:link w:val="Titolo1Carattere"/>
    <w:qFormat/>
    <w:rsid w:val="00C1529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85C5D"/>
    <w:pPr>
      <w:keepNext/>
      <w:jc w:val="center"/>
      <w:outlineLvl w:val="1"/>
    </w:pPr>
    <w:rPr>
      <w:b/>
      <w:bCs/>
    </w:rPr>
  </w:style>
  <w:style w:type="paragraph" w:styleId="Titolo3">
    <w:name w:val="heading 3"/>
    <w:basedOn w:val="Normale"/>
    <w:next w:val="Normale"/>
    <w:link w:val="Titolo3Carattere"/>
    <w:qFormat/>
    <w:rsid w:val="00385C5D"/>
    <w:pPr>
      <w:keepNext/>
      <w:ind w:left="708"/>
      <w:jc w:val="center"/>
      <w:outlineLvl w:val="2"/>
    </w:pPr>
    <w:rPr>
      <w:b/>
      <w:bCs/>
      <w:u w:val="single"/>
    </w:rPr>
  </w:style>
  <w:style w:type="paragraph" w:styleId="Titolo4">
    <w:name w:val="heading 4"/>
    <w:basedOn w:val="Normale"/>
    <w:next w:val="Normale"/>
    <w:link w:val="Titolo4Carattere"/>
    <w:qFormat/>
    <w:rsid w:val="00385C5D"/>
    <w:pPr>
      <w:keepNext/>
      <w:ind w:left="142"/>
      <w:jc w:val="center"/>
      <w:outlineLvl w:val="3"/>
    </w:pPr>
    <w:rPr>
      <w:rFonts w:ascii="Arial" w:hAnsi="Arial"/>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1529C"/>
    <w:rPr>
      <w:rFonts w:ascii="Arial" w:eastAsia="Times New Roman" w:hAnsi="Arial" w:cs="Arial"/>
      <w:b/>
      <w:bCs/>
      <w:kern w:val="32"/>
      <w:sz w:val="32"/>
      <w:szCs w:val="32"/>
      <w:lang w:eastAsia="it-IT"/>
    </w:rPr>
  </w:style>
  <w:style w:type="character" w:styleId="Testosegnaposto">
    <w:name w:val="Placeholder Text"/>
    <w:uiPriority w:val="99"/>
    <w:semiHidden/>
    <w:rsid w:val="00C1529C"/>
    <w:rPr>
      <w:color w:val="808080"/>
    </w:rPr>
  </w:style>
  <w:style w:type="character" w:styleId="Enfasigrassetto">
    <w:name w:val="Strong"/>
    <w:uiPriority w:val="22"/>
    <w:qFormat/>
    <w:rsid w:val="00C1529C"/>
    <w:rPr>
      <w:b/>
      <w:bCs/>
    </w:rPr>
  </w:style>
  <w:style w:type="character" w:customStyle="1" w:styleId="StileMod">
    <w:name w:val="StileMod"/>
    <w:uiPriority w:val="1"/>
    <w:qFormat/>
    <w:rsid w:val="00C1529C"/>
    <w:rPr>
      <w:rFonts w:ascii="Century Gothic" w:hAnsi="Century Gothic"/>
      <w:b/>
      <w:bCs/>
      <w:sz w:val="22"/>
    </w:rPr>
  </w:style>
  <w:style w:type="character" w:customStyle="1" w:styleId="StileModSmall">
    <w:name w:val="StileModSmall"/>
    <w:uiPriority w:val="1"/>
    <w:qFormat/>
    <w:rsid w:val="00976508"/>
    <w:rPr>
      <w:rFonts w:ascii="Century Gothic" w:hAnsi="Century Gothic"/>
      <w:b/>
      <w:sz w:val="20"/>
    </w:rPr>
  </w:style>
  <w:style w:type="character" w:customStyle="1" w:styleId="StileModSmall2">
    <w:name w:val="StileModSmall2"/>
    <w:uiPriority w:val="1"/>
    <w:qFormat/>
    <w:rsid w:val="00976508"/>
    <w:rPr>
      <w:rFonts w:ascii="Century Gothic" w:hAnsi="Century Gothic"/>
      <w:sz w:val="20"/>
    </w:rPr>
  </w:style>
  <w:style w:type="paragraph" w:styleId="NormaleWeb">
    <w:name w:val="Normal (Web)"/>
    <w:basedOn w:val="Normale"/>
    <w:uiPriority w:val="99"/>
    <w:rsid w:val="00385C5D"/>
    <w:pPr>
      <w:spacing w:before="100" w:beforeAutospacing="1" w:after="100" w:afterAutospacing="1"/>
    </w:pPr>
    <w:rPr>
      <w:rFonts w:ascii="Arial Unicode MS" w:eastAsia="Arial Unicode MS" w:hAnsi="Arial Unicode MS" w:cs="Arial Unicode MS"/>
    </w:rPr>
  </w:style>
  <w:style w:type="paragraph" w:styleId="Paragrafoelenco">
    <w:name w:val="List Paragraph"/>
    <w:basedOn w:val="Normale"/>
    <w:uiPriority w:val="34"/>
    <w:qFormat/>
    <w:rsid w:val="00385C5D"/>
    <w:pPr>
      <w:ind w:left="708"/>
    </w:pPr>
  </w:style>
  <w:style w:type="character" w:customStyle="1" w:styleId="Titolo2Carattere">
    <w:name w:val="Titolo 2 Carattere"/>
    <w:link w:val="Titolo2"/>
    <w:rsid w:val="00385C5D"/>
    <w:rPr>
      <w:rFonts w:ascii="Times New Roman" w:eastAsia="Times New Roman" w:hAnsi="Times New Roman" w:cs="Times New Roman"/>
      <w:b/>
      <w:bCs/>
      <w:sz w:val="24"/>
      <w:szCs w:val="24"/>
      <w:lang w:eastAsia="it-IT"/>
    </w:rPr>
  </w:style>
  <w:style w:type="character" w:customStyle="1" w:styleId="Titolo3Carattere">
    <w:name w:val="Titolo 3 Carattere"/>
    <w:link w:val="Titolo3"/>
    <w:rsid w:val="00385C5D"/>
    <w:rPr>
      <w:rFonts w:ascii="Times New Roman" w:eastAsia="Times New Roman" w:hAnsi="Times New Roman" w:cs="Times New Roman"/>
      <w:b/>
      <w:bCs/>
      <w:sz w:val="24"/>
      <w:szCs w:val="24"/>
      <w:u w:val="single"/>
      <w:lang w:eastAsia="it-IT"/>
    </w:rPr>
  </w:style>
  <w:style w:type="character" w:customStyle="1" w:styleId="Titolo4Carattere">
    <w:name w:val="Titolo 4 Carattere"/>
    <w:link w:val="Titolo4"/>
    <w:rsid w:val="00385C5D"/>
    <w:rPr>
      <w:rFonts w:ascii="Arial" w:eastAsia="Times New Roman" w:hAnsi="Arial" w:cs="Times New Roman"/>
      <w:b/>
      <w:sz w:val="24"/>
      <w:szCs w:val="20"/>
      <w:lang w:eastAsia="it-IT"/>
    </w:rPr>
  </w:style>
  <w:style w:type="table" w:styleId="Grigliatabella">
    <w:name w:val="Table Grid"/>
    <w:basedOn w:val="Tabellanormale"/>
    <w:rsid w:val="00385C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2">
    <w:name w:val="Body Text Indent 2"/>
    <w:basedOn w:val="Normale"/>
    <w:link w:val="Rientrocorpodeltesto2Carattere"/>
    <w:rsid w:val="00385C5D"/>
    <w:pPr>
      <w:ind w:left="708"/>
    </w:pPr>
    <w:rPr>
      <w:i/>
      <w:iCs/>
    </w:rPr>
  </w:style>
  <w:style w:type="character" w:customStyle="1" w:styleId="Rientrocorpodeltesto2Carattere">
    <w:name w:val="Rientro corpo del testo 2 Carattere"/>
    <w:link w:val="Rientrocorpodeltesto2"/>
    <w:rsid w:val="00385C5D"/>
    <w:rPr>
      <w:rFonts w:ascii="Times New Roman" w:eastAsia="Times New Roman" w:hAnsi="Times New Roman" w:cs="Times New Roman"/>
      <w:i/>
      <w:iCs/>
      <w:sz w:val="24"/>
      <w:szCs w:val="24"/>
      <w:lang w:eastAsia="it-IT"/>
    </w:rPr>
  </w:style>
  <w:style w:type="paragraph" w:styleId="Rientrocorpodeltesto">
    <w:name w:val="Body Text Indent"/>
    <w:basedOn w:val="Normale"/>
    <w:link w:val="RientrocorpodeltestoCarattere"/>
    <w:rsid w:val="00385C5D"/>
    <w:pPr>
      <w:spacing w:after="120"/>
      <w:ind w:left="283"/>
    </w:pPr>
  </w:style>
  <w:style w:type="character" w:customStyle="1" w:styleId="RientrocorpodeltestoCarattere">
    <w:name w:val="Rientro corpo del testo Carattere"/>
    <w:link w:val="Rientrocorpodeltesto"/>
    <w:rsid w:val="00385C5D"/>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385C5D"/>
    <w:pPr>
      <w:spacing w:after="120"/>
    </w:pPr>
  </w:style>
  <w:style w:type="character" w:customStyle="1" w:styleId="CorpotestoCarattere">
    <w:name w:val="Corpo testo Carattere"/>
    <w:link w:val="Corpotesto"/>
    <w:rsid w:val="00385C5D"/>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385C5D"/>
    <w:pPr>
      <w:tabs>
        <w:tab w:val="center" w:pos="4819"/>
        <w:tab w:val="right" w:pos="9638"/>
      </w:tabs>
    </w:pPr>
  </w:style>
  <w:style w:type="character" w:customStyle="1" w:styleId="IntestazioneCarattere">
    <w:name w:val="Intestazione Carattere"/>
    <w:link w:val="Intestazione"/>
    <w:uiPriority w:val="99"/>
    <w:rsid w:val="00385C5D"/>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385C5D"/>
    <w:rPr>
      <w:sz w:val="20"/>
      <w:szCs w:val="20"/>
    </w:rPr>
  </w:style>
  <w:style w:type="character" w:customStyle="1" w:styleId="TestonotaapidipaginaCarattere">
    <w:name w:val="Testo nota a piè di pagina Carattere"/>
    <w:link w:val="Testonotaapidipagina"/>
    <w:semiHidden/>
    <w:rsid w:val="00385C5D"/>
    <w:rPr>
      <w:rFonts w:ascii="Times New Roman" w:eastAsia="Times New Roman" w:hAnsi="Times New Roman" w:cs="Times New Roman"/>
      <w:sz w:val="20"/>
      <w:szCs w:val="20"/>
      <w:lang w:eastAsia="it-IT"/>
    </w:rPr>
  </w:style>
  <w:style w:type="character" w:styleId="Rimandonotaapidipagina">
    <w:name w:val="footnote reference"/>
    <w:semiHidden/>
    <w:rsid w:val="00385C5D"/>
    <w:rPr>
      <w:vertAlign w:val="superscript"/>
    </w:rPr>
  </w:style>
  <w:style w:type="paragraph" w:styleId="Pidipagina">
    <w:name w:val="footer"/>
    <w:basedOn w:val="Normale"/>
    <w:link w:val="PidipaginaCarattere"/>
    <w:uiPriority w:val="99"/>
    <w:rsid w:val="00385C5D"/>
    <w:pPr>
      <w:tabs>
        <w:tab w:val="center" w:pos="4819"/>
        <w:tab w:val="right" w:pos="9638"/>
      </w:tabs>
    </w:pPr>
  </w:style>
  <w:style w:type="character" w:customStyle="1" w:styleId="PidipaginaCarattere">
    <w:name w:val="Piè di pagina Carattere"/>
    <w:link w:val="Pidipagina"/>
    <w:uiPriority w:val="99"/>
    <w:rsid w:val="00385C5D"/>
    <w:rPr>
      <w:rFonts w:ascii="Times New Roman" w:eastAsia="Times New Roman" w:hAnsi="Times New Roman" w:cs="Times New Roman"/>
      <w:sz w:val="24"/>
      <w:szCs w:val="24"/>
      <w:lang w:eastAsia="it-IT"/>
    </w:rPr>
  </w:style>
  <w:style w:type="character" w:styleId="Numeropagina">
    <w:name w:val="page number"/>
    <w:basedOn w:val="Carpredefinitoparagrafo"/>
    <w:rsid w:val="00385C5D"/>
  </w:style>
  <w:style w:type="paragraph" w:styleId="Corpodeltesto2">
    <w:name w:val="Body Text 2"/>
    <w:basedOn w:val="Normale"/>
    <w:link w:val="Corpodeltesto2Carattere"/>
    <w:rsid w:val="00385C5D"/>
    <w:pPr>
      <w:spacing w:after="120" w:line="480" w:lineRule="auto"/>
    </w:pPr>
  </w:style>
  <w:style w:type="character" w:customStyle="1" w:styleId="Corpodeltesto2Carattere">
    <w:name w:val="Corpo del testo 2 Carattere"/>
    <w:link w:val="Corpodeltesto2"/>
    <w:rsid w:val="00385C5D"/>
    <w:rPr>
      <w:rFonts w:ascii="Times New Roman" w:eastAsia="Times New Roman" w:hAnsi="Times New Roman" w:cs="Times New Roman"/>
      <w:sz w:val="24"/>
      <w:szCs w:val="24"/>
      <w:lang w:eastAsia="it-IT"/>
    </w:rPr>
  </w:style>
  <w:style w:type="paragraph" w:customStyle="1" w:styleId="Contenutotabella">
    <w:name w:val="Contenuto tabella"/>
    <w:basedOn w:val="Normale"/>
    <w:rsid w:val="00385C5D"/>
    <w:pPr>
      <w:suppressLineNumbers/>
      <w:suppressAutoHyphens/>
    </w:pPr>
    <w:rPr>
      <w:sz w:val="20"/>
      <w:szCs w:val="20"/>
      <w:lang w:eastAsia="ar-SA"/>
    </w:rPr>
  </w:style>
  <w:style w:type="paragraph" w:customStyle="1" w:styleId="Intestazionetabella">
    <w:name w:val="Intestazione tabella"/>
    <w:basedOn w:val="Contenutotabella"/>
    <w:rsid w:val="00385C5D"/>
    <w:pPr>
      <w:jc w:val="center"/>
    </w:pPr>
    <w:rPr>
      <w:b/>
      <w:bCs/>
    </w:rPr>
  </w:style>
  <w:style w:type="character" w:styleId="Collegamentoipertestuale">
    <w:name w:val="Hyperlink"/>
    <w:rsid w:val="00385C5D"/>
    <w:rPr>
      <w:color w:val="0000FF"/>
      <w:u w:val="single"/>
    </w:rPr>
  </w:style>
  <w:style w:type="character" w:styleId="Collegamentovisitato">
    <w:name w:val="FollowedHyperlink"/>
    <w:rsid w:val="00385C5D"/>
    <w:rPr>
      <w:color w:val="800080"/>
      <w:u w:val="single"/>
    </w:rPr>
  </w:style>
  <w:style w:type="character" w:styleId="Enfasicorsivo">
    <w:name w:val="Emphasis"/>
    <w:qFormat/>
    <w:rsid w:val="00385C5D"/>
    <w:rPr>
      <w:i/>
      <w:iCs/>
    </w:rPr>
  </w:style>
  <w:style w:type="paragraph" w:styleId="Testofumetto">
    <w:name w:val="Balloon Text"/>
    <w:basedOn w:val="Normale"/>
    <w:link w:val="TestofumettoCarattere"/>
    <w:rsid w:val="00385C5D"/>
    <w:rPr>
      <w:rFonts w:ascii="Tahoma" w:hAnsi="Tahoma" w:cs="Tahoma"/>
      <w:sz w:val="16"/>
      <w:szCs w:val="16"/>
    </w:rPr>
  </w:style>
  <w:style w:type="character" w:customStyle="1" w:styleId="TestofumettoCarattere">
    <w:name w:val="Testo fumetto Carattere"/>
    <w:link w:val="Testofumetto"/>
    <w:rsid w:val="00385C5D"/>
    <w:rPr>
      <w:rFonts w:ascii="Tahoma" w:eastAsia="Times New Roman" w:hAnsi="Tahoma" w:cs="Tahoma"/>
      <w:sz w:val="16"/>
      <w:szCs w:val="16"/>
      <w:lang w:eastAsia="it-IT"/>
    </w:rPr>
  </w:style>
  <w:style w:type="paragraph" w:customStyle="1" w:styleId="Corpotesto1">
    <w:name w:val="Corpo testo1"/>
    <w:basedOn w:val="Normale"/>
    <w:rsid w:val="00385C5D"/>
    <w:rPr>
      <w:b/>
      <w:bCs/>
      <w:szCs w:val="20"/>
    </w:rPr>
  </w:style>
  <w:style w:type="character" w:styleId="Rimandocommento">
    <w:name w:val="annotation reference"/>
    <w:rsid w:val="00385C5D"/>
    <w:rPr>
      <w:sz w:val="16"/>
      <w:szCs w:val="16"/>
    </w:rPr>
  </w:style>
  <w:style w:type="paragraph" w:styleId="Testocommento">
    <w:name w:val="annotation text"/>
    <w:basedOn w:val="Normale"/>
    <w:link w:val="TestocommentoCarattere"/>
    <w:rsid w:val="00385C5D"/>
    <w:rPr>
      <w:sz w:val="20"/>
      <w:szCs w:val="20"/>
    </w:rPr>
  </w:style>
  <w:style w:type="character" w:customStyle="1" w:styleId="TestocommentoCarattere">
    <w:name w:val="Testo commento Carattere"/>
    <w:link w:val="Testocommento"/>
    <w:rsid w:val="00385C5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385C5D"/>
    <w:rPr>
      <w:b/>
      <w:bCs/>
    </w:rPr>
  </w:style>
  <w:style w:type="character" w:customStyle="1" w:styleId="SoggettocommentoCarattere">
    <w:name w:val="Soggetto commento Carattere"/>
    <w:link w:val="Soggettocommento"/>
    <w:rsid w:val="00385C5D"/>
    <w:rPr>
      <w:rFonts w:ascii="Times New Roman" w:eastAsia="Times New Roman" w:hAnsi="Times New Roman" w:cs="Times New Roman"/>
      <w:b/>
      <w:bCs/>
      <w:sz w:val="20"/>
      <w:szCs w:val="20"/>
      <w:lang w:eastAsia="it-IT"/>
    </w:rPr>
  </w:style>
  <w:style w:type="paragraph" w:customStyle="1" w:styleId="Default">
    <w:name w:val="Default"/>
    <w:rsid w:val="00160860"/>
    <w:pPr>
      <w:autoSpaceDE w:val="0"/>
      <w:autoSpaceDN w:val="0"/>
      <w:adjustRightInd w:val="0"/>
    </w:pPr>
    <w:rPr>
      <w:rFonts w:ascii="ITC Avant Garde Std Bk" w:hAnsi="ITC Avant Garde Std Bk" w:cs="ITC Avant Garde Std Bk"/>
      <w:color w:val="000000"/>
      <w:sz w:val="24"/>
      <w:szCs w:val="24"/>
    </w:rPr>
  </w:style>
  <w:style w:type="character" w:customStyle="1" w:styleId="A6">
    <w:name w:val="A6"/>
    <w:uiPriority w:val="99"/>
    <w:rsid w:val="00160860"/>
    <w:rPr>
      <w:rFonts w:cs="ITC Avant Garde Std Bk"/>
      <w:color w:val="000000"/>
      <w:sz w:val="15"/>
      <w:szCs w:val="15"/>
    </w:rPr>
  </w:style>
  <w:style w:type="character" w:customStyle="1" w:styleId="A10">
    <w:name w:val="A10"/>
    <w:uiPriority w:val="99"/>
    <w:rsid w:val="00160860"/>
    <w:rPr>
      <w:rFonts w:ascii="Wingdings" w:hAnsi="Wingdings" w:cs="Wingdings"/>
      <w:color w:val="000000"/>
      <w:sz w:val="15"/>
      <w:szCs w:val="15"/>
    </w:rPr>
  </w:style>
  <w:style w:type="paragraph" w:customStyle="1" w:styleId="Pa44">
    <w:name w:val="Pa44"/>
    <w:basedOn w:val="Default"/>
    <w:next w:val="Default"/>
    <w:uiPriority w:val="99"/>
    <w:rsid w:val="00160860"/>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7617">
      <w:bodyDiv w:val="1"/>
      <w:marLeft w:val="0"/>
      <w:marRight w:val="0"/>
      <w:marTop w:val="0"/>
      <w:marBottom w:val="0"/>
      <w:divBdr>
        <w:top w:val="none" w:sz="0" w:space="0" w:color="auto"/>
        <w:left w:val="none" w:sz="0" w:space="0" w:color="auto"/>
        <w:bottom w:val="none" w:sz="0" w:space="0" w:color="auto"/>
        <w:right w:val="none" w:sz="0" w:space="0" w:color="auto"/>
      </w:divBdr>
    </w:div>
    <w:div w:id="313220919">
      <w:bodyDiv w:val="1"/>
      <w:marLeft w:val="0"/>
      <w:marRight w:val="0"/>
      <w:marTop w:val="0"/>
      <w:marBottom w:val="0"/>
      <w:divBdr>
        <w:top w:val="none" w:sz="0" w:space="0" w:color="auto"/>
        <w:left w:val="none" w:sz="0" w:space="0" w:color="auto"/>
        <w:bottom w:val="none" w:sz="0" w:space="0" w:color="auto"/>
        <w:right w:val="none" w:sz="0" w:space="0" w:color="auto"/>
      </w:divBdr>
    </w:div>
    <w:div w:id="363680101">
      <w:bodyDiv w:val="1"/>
      <w:marLeft w:val="0"/>
      <w:marRight w:val="0"/>
      <w:marTop w:val="0"/>
      <w:marBottom w:val="0"/>
      <w:divBdr>
        <w:top w:val="none" w:sz="0" w:space="0" w:color="auto"/>
        <w:left w:val="none" w:sz="0" w:space="0" w:color="auto"/>
        <w:bottom w:val="none" w:sz="0" w:space="0" w:color="auto"/>
        <w:right w:val="none" w:sz="0" w:space="0" w:color="auto"/>
      </w:divBdr>
    </w:div>
    <w:div w:id="519781009">
      <w:bodyDiv w:val="1"/>
      <w:marLeft w:val="0"/>
      <w:marRight w:val="0"/>
      <w:marTop w:val="0"/>
      <w:marBottom w:val="0"/>
      <w:divBdr>
        <w:top w:val="none" w:sz="0" w:space="0" w:color="auto"/>
        <w:left w:val="none" w:sz="0" w:space="0" w:color="auto"/>
        <w:bottom w:val="none" w:sz="0" w:space="0" w:color="auto"/>
        <w:right w:val="none" w:sz="0" w:space="0" w:color="auto"/>
      </w:divBdr>
    </w:div>
    <w:div w:id="551503808">
      <w:bodyDiv w:val="1"/>
      <w:marLeft w:val="0"/>
      <w:marRight w:val="0"/>
      <w:marTop w:val="0"/>
      <w:marBottom w:val="0"/>
      <w:divBdr>
        <w:top w:val="none" w:sz="0" w:space="0" w:color="auto"/>
        <w:left w:val="none" w:sz="0" w:space="0" w:color="auto"/>
        <w:bottom w:val="none" w:sz="0" w:space="0" w:color="auto"/>
        <w:right w:val="none" w:sz="0" w:space="0" w:color="auto"/>
      </w:divBdr>
    </w:div>
    <w:div w:id="595865668">
      <w:bodyDiv w:val="1"/>
      <w:marLeft w:val="0"/>
      <w:marRight w:val="0"/>
      <w:marTop w:val="0"/>
      <w:marBottom w:val="0"/>
      <w:divBdr>
        <w:top w:val="none" w:sz="0" w:space="0" w:color="auto"/>
        <w:left w:val="none" w:sz="0" w:space="0" w:color="auto"/>
        <w:bottom w:val="none" w:sz="0" w:space="0" w:color="auto"/>
        <w:right w:val="none" w:sz="0" w:space="0" w:color="auto"/>
      </w:divBdr>
    </w:div>
    <w:div w:id="781344441">
      <w:bodyDiv w:val="1"/>
      <w:marLeft w:val="0"/>
      <w:marRight w:val="0"/>
      <w:marTop w:val="0"/>
      <w:marBottom w:val="0"/>
      <w:divBdr>
        <w:top w:val="none" w:sz="0" w:space="0" w:color="auto"/>
        <w:left w:val="none" w:sz="0" w:space="0" w:color="auto"/>
        <w:bottom w:val="none" w:sz="0" w:space="0" w:color="auto"/>
        <w:right w:val="none" w:sz="0" w:space="0" w:color="auto"/>
      </w:divBdr>
    </w:div>
    <w:div w:id="1021711731">
      <w:bodyDiv w:val="1"/>
      <w:marLeft w:val="0"/>
      <w:marRight w:val="0"/>
      <w:marTop w:val="0"/>
      <w:marBottom w:val="0"/>
      <w:divBdr>
        <w:top w:val="none" w:sz="0" w:space="0" w:color="auto"/>
        <w:left w:val="none" w:sz="0" w:space="0" w:color="auto"/>
        <w:bottom w:val="none" w:sz="0" w:space="0" w:color="auto"/>
        <w:right w:val="none" w:sz="0" w:space="0" w:color="auto"/>
      </w:divBdr>
    </w:div>
    <w:div w:id="1113331674">
      <w:bodyDiv w:val="1"/>
      <w:marLeft w:val="0"/>
      <w:marRight w:val="0"/>
      <w:marTop w:val="0"/>
      <w:marBottom w:val="0"/>
      <w:divBdr>
        <w:top w:val="none" w:sz="0" w:space="0" w:color="auto"/>
        <w:left w:val="none" w:sz="0" w:space="0" w:color="auto"/>
        <w:bottom w:val="none" w:sz="0" w:space="0" w:color="auto"/>
        <w:right w:val="none" w:sz="0" w:space="0" w:color="auto"/>
      </w:divBdr>
    </w:div>
    <w:div w:id="1389838850">
      <w:bodyDiv w:val="1"/>
      <w:marLeft w:val="0"/>
      <w:marRight w:val="0"/>
      <w:marTop w:val="0"/>
      <w:marBottom w:val="0"/>
      <w:divBdr>
        <w:top w:val="none" w:sz="0" w:space="0" w:color="auto"/>
        <w:left w:val="none" w:sz="0" w:space="0" w:color="auto"/>
        <w:bottom w:val="none" w:sz="0" w:space="0" w:color="auto"/>
        <w:right w:val="none" w:sz="0" w:space="0" w:color="auto"/>
      </w:divBdr>
    </w:div>
    <w:div w:id="1510943273">
      <w:bodyDiv w:val="1"/>
      <w:marLeft w:val="0"/>
      <w:marRight w:val="0"/>
      <w:marTop w:val="0"/>
      <w:marBottom w:val="0"/>
      <w:divBdr>
        <w:top w:val="none" w:sz="0" w:space="0" w:color="auto"/>
        <w:left w:val="none" w:sz="0" w:space="0" w:color="auto"/>
        <w:bottom w:val="none" w:sz="0" w:space="0" w:color="auto"/>
        <w:right w:val="none" w:sz="0" w:space="0" w:color="auto"/>
      </w:divBdr>
    </w:div>
    <w:div w:id="19832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Version="2003"/>
</file>

<file path=customXml/itemProps1.xml><?xml version="1.0" encoding="utf-8"?>
<ds:datastoreItem xmlns:ds="http://schemas.openxmlformats.org/officeDocument/2006/customXml" ds:itemID="{C6F865BA-E1F5-4D44-A387-8D4841FA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5297</Words>
  <Characters>30196</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35423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Maria Bassoli</dc:creator>
  <cp:keywords/>
  <dc:description/>
  <cp:lastModifiedBy>Laura Emilia Santina Lanfredini</cp:lastModifiedBy>
  <cp:revision>4</cp:revision>
  <dcterms:created xsi:type="dcterms:W3CDTF">2017-07-25T14:46:00Z</dcterms:created>
  <dcterms:modified xsi:type="dcterms:W3CDTF">2017-07-25T14:49:00Z</dcterms:modified>
</cp:coreProperties>
</file>