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CB" w:rsidRPr="001112F2" w:rsidRDefault="001112F2" w:rsidP="005A03CB">
      <w:pPr>
        <w:tabs>
          <w:tab w:val="left" w:pos="5104"/>
        </w:tabs>
        <w:spacing w:line="360" w:lineRule="auto"/>
        <w:ind w:right="-36"/>
        <w:jc w:val="right"/>
        <w:rPr>
          <w:rFonts w:ascii="Cambria" w:hAnsi="Cambria"/>
          <w:b/>
          <w:sz w:val="22"/>
          <w:szCs w:val="22"/>
        </w:rPr>
      </w:pPr>
      <w:r w:rsidRPr="001112F2">
        <w:rPr>
          <w:rFonts w:ascii="Cambria" w:hAnsi="Cambria" w:cs="Arial"/>
          <w:b/>
          <w:sz w:val="22"/>
        </w:rPr>
        <w:t>Allegato</w:t>
      </w:r>
      <w:r w:rsidR="0036125F" w:rsidRPr="001112F2">
        <w:rPr>
          <w:rFonts w:ascii="Cambria" w:hAnsi="Cambria" w:cs="Arial"/>
          <w:b/>
          <w:sz w:val="22"/>
        </w:rPr>
        <w:t xml:space="preserve"> D</w:t>
      </w:r>
    </w:p>
    <w:p w:rsidR="005A03CB" w:rsidRDefault="00EE7E75" w:rsidP="005A03CB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ACQUISIZIONE DI MACCHINE</w:t>
      </w:r>
    </w:p>
    <w:p w:rsidR="005A03CB" w:rsidRPr="009B0093" w:rsidRDefault="005A03CB" w:rsidP="005A03CB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57"/>
        <w:gridCol w:w="1248"/>
        <w:gridCol w:w="2098"/>
        <w:gridCol w:w="2126"/>
      </w:tblGrid>
      <w:tr w:rsidR="005A03CB" w:rsidRPr="00727644" w:rsidTr="001112F2">
        <w:trPr>
          <w:trHeight w:val="277"/>
        </w:trPr>
        <w:tc>
          <w:tcPr>
            <w:tcW w:w="2093" w:type="dxa"/>
            <w:vMerge w:val="restart"/>
            <w:shd w:val="clear" w:color="auto" w:fill="FBD4B4" w:themeFill="accent6" w:themeFillTint="66"/>
            <w:vAlign w:val="center"/>
          </w:tcPr>
          <w:p w:rsidR="005A03CB" w:rsidRPr="00727644" w:rsidRDefault="005A03CB" w:rsidP="00DE79E6">
            <w:pPr>
              <w:jc w:val="center"/>
              <w:rPr>
                <w:rFonts w:ascii="Cambria" w:hAnsi="Cambria"/>
                <w:b/>
              </w:rPr>
            </w:pPr>
            <w:r w:rsidRPr="00727644">
              <w:rPr>
                <w:rFonts w:ascii="Cambria" w:hAnsi="Cambria"/>
                <w:b/>
              </w:rPr>
              <w:t>FASI</w:t>
            </w:r>
          </w:p>
        </w:tc>
        <w:tc>
          <w:tcPr>
            <w:tcW w:w="1757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A03CB" w:rsidRPr="00727644" w:rsidRDefault="005A03CB" w:rsidP="00DE79E6">
            <w:pPr>
              <w:jc w:val="center"/>
              <w:rPr>
                <w:rFonts w:ascii="Cambria" w:hAnsi="Cambria"/>
                <w:b/>
              </w:rPr>
            </w:pPr>
            <w:r w:rsidRPr="00727644">
              <w:rPr>
                <w:rFonts w:ascii="Cambria" w:hAnsi="Cambria"/>
                <w:b/>
              </w:rPr>
              <w:t>Macchine NUOVE CE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A03CB" w:rsidRPr="00727644" w:rsidRDefault="005A03CB" w:rsidP="00DE79E6">
            <w:pPr>
              <w:jc w:val="center"/>
              <w:rPr>
                <w:rFonts w:ascii="Cambria" w:hAnsi="Cambria"/>
                <w:b/>
              </w:rPr>
            </w:pPr>
            <w:r w:rsidRPr="00727644">
              <w:rPr>
                <w:rFonts w:ascii="Cambria" w:hAnsi="Cambria"/>
                <w:b/>
              </w:rPr>
              <w:t>Macchine USATE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5A03CB" w:rsidRPr="00727644" w:rsidRDefault="005A03CB" w:rsidP="00DE79E6">
            <w:pPr>
              <w:jc w:val="center"/>
              <w:rPr>
                <w:rFonts w:ascii="Cambria" w:hAnsi="Cambria"/>
                <w:b/>
              </w:rPr>
            </w:pPr>
            <w:r w:rsidRPr="00727644">
              <w:rPr>
                <w:rFonts w:ascii="Cambria" w:hAnsi="Cambria"/>
                <w:b/>
              </w:rPr>
              <w:t>CASI PARTICOLARI</w:t>
            </w:r>
          </w:p>
        </w:tc>
      </w:tr>
      <w:tr w:rsidR="005A03CB" w:rsidRPr="00727644" w:rsidTr="001112F2">
        <w:trPr>
          <w:trHeight w:val="267"/>
        </w:trPr>
        <w:tc>
          <w:tcPr>
            <w:tcW w:w="2093" w:type="dxa"/>
            <w:vMerge/>
            <w:shd w:val="clear" w:color="auto" w:fill="FBD4B4" w:themeFill="accent6" w:themeFillTint="66"/>
          </w:tcPr>
          <w:p w:rsidR="005A03CB" w:rsidRPr="00727644" w:rsidRDefault="005A03CB" w:rsidP="00DE79E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57" w:type="dxa"/>
            <w:vMerge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A03CB" w:rsidRPr="00727644" w:rsidRDefault="005A03CB" w:rsidP="00DE79E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A03CB" w:rsidRPr="00727644" w:rsidRDefault="005A03CB" w:rsidP="00DE79E6">
            <w:pPr>
              <w:jc w:val="center"/>
              <w:rPr>
                <w:rFonts w:ascii="Cambria" w:hAnsi="Cambria"/>
                <w:b/>
              </w:rPr>
            </w:pPr>
            <w:r w:rsidRPr="00727644">
              <w:rPr>
                <w:rFonts w:ascii="Cambria" w:hAnsi="Cambria"/>
                <w:b/>
              </w:rPr>
              <w:t>CE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A03CB" w:rsidRPr="00727644" w:rsidRDefault="005A03CB" w:rsidP="00DE79E6">
            <w:pPr>
              <w:jc w:val="center"/>
              <w:rPr>
                <w:rFonts w:ascii="Cambria" w:hAnsi="Cambria"/>
                <w:b/>
              </w:rPr>
            </w:pPr>
            <w:r w:rsidRPr="00727644">
              <w:rPr>
                <w:rFonts w:ascii="Cambria" w:hAnsi="Cambria"/>
                <w:b/>
              </w:rPr>
              <w:t>NON CE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5A03CB" w:rsidRPr="00727644" w:rsidRDefault="005A03CB" w:rsidP="00DE79E6">
            <w:pPr>
              <w:jc w:val="center"/>
              <w:rPr>
                <w:rFonts w:ascii="Cambria" w:hAnsi="Cambria"/>
              </w:rPr>
            </w:pPr>
          </w:p>
        </w:tc>
      </w:tr>
      <w:tr w:rsidR="005A03CB" w:rsidRPr="00727644" w:rsidTr="00C41FC1">
        <w:tc>
          <w:tcPr>
            <w:tcW w:w="2093" w:type="dxa"/>
            <w:shd w:val="clear" w:color="auto" w:fill="E5DFEC" w:themeFill="accent4" w:themeFillTint="33"/>
            <w:vAlign w:val="center"/>
          </w:tcPr>
          <w:p w:rsidR="005A03CB" w:rsidRPr="00727644" w:rsidRDefault="005A03CB" w:rsidP="00DE79E6">
            <w:pPr>
              <w:rPr>
                <w:rFonts w:ascii="Cambria" w:hAnsi="Cambria"/>
              </w:rPr>
            </w:pPr>
            <w:r w:rsidRPr="00727644">
              <w:rPr>
                <w:rFonts w:ascii="Cambria" w:hAnsi="Cambria"/>
              </w:rPr>
              <w:t>a) esigenze produttive e luogo d’installazione</w:t>
            </w:r>
          </w:p>
        </w:tc>
        <w:tc>
          <w:tcPr>
            <w:tcW w:w="7229" w:type="dxa"/>
            <w:gridSpan w:val="4"/>
          </w:tcPr>
          <w:p w:rsidR="005A03CB" w:rsidRPr="008562B4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8562B4">
              <w:rPr>
                <w:rFonts w:ascii="Cambria" w:hAnsi="Cambria" w:cstheme="minorHAnsi"/>
                <w:sz w:val="20"/>
                <w:szCs w:val="20"/>
                <w:lang w:eastAsia="it-IT"/>
              </w:rPr>
              <w:t>Definire le caratteristiche tecniche e prestazionali della macchina;</w:t>
            </w:r>
          </w:p>
          <w:p w:rsidR="005A03CB" w:rsidRPr="008562B4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8562B4">
              <w:rPr>
                <w:rFonts w:ascii="Cambria" w:hAnsi="Cambria" w:cstheme="minorHAnsi"/>
                <w:sz w:val="20"/>
                <w:szCs w:val="20"/>
                <w:lang w:eastAsia="it-IT"/>
              </w:rPr>
              <w:t xml:space="preserve">Valutare i rischi connessi relativi all’interazione tra la macchina e l’ambiente circostante in cui verrà collocata. </w:t>
            </w:r>
          </w:p>
          <w:p w:rsidR="005A03CB" w:rsidRPr="008562B4" w:rsidRDefault="005A03CB" w:rsidP="00DE79E6">
            <w:pPr>
              <w:pStyle w:val="Paragrafoelenco"/>
              <w:spacing w:after="0" w:line="240" w:lineRule="auto"/>
              <w:ind w:left="170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8562B4">
              <w:rPr>
                <w:rFonts w:ascii="Cambria" w:hAnsi="Cambria" w:cstheme="minorHAnsi"/>
                <w:sz w:val="20"/>
                <w:szCs w:val="20"/>
                <w:lang w:eastAsia="it-IT"/>
              </w:rPr>
              <w:t xml:space="preserve">(Rif. </w:t>
            </w:r>
            <w:r w:rsidR="0036125F">
              <w:rPr>
                <w:rFonts w:ascii="Cambria" w:hAnsi="Cambria" w:cstheme="minorHAnsi"/>
                <w:sz w:val="20"/>
                <w:szCs w:val="20"/>
              </w:rPr>
              <w:t xml:space="preserve">scheda in </w:t>
            </w:r>
            <w:r w:rsidR="0036125F" w:rsidRPr="00A7483C">
              <w:rPr>
                <w:rFonts w:ascii="Cambria" w:hAnsi="Cambria" w:cstheme="minorHAnsi"/>
                <w:sz w:val="20"/>
                <w:szCs w:val="20"/>
              </w:rPr>
              <w:t>allegato C</w:t>
            </w:r>
            <w:r w:rsidR="00066535">
              <w:rPr>
                <w:rFonts w:ascii="Cambria" w:hAnsi="Cambria" w:cstheme="minorHAnsi"/>
                <w:sz w:val="20"/>
                <w:szCs w:val="20"/>
              </w:rPr>
              <w:t xml:space="preserve"> della presente guida</w:t>
            </w:r>
            <w:r w:rsidRPr="008562B4">
              <w:rPr>
                <w:rFonts w:ascii="Cambria" w:hAnsi="Cambria" w:cstheme="minorHAnsi"/>
                <w:sz w:val="20"/>
                <w:szCs w:val="20"/>
              </w:rPr>
              <w:t>)</w:t>
            </w:r>
          </w:p>
        </w:tc>
      </w:tr>
      <w:tr w:rsidR="005A03CB" w:rsidRPr="00727644" w:rsidTr="00C41FC1">
        <w:tc>
          <w:tcPr>
            <w:tcW w:w="2093" w:type="dxa"/>
            <w:shd w:val="clear" w:color="auto" w:fill="E5DFEC" w:themeFill="accent4" w:themeFillTint="33"/>
            <w:vAlign w:val="center"/>
          </w:tcPr>
          <w:p w:rsidR="005A03CB" w:rsidRPr="00727644" w:rsidRDefault="005A03CB" w:rsidP="00DE79E6">
            <w:pPr>
              <w:rPr>
                <w:rFonts w:ascii="Cambria" w:hAnsi="Cambria"/>
              </w:rPr>
            </w:pPr>
            <w:r w:rsidRPr="00727644">
              <w:rPr>
                <w:rFonts w:ascii="Cambria" w:hAnsi="Cambria"/>
              </w:rPr>
              <w:t>b) scelta della mac</w:t>
            </w:r>
            <w:r>
              <w:rPr>
                <w:rFonts w:ascii="Cambria" w:hAnsi="Cambria"/>
              </w:rPr>
              <w:t xml:space="preserve">china e specifiche richieste al </w:t>
            </w:r>
            <w:r w:rsidRPr="00727644">
              <w:rPr>
                <w:rFonts w:ascii="Cambria" w:hAnsi="Cambria"/>
              </w:rPr>
              <w:t>fornitore</w:t>
            </w:r>
          </w:p>
          <w:p w:rsidR="005A03CB" w:rsidRPr="00727644" w:rsidRDefault="005A03CB" w:rsidP="00DE79E6">
            <w:pPr>
              <w:rPr>
                <w:rFonts w:ascii="Cambria" w:hAnsi="Cambria"/>
              </w:rPr>
            </w:pPr>
          </w:p>
        </w:tc>
        <w:tc>
          <w:tcPr>
            <w:tcW w:w="5103" w:type="dxa"/>
            <w:gridSpan w:val="3"/>
          </w:tcPr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Valutare la professionalità del fornitore anche tramite certificazione di qualità</w:t>
            </w:r>
          </w:p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Formalizzare l’ordine di acquisto specificando anche i requisiti di sicurezza attesi</w:t>
            </w:r>
          </w:p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Richiedere il rispetto delle conformità alle varie legislazioni e impegno a contribuire alle eventuali modifiche in fase d’installazione</w:t>
            </w:r>
          </w:p>
        </w:tc>
        <w:tc>
          <w:tcPr>
            <w:tcW w:w="2126" w:type="dxa"/>
          </w:tcPr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it-IT"/>
              </w:rPr>
              <w:t>Verificare la p</w:t>
            </w: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resenza della documentazione attestante la conformità alle varie legislazioni</w:t>
            </w:r>
          </w:p>
        </w:tc>
      </w:tr>
      <w:tr w:rsidR="005A03CB" w:rsidRPr="00727644" w:rsidTr="00C41FC1">
        <w:tc>
          <w:tcPr>
            <w:tcW w:w="2093" w:type="dxa"/>
            <w:shd w:val="clear" w:color="auto" w:fill="E5DFEC" w:themeFill="accent4" w:themeFillTint="33"/>
            <w:vAlign w:val="center"/>
          </w:tcPr>
          <w:p w:rsidR="005A03CB" w:rsidRPr="00727644" w:rsidRDefault="005A03CB" w:rsidP="00DE79E6">
            <w:pPr>
              <w:rPr>
                <w:rFonts w:ascii="Cambria" w:hAnsi="Cambria"/>
              </w:rPr>
            </w:pPr>
            <w:r w:rsidRPr="00727644">
              <w:rPr>
                <w:rFonts w:ascii="Cambria" w:hAnsi="Cambria"/>
              </w:rPr>
              <w:t>c) verifiche da compiere all’arrivo della macchina</w:t>
            </w:r>
          </w:p>
        </w:tc>
        <w:tc>
          <w:tcPr>
            <w:tcW w:w="3005" w:type="dxa"/>
            <w:gridSpan w:val="2"/>
          </w:tcPr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Verificare la conformità (impiantistica e documentale) della macchina ai RES al suo ingresso in azienda.</w:t>
            </w:r>
          </w:p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Acquisire dichiarazione di conformità ai sensi del DPR 459/96 o del D.</w:t>
            </w:r>
            <w:r>
              <w:rPr>
                <w:rFonts w:ascii="Cambria" w:hAnsi="Cambria" w:cstheme="minorHAnsi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Lgs</w:t>
            </w:r>
            <w:proofErr w:type="spellEnd"/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 xml:space="preserve">. 17/2010. </w:t>
            </w:r>
          </w:p>
        </w:tc>
        <w:tc>
          <w:tcPr>
            <w:tcW w:w="2098" w:type="dxa"/>
          </w:tcPr>
          <w:p w:rsidR="005A03CB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 xml:space="preserve">Verificare la conformità (impiantistica </w:t>
            </w:r>
            <w:r>
              <w:rPr>
                <w:rFonts w:ascii="Cambria" w:hAnsi="Cambria" w:cstheme="minorHAnsi"/>
                <w:sz w:val="20"/>
                <w:szCs w:val="20"/>
                <w:lang w:eastAsia="it-IT"/>
              </w:rPr>
              <w:t>e documentale) della macchina alle caratteristiche di sicurezza (vizi palesi)</w:t>
            </w: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 xml:space="preserve"> al suo ingresso in azienda</w:t>
            </w:r>
            <w:r>
              <w:rPr>
                <w:rFonts w:ascii="Cambria" w:hAnsi="Cambria" w:cstheme="minorHAnsi"/>
                <w:sz w:val="20"/>
                <w:szCs w:val="20"/>
                <w:lang w:eastAsia="it-IT"/>
              </w:rPr>
              <w:t>,</w:t>
            </w:r>
          </w:p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680876">
              <w:rPr>
                <w:rFonts w:ascii="Cambria" w:hAnsi="Cambria" w:cstheme="minorHAnsi"/>
                <w:sz w:val="20"/>
                <w:szCs w:val="20"/>
                <w:lang w:eastAsia="it-IT"/>
              </w:rPr>
              <w:t>Acquisire attestazione di conformità</w:t>
            </w:r>
          </w:p>
        </w:tc>
        <w:tc>
          <w:tcPr>
            <w:tcW w:w="2126" w:type="dxa"/>
          </w:tcPr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 xml:space="preserve">Verificare </w:t>
            </w:r>
            <w:r>
              <w:rPr>
                <w:rFonts w:ascii="Cambria" w:hAnsi="Cambria" w:cstheme="minorHAnsi"/>
                <w:sz w:val="20"/>
                <w:szCs w:val="20"/>
                <w:lang w:eastAsia="it-IT"/>
              </w:rPr>
              <w:t>le caratteristiche di sicurezza (vizi palesi)</w:t>
            </w: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 xml:space="preserve"> e predisporre eventuale adeguamento;</w:t>
            </w:r>
          </w:p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Acquisire o redigere</w:t>
            </w:r>
            <w:r>
              <w:rPr>
                <w:rFonts w:ascii="Cambria" w:hAnsi="Cambria" w:cstheme="minorHAnsi"/>
                <w:sz w:val="20"/>
                <w:szCs w:val="20"/>
                <w:lang w:eastAsia="it-IT"/>
              </w:rPr>
              <w:t xml:space="preserve"> </w:t>
            </w: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la documentazione mancante</w:t>
            </w:r>
          </w:p>
        </w:tc>
      </w:tr>
      <w:tr w:rsidR="005A03CB" w:rsidRPr="00727644" w:rsidTr="00C41FC1">
        <w:tc>
          <w:tcPr>
            <w:tcW w:w="2093" w:type="dxa"/>
            <w:shd w:val="clear" w:color="auto" w:fill="E5DFEC" w:themeFill="accent4" w:themeFillTint="33"/>
            <w:vAlign w:val="center"/>
          </w:tcPr>
          <w:p w:rsidR="005A03CB" w:rsidRPr="00727644" w:rsidRDefault="005A03CB" w:rsidP="00DE79E6">
            <w:pPr>
              <w:rPr>
                <w:rFonts w:ascii="Cambria" w:hAnsi="Cambria"/>
              </w:rPr>
            </w:pPr>
          </w:p>
          <w:p w:rsidR="005A03CB" w:rsidRPr="00727644" w:rsidRDefault="005A03CB" w:rsidP="00DE79E6">
            <w:pPr>
              <w:rPr>
                <w:rFonts w:ascii="Cambria" w:hAnsi="Cambria"/>
              </w:rPr>
            </w:pPr>
            <w:r w:rsidRPr="00727644">
              <w:rPr>
                <w:rFonts w:ascii="Cambria" w:hAnsi="Cambria"/>
              </w:rPr>
              <w:t>d) installazione</w:t>
            </w:r>
          </w:p>
        </w:tc>
        <w:tc>
          <w:tcPr>
            <w:tcW w:w="7229" w:type="dxa"/>
            <w:gridSpan w:val="4"/>
          </w:tcPr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Predisporre verbale di collaudo;</w:t>
            </w:r>
          </w:p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Acquisire rilievi fotografici che attestino lo stato di fa</w:t>
            </w:r>
            <w:r>
              <w:rPr>
                <w:rFonts w:ascii="Cambria" w:hAnsi="Cambria" w:cstheme="minorHAnsi"/>
                <w:sz w:val="20"/>
                <w:szCs w:val="20"/>
                <w:lang w:eastAsia="it-IT"/>
              </w:rPr>
              <w:t>tto della macchina appena ultimato alla messa in servizio in azienda</w:t>
            </w: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;</w:t>
            </w:r>
          </w:p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Coinvolgere il costruttore per individuare i necessari accorgimenti;</w:t>
            </w:r>
          </w:p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In caso di modifica della funzionalità della macchina è obbligatorio l’aggiornamento della documentazione;</w:t>
            </w:r>
          </w:p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Procedere alla certifica</w:t>
            </w:r>
            <w:r>
              <w:rPr>
                <w:rFonts w:ascii="Cambria" w:hAnsi="Cambria" w:cstheme="minorHAnsi"/>
                <w:sz w:val="20"/>
                <w:szCs w:val="20"/>
                <w:lang w:eastAsia="it-IT"/>
              </w:rPr>
              <w:t xml:space="preserve">zione CE di tutta la linea </w:t>
            </w: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nel caso in cui la macchina sia parte di un insieme.</w:t>
            </w:r>
          </w:p>
        </w:tc>
      </w:tr>
      <w:tr w:rsidR="005A03CB" w:rsidRPr="00727644" w:rsidTr="00C41FC1">
        <w:tc>
          <w:tcPr>
            <w:tcW w:w="2093" w:type="dxa"/>
            <w:shd w:val="clear" w:color="auto" w:fill="E5DFEC" w:themeFill="accent4" w:themeFillTint="33"/>
            <w:vAlign w:val="center"/>
          </w:tcPr>
          <w:p w:rsidR="005A03CB" w:rsidRPr="00727644" w:rsidRDefault="005A03CB" w:rsidP="00DE79E6">
            <w:pPr>
              <w:rPr>
                <w:rFonts w:ascii="Cambria" w:hAnsi="Cambria"/>
              </w:rPr>
            </w:pPr>
            <w:r w:rsidRPr="00727644">
              <w:rPr>
                <w:rFonts w:ascii="Cambria" w:hAnsi="Cambria"/>
              </w:rPr>
              <w:t>e) prima dell’utilizzo</w:t>
            </w:r>
          </w:p>
        </w:tc>
        <w:tc>
          <w:tcPr>
            <w:tcW w:w="7229" w:type="dxa"/>
            <w:gridSpan w:val="4"/>
          </w:tcPr>
          <w:p w:rsidR="005A03CB" w:rsidRPr="00A87F10" w:rsidRDefault="005A03CB" w:rsidP="00DE79E6">
            <w:pPr>
              <w:pStyle w:val="Paragrafoelenco"/>
              <w:spacing w:after="0" w:line="240" w:lineRule="auto"/>
              <w:ind w:left="170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Valutare la necessità di:</w:t>
            </w:r>
          </w:p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Aggiornare il DVR ai sensi dell’art. 29 comma 3 del D</w:t>
            </w:r>
            <w:r>
              <w:rPr>
                <w:rFonts w:ascii="Cambria" w:hAnsi="Cambria" w:cstheme="minorHAnsi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Lgs</w:t>
            </w:r>
            <w:proofErr w:type="spellEnd"/>
            <w:r>
              <w:rPr>
                <w:rFonts w:ascii="Cambria" w:hAnsi="Cambria" w:cstheme="minorHAnsi"/>
                <w:sz w:val="20"/>
                <w:szCs w:val="20"/>
                <w:lang w:eastAsia="it-IT"/>
              </w:rPr>
              <w:t>.</w:t>
            </w: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 xml:space="preserve"> 81/08;</w:t>
            </w:r>
          </w:p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Predisporre procedure operative e/o di manutenzione;</w:t>
            </w:r>
          </w:p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Organizzare specifici incontri di formazione/informazione e addestramento;</w:t>
            </w:r>
          </w:p>
          <w:p w:rsidR="005A03CB" w:rsidRPr="00A87F10" w:rsidRDefault="005A03CB" w:rsidP="005A03C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it-IT"/>
              </w:rPr>
            </w:pP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Aggiornare le valutazioni specifiche che coinvolgono aspetti ambientali (es.</w:t>
            </w:r>
            <w:r>
              <w:rPr>
                <w:rFonts w:ascii="Cambria" w:hAnsi="Cambria" w:cstheme="minorHAnsi"/>
                <w:sz w:val="20"/>
                <w:szCs w:val="20"/>
                <w:lang w:eastAsia="it-IT"/>
              </w:rPr>
              <w:t xml:space="preserve"> </w:t>
            </w: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rumore esterno, emissioni in atmosfera,</w:t>
            </w:r>
            <w:r>
              <w:rPr>
                <w:rFonts w:ascii="Cambria" w:hAnsi="Cambria" w:cstheme="minorHAnsi"/>
                <w:sz w:val="20"/>
                <w:szCs w:val="20"/>
                <w:lang w:eastAsia="it-IT"/>
              </w:rPr>
              <w:t xml:space="preserve"> </w:t>
            </w: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e</w:t>
            </w:r>
            <w:r>
              <w:rPr>
                <w:rFonts w:ascii="Cambria" w:hAnsi="Cambria" w:cstheme="minorHAnsi"/>
                <w:sz w:val="20"/>
                <w:szCs w:val="20"/>
                <w:lang w:eastAsia="it-IT"/>
              </w:rPr>
              <w:t>c</w:t>
            </w: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c</w:t>
            </w:r>
            <w:r>
              <w:rPr>
                <w:rFonts w:ascii="Cambria" w:hAnsi="Cambria" w:cstheme="minorHAnsi"/>
                <w:sz w:val="20"/>
                <w:szCs w:val="20"/>
                <w:lang w:eastAsia="it-IT"/>
              </w:rPr>
              <w:t>.</w:t>
            </w:r>
            <w:r w:rsidRPr="00A87F10">
              <w:rPr>
                <w:rFonts w:ascii="Cambria" w:hAnsi="Cambria" w:cstheme="minorHAnsi"/>
                <w:sz w:val="20"/>
                <w:szCs w:val="20"/>
                <w:lang w:eastAsia="it-IT"/>
              </w:rPr>
              <w:t>).</w:t>
            </w:r>
          </w:p>
        </w:tc>
      </w:tr>
    </w:tbl>
    <w:p w:rsidR="005A03CB" w:rsidRDefault="005A03CB" w:rsidP="005A03CB">
      <w:pPr>
        <w:jc w:val="center"/>
        <w:rPr>
          <w:rFonts w:ascii="Cambria" w:hAnsi="Cambria"/>
          <w:b/>
          <w:sz w:val="22"/>
          <w:szCs w:val="22"/>
        </w:rPr>
      </w:pPr>
    </w:p>
    <w:p w:rsidR="0001261E" w:rsidRDefault="0001261E" w:rsidP="005A03CB">
      <w:pPr>
        <w:jc w:val="center"/>
        <w:rPr>
          <w:rFonts w:ascii="Cambria" w:hAnsi="Cambria"/>
          <w:b/>
          <w:sz w:val="22"/>
          <w:szCs w:val="22"/>
        </w:rPr>
      </w:pPr>
    </w:p>
    <w:p w:rsidR="004B7ED5" w:rsidRDefault="004B7ED5" w:rsidP="004B7ED5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NOLEGGIO DI MACCHINE</w:t>
      </w:r>
    </w:p>
    <w:p w:rsidR="0001261E" w:rsidRDefault="0001261E" w:rsidP="004B7ED5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1112F2" w:rsidTr="001112F2">
        <w:tc>
          <w:tcPr>
            <w:tcW w:w="3259" w:type="dxa"/>
            <w:vMerge w:val="restart"/>
            <w:tcBorders>
              <w:right w:val="single" w:sz="4" w:space="0" w:color="auto"/>
            </w:tcBorders>
          </w:tcPr>
          <w:p w:rsidR="001112F2" w:rsidRDefault="001112F2" w:rsidP="0001261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01261E">
              <w:rPr>
                <w:rFonts w:ascii="Cambria" w:hAnsi="Cambria"/>
                <w:sz w:val="22"/>
                <w:szCs w:val="22"/>
              </w:rPr>
              <w:t>Nel caso di macchine in noleggio/comodato d’uso tra aziende è indispensabile che il datore di lavoro concedente (comodante) fornisca macchine conformi ai requisiti di sicurezza, compresa la messa a disposizione della documentazione pertinente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:rsidR="001112F2" w:rsidRDefault="001112F2" w:rsidP="004B7ED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MACCHINE</w:t>
            </w:r>
          </w:p>
        </w:tc>
      </w:tr>
      <w:tr w:rsidR="001112F2" w:rsidTr="001112F2">
        <w:tc>
          <w:tcPr>
            <w:tcW w:w="3259" w:type="dxa"/>
            <w:vMerge/>
            <w:tcBorders>
              <w:right w:val="single" w:sz="4" w:space="0" w:color="auto"/>
            </w:tcBorders>
          </w:tcPr>
          <w:p w:rsidR="001112F2" w:rsidRDefault="001112F2" w:rsidP="0001261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112F2" w:rsidRDefault="001112F2" w:rsidP="0001261E">
            <w:pPr>
              <w:jc w:val="center"/>
              <w:rPr>
                <w:rFonts w:ascii="Cambria" w:hAnsi="Cambria"/>
                <w:b/>
                <w:iCs/>
                <w:sz w:val="22"/>
                <w:szCs w:val="22"/>
              </w:rPr>
            </w:pPr>
            <w:r>
              <w:rPr>
                <w:rFonts w:ascii="Cambria" w:hAnsi="Cambria"/>
                <w:b/>
                <w:iCs/>
                <w:sz w:val="22"/>
                <w:szCs w:val="22"/>
              </w:rPr>
              <w:t>CE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112F2" w:rsidRDefault="001112F2" w:rsidP="0001261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non CE</w:t>
            </w:r>
          </w:p>
        </w:tc>
      </w:tr>
      <w:tr w:rsidR="001112F2" w:rsidTr="00E648E4">
        <w:tc>
          <w:tcPr>
            <w:tcW w:w="3259" w:type="dxa"/>
            <w:vMerge/>
            <w:tcBorders>
              <w:right w:val="single" w:sz="4" w:space="0" w:color="auto"/>
            </w:tcBorders>
          </w:tcPr>
          <w:p w:rsidR="001112F2" w:rsidRDefault="001112F2" w:rsidP="0001261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</w:tcPr>
          <w:p w:rsidR="001112F2" w:rsidRPr="0001261E" w:rsidRDefault="001112F2" w:rsidP="0001261E">
            <w:pPr>
              <w:jc w:val="center"/>
              <w:rPr>
                <w:rFonts w:ascii="Cambria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Attestazione del</w:t>
            </w:r>
            <w:r w:rsidRPr="0001261E">
              <w:rPr>
                <w:rFonts w:ascii="Cambria" w:hAnsi="Cambria"/>
                <w:sz w:val="22"/>
                <w:szCs w:val="22"/>
              </w:rPr>
              <w:t xml:space="preserve"> buono stato di conservazione, manutenzione ed efficienza ai fini di sicurezza della macchina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:rsidR="001112F2" w:rsidRPr="0001261E" w:rsidRDefault="001112F2" w:rsidP="0001261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</w:t>
            </w:r>
            <w:r w:rsidRPr="0001261E">
              <w:rPr>
                <w:rFonts w:ascii="Cambria" w:hAnsi="Cambria"/>
                <w:sz w:val="22"/>
                <w:szCs w:val="22"/>
              </w:rPr>
              <w:t>ichiarazione, sotto la propria responsabilità, in cui indichi che l’attrezzatura è conforme ai requisiti di sicurezza di cui all’allegato V del DLgs 81/2008</w:t>
            </w:r>
          </w:p>
        </w:tc>
      </w:tr>
    </w:tbl>
    <w:p w:rsidR="008E55F5" w:rsidRPr="005A03CB" w:rsidRDefault="008E55F5" w:rsidP="0001261E">
      <w:pPr>
        <w:spacing w:after="160" w:line="259" w:lineRule="auto"/>
        <w:rPr>
          <w:rFonts w:ascii="Cambria" w:hAnsi="Cambria"/>
          <w:b/>
          <w:sz w:val="22"/>
          <w:szCs w:val="22"/>
        </w:rPr>
      </w:pPr>
    </w:p>
    <w:sectPr w:rsidR="008E55F5" w:rsidRPr="005A03CB" w:rsidSect="00111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F2" w:rsidRDefault="001112F2" w:rsidP="001112F2">
      <w:r>
        <w:separator/>
      </w:r>
    </w:p>
  </w:endnote>
  <w:endnote w:type="continuationSeparator" w:id="0">
    <w:p w:rsidR="001112F2" w:rsidRDefault="001112F2" w:rsidP="0011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53" w:rsidRDefault="0075075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53" w:rsidRDefault="0075075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53" w:rsidRDefault="007507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F2" w:rsidRDefault="001112F2" w:rsidP="001112F2">
      <w:r>
        <w:separator/>
      </w:r>
    </w:p>
  </w:footnote>
  <w:footnote w:type="continuationSeparator" w:id="0">
    <w:p w:rsidR="001112F2" w:rsidRDefault="001112F2" w:rsidP="00111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53" w:rsidRDefault="007507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53" w:rsidRPr="0019164D" w:rsidRDefault="00750753" w:rsidP="00750753">
    <w:pPr>
      <w:pStyle w:val="Intestazione"/>
      <w:tabs>
        <w:tab w:val="clear" w:pos="4819"/>
        <w:tab w:val="clear" w:pos="9638"/>
      </w:tabs>
      <w:rPr>
        <w:rFonts w:asciiTheme="majorHAnsi" w:hAnsiTheme="majorHAnsi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8D41FDD" wp14:editId="1CD71F67">
          <wp:extent cx="634046" cy="319659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64D">
      <w:rPr>
        <w:rFonts w:asciiTheme="majorHAnsi" w:hAnsiTheme="majorHAnsi"/>
        <w:sz w:val="16"/>
        <w:szCs w:val="16"/>
      </w:rPr>
      <w:t>Piano Mirato di Prevenzione “</w:t>
    </w:r>
    <w:r w:rsidRPr="0019164D">
      <w:rPr>
        <w:rFonts w:asciiTheme="majorHAnsi" w:hAnsiTheme="majorHAnsi"/>
        <w:i/>
        <w:sz w:val="16"/>
        <w:szCs w:val="16"/>
      </w:rPr>
      <w:t>Utilizzo in sicurezza delle macchine</w:t>
    </w:r>
    <w:r w:rsidRPr="0019164D">
      <w:rPr>
        <w:rFonts w:asciiTheme="majorHAnsi" w:hAnsiTheme="majorHAnsi"/>
        <w:sz w:val="16"/>
        <w:szCs w:val="16"/>
      </w:rPr>
      <w:t>” rev. Giugno 2020</w:t>
    </w:r>
  </w:p>
  <w:p w:rsidR="001112F2" w:rsidRPr="001112F2" w:rsidRDefault="001112F2" w:rsidP="001112F2">
    <w:pPr>
      <w:pStyle w:val="Intestazione"/>
      <w:tabs>
        <w:tab w:val="clear" w:pos="4819"/>
        <w:tab w:val="clear" w:pos="9638"/>
      </w:tabs>
      <w:rPr>
        <w:sz w:val="16"/>
        <w:szCs w:val="1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53" w:rsidRDefault="007507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C6A"/>
    <w:multiLevelType w:val="hybridMultilevel"/>
    <w:tmpl w:val="57388F98"/>
    <w:lvl w:ilvl="0" w:tplc="5274C722">
      <w:start w:val="2"/>
      <w:numFmt w:val="bullet"/>
      <w:lvlText w:val="-"/>
      <w:lvlJc w:val="left"/>
      <w:pPr>
        <w:ind w:left="170" w:hanging="170"/>
      </w:pPr>
      <w:rPr>
        <w:rFonts w:ascii="Cambria" w:eastAsia="Times New Roman" w:hAnsi="Cambria" w:cstheme="minorHAnsi" w:hint="default"/>
        <w:b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CB"/>
    <w:rsid w:val="0001261E"/>
    <w:rsid w:val="00066535"/>
    <w:rsid w:val="001112F2"/>
    <w:rsid w:val="0036125F"/>
    <w:rsid w:val="004B7ED5"/>
    <w:rsid w:val="004D3B03"/>
    <w:rsid w:val="005A03CB"/>
    <w:rsid w:val="00680876"/>
    <w:rsid w:val="00750753"/>
    <w:rsid w:val="007C01EA"/>
    <w:rsid w:val="007F19BC"/>
    <w:rsid w:val="008C7CBF"/>
    <w:rsid w:val="008E55F5"/>
    <w:rsid w:val="00945290"/>
    <w:rsid w:val="009B63A4"/>
    <w:rsid w:val="00A7483C"/>
    <w:rsid w:val="00AF185E"/>
    <w:rsid w:val="00C41FC1"/>
    <w:rsid w:val="00EE1BC6"/>
    <w:rsid w:val="00EE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3CB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3C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A03CB"/>
    <w:pPr>
      <w:spacing w:after="0" w:line="240" w:lineRule="auto"/>
    </w:pPr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1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2F2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1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2F2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2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2F2"/>
    <w:rPr>
      <w:rFonts w:ascii="Tahoma" w:eastAsia="Times New Roman" w:hAnsi="Tahoma" w:cs="Tahoma"/>
      <w:iCs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3CB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3C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A03CB"/>
    <w:pPr>
      <w:spacing w:after="0" w:line="240" w:lineRule="auto"/>
    </w:pPr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1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2F2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1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2F2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2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2F2"/>
    <w:rPr>
      <w:rFonts w:ascii="Tahoma" w:eastAsia="Times New Roman" w:hAnsi="Tahoma" w:cs="Tahoma"/>
      <w:iCs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13</cp:revision>
  <cp:lastPrinted>2020-02-20T12:04:00Z</cp:lastPrinted>
  <dcterms:created xsi:type="dcterms:W3CDTF">2020-02-20T11:33:00Z</dcterms:created>
  <dcterms:modified xsi:type="dcterms:W3CDTF">2020-06-03T13:48:00Z</dcterms:modified>
</cp:coreProperties>
</file>