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91CAD" w14:textId="77777777" w:rsidR="00916F81" w:rsidRPr="003A5368" w:rsidRDefault="00916F81" w:rsidP="00916F81">
      <w:pPr>
        <w:pStyle w:val="Intestazione"/>
        <w:jc w:val="right"/>
        <w:rPr>
          <w:rFonts w:ascii="Cambria" w:hAnsi="Cambria"/>
          <w:b/>
        </w:rPr>
      </w:pPr>
      <w:r>
        <w:rPr>
          <w:b/>
        </w:rPr>
        <w:t xml:space="preserve">               </w:t>
      </w:r>
      <w:r>
        <w:rPr>
          <w:rFonts w:ascii="Cambria" w:hAnsi="Cambria"/>
          <w:b/>
        </w:rPr>
        <w:t>Allegato C</w:t>
      </w:r>
    </w:p>
    <w:p w14:paraId="341E12E8" w14:textId="77777777" w:rsidR="00916F81" w:rsidRPr="003A5368" w:rsidRDefault="00916F81" w:rsidP="00916F81">
      <w:pPr>
        <w:pStyle w:val="Intestazione"/>
        <w:spacing w:after="240"/>
        <w:jc w:val="center"/>
        <w:rPr>
          <w:rFonts w:ascii="Cambria" w:hAnsi="Cambria"/>
          <w:b/>
          <w:sz w:val="28"/>
        </w:rPr>
      </w:pPr>
      <w:r w:rsidRPr="005D5018">
        <w:rPr>
          <w:rFonts w:ascii="Cambria" w:hAnsi="Cambria"/>
          <w:sz w:val="28"/>
        </w:rPr>
        <w:t>Fac-simile</w:t>
      </w:r>
      <w:r>
        <w:rPr>
          <w:rFonts w:ascii="Cambria" w:hAnsi="Cambria"/>
          <w:b/>
          <w:sz w:val="28"/>
        </w:rPr>
        <w:t xml:space="preserve"> </w:t>
      </w:r>
      <w:r w:rsidRPr="003A5368">
        <w:rPr>
          <w:rFonts w:ascii="Cambria" w:hAnsi="Cambria"/>
          <w:b/>
          <w:sz w:val="28"/>
        </w:rPr>
        <w:t>CHECK LIST MACCHINA</w:t>
      </w:r>
    </w:p>
    <w:tbl>
      <w:tblPr>
        <w:tblStyle w:val="Grigliatabel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94"/>
        <w:gridCol w:w="572"/>
        <w:gridCol w:w="567"/>
        <w:gridCol w:w="567"/>
        <w:gridCol w:w="567"/>
        <w:gridCol w:w="1435"/>
        <w:gridCol w:w="524"/>
        <w:gridCol w:w="2181"/>
      </w:tblGrid>
      <w:tr w:rsidR="001625D8" w:rsidRPr="003A5368" w14:paraId="28DC5931" w14:textId="77777777" w:rsidTr="00E93EEF">
        <w:tc>
          <w:tcPr>
            <w:tcW w:w="3794" w:type="dxa"/>
          </w:tcPr>
          <w:p w14:paraId="7F0D0ED4" w14:textId="51A26EA0" w:rsidR="001625D8" w:rsidRPr="003A5368" w:rsidRDefault="001625D8">
            <w:pPr>
              <w:rPr>
                <w:rFonts w:ascii="Cambria" w:hAnsi="Cambria"/>
              </w:rPr>
            </w:pPr>
            <w:r w:rsidRPr="003A5368">
              <w:rPr>
                <w:rFonts w:ascii="Cambria" w:hAnsi="Cambria"/>
              </w:rPr>
              <w:t xml:space="preserve">MACCHINA </w:t>
            </w:r>
            <w:r w:rsidRPr="003A5368">
              <w:rPr>
                <w:rFonts w:ascii="Cambria" w:hAnsi="Cambria"/>
                <w:vertAlign w:val="superscript"/>
              </w:rPr>
              <w:t>(1)</w:t>
            </w:r>
          </w:p>
        </w:tc>
        <w:tc>
          <w:tcPr>
            <w:tcW w:w="3708" w:type="dxa"/>
            <w:gridSpan w:val="5"/>
          </w:tcPr>
          <w:p w14:paraId="739A82C7" w14:textId="085D04C3" w:rsidR="001625D8" w:rsidRPr="003A5368" w:rsidRDefault="001625D8">
            <w:pPr>
              <w:rPr>
                <w:rFonts w:ascii="Cambria" w:hAnsi="Cambria"/>
              </w:rPr>
            </w:pPr>
            <w:r w:rsidRPr="003A5368">
              <w:rPr>
                <w:rFonts w:ascii="Cambria" w:hAnsi="Cambria"/>
              </w:rPr>
              <w:t xml:space="preserve">N. INTERNO </w:t>
            </w:r>
            <w:r w:rsidRPr="003A5368">
              <w:rPr>
                <w:rFonts w:ascii="Cambria" w:hAnsi="Cambria"/>
                <w:vertAlign w:val="superscript"/>
              </w:rPr>
              <w:t>(2)</w:t>
            </w:r>
          </w:p>
        </w:tc>
        <w:tc>
          <w:tcPr>
            <w:tcW w:w="2705" w:type="dxa"/>
            <w:gridSpan w:val="2"/>
          </w:tcPr>
          <w:p w14:paraId="09980AA0" w14:textId="77777777" w:rsidR="001625D8" w:rsidRPr="003A5368" w:rsidRDefault="001625D8" w:rsidP="00BF2147">
            <w:pPr>
              <w:rPr>
                <w:rFonts w:ascii="Cambria" w:hAnsi="Cambria"/>
              </w:rPr>
            </w:pPr>
            <w:r w:rsidRPr="003A5368">
              <w:rPr>
                <w:rFonts w:ascii="Cambria" w:hAnsi="Cambria"/>
              </w:rPr>
              <w:t xml:space="preserve">FOTO </w:t>
            </w:r>
            <w:r w:rsidRPr="003A5368">
              <w:rPr>
                <w:rFonts w:ascii="Cambria" w:hAnsi="Cambria"/>
                <w:vertAlign w:val="superscript"/>
              </w:rPr>
              <w:t>(3)</w:t>
            </w:r>
          </w:p>
        </w:tc>
      </w:tr>
      <w:tr w:rsidR="001625D8" w:rsidRPr="003A5368" w14:paraId="63943299" w14:textId="18112475" w:rsidTr="003F12CB">
        <w:tc>
          <w:tcPr>
            <w:tcW w:w="3794" w:type="dxa"/>
          </w:tcPr>
          <w:p w14:paraId="1AAEB0CC" w14:textId="44A5E679" w:rsidR="001625D8" w:rsidRPr="003A5368" w:rsidRDefault="001625D8">
            <w:pPr>
              <w:rPr>
                <w:rFonts w:ascii="Cambria" w:hAnsi="Cambria"/>
              </w:rPr>
            </w:pPr>
            <w:r w:rsidRPr="003A5368">
              <w:rPr>
                <w:rFonts w:ascii="Cambria" w:hAnsi="Cambria"/>
              </w:rPr>
              <w:t xml:space="preserve">COSTRUTTORE </w:t>
            </w:r>
            <w:r w:rsidRPr="003A5368">
              <w:rPr>
                <w:rFonts w:ascii="Cambria" w:hAnsi="Cambria"/>
                <w:vertAlign w:val="superscript"/>
              </w:rPr>
              <w:t>(4)</w:t>
            </w:r>
          </w:p>
        </w:tc>
        <w:tc>
          <w:tcPr>
            <w:tcW w:w="3708" w:type="dxa"/>
            <w:gridSpan w:val="5"/>
          </w:tcPr>
          <w:p w14:paraId="20E3F0A8" w14:textId="3167A62A" w:rsidR="001625D8" w:rsidRPr="003A5368" w:rsidRDefault="001625D8">
            <w:pPr>
              <w:rPr>
                <w:rFonts w:ascii="Cambria" w:hAnsi="Cambria"/>
              </w:rPr>
            </w:pPr>
            <w:r w:rsidRPr="003A5368">
              <w:rPr>
                <w:rFonts w:ascii="Cambria" w:hAnsi="Cambria"/>
              </w:rPr>
              <w:t xml:space="preserve">MODELLO </w:t>
            </w:r>
            <w:r w:rsidRPr="003A5368">
              <w:rPr>
                <w:rFonts w:ascii="Cambria" w:hAnsi="Cambria"/>
                <w:vertAlign w:val="superscript"/>
              </w:rPr>
              <w:t>(5)</w:t>
            </w:r>
          </w:p>
        </w:tc>
        <w:tc>
          <w:tcPr>
            <w:tcW w:w="2705" w:type="dxa"/>
            <w:gridSpan w:val="2"/>
          </w:tcPr>
          <w:p w14:paraId="64B06AA7" w14:textId="77777777" w:rsidR="001625D8" w:rsidRPr="003A5368" w:rsidRDefault="001625D8">
            <w:pPr>
              <w:rPr>
                <w:rFonts w:ascii="Cambria" w:hAnsi="Cambria"/>
              </w:rPr>
            </w:pPr>
          </w:p>
        </w:tc>
      </w:tr>
      <w:tr w:rsidR="001625D8" w:rsidRPr="003A5368" w14:paraId="31AB9FCA" w14:textId="55215F11" w:rsidTr="00BB4D1A">
        <w:tc>
          <w:tcPr>
            <w:tcW w:w="3794" w:type="dxa"/>
          </w:tcPr>
          <w:p w14:paraId="2F69B132" w14:textId="0A4C53C2" w:rsidR="001625D8" w:rsidRPr="003A5368" w:rsidRDefault="001625D8">
            <w:pPr>
              <w:rPr>
                <w:rFonts w:ascii="Cambria" w:hAnsi="Cambria"/>
              </w:rPr>
            </w:pPr>
            <w:r w:rsidRPr="003A5368">
              <w:rPr>
                <w:rFonts w:ascii="Cambria" w:hAnsi="Cambria"/>
              </w:rPr>
              <w:t xml:space="preserve">MATRICOLA </w:t>
            </w:r>
            <w:r w:rsidRPr="003A5368">
              <w:rPr>
                <w:rFonts w:ascii="Cambria" w:hAnsi="Cambria"/>
                <w:vertAlign w:val="superscript"/>
              </w:rPr>
              <w:t>(6)</w:t>
            </w:r>
          </w:p>
        </w:tc>
        <w:tc>
          <w:tcPr>
            <w:tcW w:w="3708" w:type="dxa"/>
            <w:gridSpan w:val="5"/>
          </w:tcPr>
          <w:p w14:paraId="47F8DFB9" w14:textId="25C0D20E" w:rsidR="001625D8" w:rsidRPr="003A5368" w:rsidRDefault="001625D8">
            <w:pPr>
              <w:rPr>
                <w:rFonts w:ascii="Cambria" w:hAnsi="Cambria"/>
              </w:rPr>
            </w:pPr>
            <w:r w:rsidRPr="003A5368">
              <w:rPr>
                <w:rFonts w:ascii="Cambria" w:hAnsi="Cambria"/>
              </w:rPr>
              <w:t xml:space="preserve">ANNO - CE </w:t>
            </w:r>
            <w:r w:rsidRPr="003A5368">
              <w:rPr>
                <w:rFonts w:ascii="Cambria" w:hAnsi="Cambria"/>
                <w:sz w:val="16"/>
              </w:rPr>
              <w:t xml:space="preserve">(se previsto) </w:t>
            </w:r>
            <w:r w:rsidRPr="003A5368">
              <w:rPr>
                <w:rFonts w:ascii="Cambria" w:hAnsi="Cambria"/>
                <w:vertAlign w:val="superscript"/>
              </w:rPr>
              <w:t>(7)</w:t>
            </w:r>
          </w:p>
        </w:tc>
        <w:tc>
          <w:tcPr>
            <w:tcW w:w="2705" w:type="dxa"/>
            <w:gridSpan w:val="2"/>
          </w:tcPr>
          <w:p w14:paraId="7C48FEBE" w14:textId="116284FA" w:rsidR="001625D8" w:rsidRPr="000A2661" w:rsidRDefault="001625D8">
            <w:pPr>
              <w:rPr>
                <w:rFonts w:ascii="Cambria" w:hAnsi="Cambria"/>
              </w:rPr>
            </w:pPr>
            <w:r w:rsidRPr="000A2661">
              <w:rPr>
                <w:rFonts w:ascii="Cambria" w:hAnsi="Cambria"/>
              </w:rPr>
              <w:t xml:space="preserve">N.OPERATORI </w:t>
            </w:r>
            <w:r w:rsidRPr="000A2661">
              <w:rPr>
                <w:rFonts w:ascii="Cambria" w:hAnsi="Cambria"/>
                <w:vertAlign w:val="superscript"/>
              </w:rPr>
              <w:t>(8)</w:t>
            </w:r>
          </w:p>
        </w:tc>
      </w:tr>
      <w:tr w:rsidR="007B5276" w:rsidRPr="003A5368" w14:paraId="20345505" w14:textId="77777777" w:rsidTr="001625D8">
        <w:tc>
          <w:tcPr>
            <w:tcW w:w="10207" w:type="dxa"/>
            <w:gridSpan w:val="8"/>
          </w:tcPr>
          <w:p w14:paraId="7444037E" w14:textId="77777777" w:rsidR="007B5276" w:rsidRPr="000A2661" w:rsidRDefault="007B5276">
            <w:pPr>
              <w:rPr>
                <w:rFonts w:ascii="Cambria" w:hAnsi="Cambria"/>
                <w:vertAlign w:val="superscript"/>
              </w:rPr>
            </w:pPr>
            <w:r w:rsidRPr="000A2661">
              <w:rPr>
                <w:rFonts w:ascii="Cambria" w:hAnsi="Cambria"/>
              </w:rPr>
              <w:t xml:space="preserve">ENERGIE </w:t>
            </w:r>
            <w:r w:rsidRPr="000A2661">
              <w:rPr>
                <w:rFonts w:ascii="Cambria" w:hAnsi="Cambria"/>
                <w:vertAlign w:val="superscript"/>
              </w:rPr>
              <w:t>(9)</w:t>
            </w:r>
          </w:p>
          <w:p w14:paraId="69C75C7F" w14:textId="44046CA4" w:rsidR="007B5276" w:rsidRPr="000A2661" w:rsidRDefault="004447A0" w:rsidP="004447A0">
            <w:pPr>
              <w:ind w:left="142"/>
              <w:rPr>
                <w:rFonts w:ascii="Cambria" w:hAnsi="Cambria" w:cstheme="minorHAnsi"/>
                <w:sz w:val="28"/>
                <w:szCs w:val="28"/>
                <w:vertAlign w:val="superscript"/>
              </w:rPr>
            </w:pP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sym w:font="Wingdings 2" w:char="F0A3"/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 xml:space="preserve"> </w:t>
            </w:r>
            <w:r w:rsidR="007B5276"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>Elettrica</w:t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 xml:space="preserve">          </w:t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sym w:font="Wingdings 2" w:char="F0A3"/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 xml:space="preserve"> </w:t>
            </w:r>
            <w:r w:rsidR="007B5276"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>Pneumatica</w:t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 xml:space="preserve">          </w:t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sym w:font="Wingdings 2" w:char="F0A3"/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 xml:space="preserve"> Oleodinamica           </w:t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sym w:font="Wingdings 2" w:char="F0A3"/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 xml:space="preserve"> Vapore       </w:t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sym w:font="Wingdings 2" w:char="F0A3"/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 xml:space="preserve"> Altro…………………………………</w:t>
            </w:r>
            <w:proofErr w:type="gramStart"/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>…….</w:t>
            </w:r>
            <w:proofErr w:type="gramEnd"/>
            <w:r w:rsidR="007F2FCB"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>.………………………………</w:t>
            </w:r>
            <w:r w:rsidRPr="000A2661">
              <w:rPr>
                <w:rFonts w:ascii="Cambria" w:hAnsi="Cambria" w:cstheme="minorHAnsi"/>
                <w:sz w:val="28"/>
                <w:szCs w:val="28"/>
                <w:vertAlign w:val="superscript"/>
              </w:rPr>
              <w:t>.</w:t>
            </w:r>
          </w:p>
        </w:tc>
      </w:tr>
      <w:tr w:rsidR="001625D8" w:rsidRPr="003A5368" w14:paraId="11B6A27D" w14:textId="77777777" w:rsidTr="003E7E27">
        <w:tc>
          <w:tcPr>
            <w:tcW w:w="436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000"/>
          </w:tcPr>
          <w:p w14:paraId="12AE7557" w14:textId="77777777" w:rsidR="001625D8" w:rsidRPr="003A5368" w:rsidRDefault="001625D8" w:rsidP="00BF2147">
            <w:pPr>
              <w:jc w:val="center"/>
              <w:rPr>
                <w:rFonts w:ascii="Cambria" w:hAnsi="Cambria"/>
                <w:b/>
              </w:rPr>
            </w:pPr>
            <w:r w:rsidRPr="003A5368">
              <w:rPr>
                <w:rFonts w:ascii="Cambria" w:hAnsi="Cambria"/>
                <w:b/>
              </w:rPr>
              <w:t>ANALISI DOCUMENTALE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49D839E3" w14:textId="77777777" w:rsidR="001625D8" w:rsidRPr="003E7E27" w:rsidRDefault="001625D8" w:rsidP="00BF214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E7E27">
              <w:rPr>
                <w:rFonts w:ascii="Cambria" w:hAnsi="Cambria"/>
                <w:b/>
                <w:sz w:val="18"/>
                <w:szCs w:val="18"/>
              </w:rPr>
              <w:t>PRESENTE</w:t>
            </w:r>
          </w:p>
        </w:tc>
        <w:tc>
          <w:tcPr>
            <w:tcW w:w="4707" w:type="dxa"/>
            <w:gridSpan w:val="4"/>
            <w:vMerge w:val="restart"/>
            <w:tcBorders>
              <w:left w:val="single" w:sz="4" w:space="0" w:color="auto"/>
            </w:tcBorders>
            <w:shd w:val="clear" w:color="auto" w:fill="FFC000"/>
          </w:tcPr>
          <w:p w14:paraId="0731848C" w14:textId="77777777" w:rsidR="001625D8" w:rsidRPr="003A5368" w:rsidRDefault="001625D8" w:rsidP="00BF2147">
            <w:pPr>
              <w:jc w:val="center"/>
              <w:rPr>
                <w:rFonts w:ascii="Cambria" w:hAnsi="Cambria"/>
                <w:b/>
                <w:sz w:val="20"/>
              </w:rPr>
            </w:pPr>
            <w:r w:rsidRPr="003A5368">
              <w:rPr>
                <w:rFonts w:ascii="Cambria" w:hAnsi="Cambria"/>
                <w:b/>
                <w:sz w:val="20"/>
              </w:rPr>
              <w:t>NOTE</w:t>
            </w:r>
          </w:p>
        </w:tc>
      </w:tr>
      <w:tr w:rsidR="003E7E27" w:rsidRPr="003A5368" w14:paraId="78F9EB7B" w14:textId="77777777" w:rsidTr="003E7E27">
        <w:tc>
          <w:tcPr>
            <w:tcW w:w="4366" w:type="dxa"/>
            <w:gridSpan w:val="2"/>
            <w:vMerge/>
            <w:tcBorders>
              <w:right w:val="single" w:sz="4" w:space="0" w:color="auto"/>
            </w:tcBorders>
            <w:shd w:val="clear" w:color="auto" w:fill="FFC000"/>
          </w:tcPr>
          <w:p w14:paraId="7FA724C0" w14:textId="77777777" w:rsidR="001625D8" w:rsidRPr="003A5368" w:rsidRDefault="001625D8" w:rsidP="00BF214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0CD8C1" w14:textId="23588BFF" w:rsidR="001625D8" w:rsidRPr="003A5368" w:rsidRDefault="001625D8" w:rsidP="00BF2147">
            <w:pPr>
              <w:jc w:val="center"/>
              <w:rPr>
                <w:rFonts w:ascii="Cambria" w:hAnsi="Cambria"/>
                <w:b/>
                <w:sz w:val="20"/>
              </w:rPr>
            </w:pPr>
            <w:r w:rsidRPr="003A5368">
              <w:rPr>
                <w:rFonts w:ascii="Cambria" w:hAnsi="Cambria"/>
              </w:rPr>
              <w:t>SI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39E0B2" w14:textId="57512FC8" w:rsidR="001625D8" w:rsidRPr="003A5368" w:rsidRDefault="001625D8" w:rsidP="003E7E27">
            <w:pPr>
              <w:rPr>
                <w:rFonts w:ascii="Cambria" w:hAnsi="Cambria"/>
                <w:b/>
                <w:sz w:val="20"/>
              </w:rPr>
            </w:pPr>
            <w:r w:rsidRPr="003A5368">
              <w:rPr>
                <w:rFonts w:ascii="Cambria" w:hAnsi="Cambria"/>
              </w:rPr>
              <w:t>NO</w:t>
            </w:r>
          </w:p>
        </w:tc>
        <w:tc>
          <w:tcPr>
            <w:tcW w:w="4707" w:type="dxa"/>
            <w:gridSpan w:val="4"/>
            <w:vMerge/>
            <w:tcBorders>
              <w:left w:val="single" w:sz="4" w:space="0" w:color="auto"/>
            </w:tcBorders>
            <w:shd w:val="clear" w:color="auto" w:fill="FFC000"/>
          </w:tcPr>
          <w:p w14:paraId="296DEBC0" w14:textId="77777777" w:rsidR="001625D8" w:rsidRPr="003A5368" w:rsidRDefault="001625D8" w:rsidP="00BF2147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625D8" w:rsidRPr="003A5368" w14:paraId="1FE7EC70" w14:textId="77777777" w:rsidTr="003E7E27">
        <w:tc>
          <w:tcPr>
            <w:tcW w:w="4366" w:type="dxa"/>
            <w:gridSpan w:val="2"/>
            <w:vAlign w:val="center"/>
          </w:tcPr>
          <w:p w14:paraId="3CCA542E" w14:textId="76CACDDE" w:rsidR="001625D8" w:rsidRPr="006F70D7" w:rsidRDefault="00EB1F34" w:rsidP="00EB1F34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Dichiarazione di conformità</w:t>
            </w:r>
            <w:r w:rsidRPr="003A5368">
              <w:rPr>
                <w:rFonts w:ascii="Cambria" w:hAnsi="Cambria" w:cstheme="minorHAnsi"/>
                <w:vertAlign w:val="superscript"/>
              </w:rPr>
              <w:t>(10)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B618E1" w14:textId="60A2F587" w:rsidR="001625D8" w:rsidRPr="003A5368" w:rsidRDefault="001625D8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0C37B0" w14:textId="40243FF3" w:rsidR="001625D8" w:rsidRPr="003A5368" w:rsidRDefault="001625D8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07" w:type="dxa"/>
            <w:gridSpan w:val="4"/>
          </w:tcPr>
          <w:p w14:paraId="24C11FA6" w14:textId="77777777" w:rsidR="001625D8" w:rsidRPr="003A5368" w:rsidRDefault="001625D8" w:rsidP="00BF2147">
            <w:pPr>
              <w:rPr>
                <w:rFonts w:ascii="Cambria" w:hAnsi="Cambria"/>
              </w:rPr>
            </w:pPr>
          </w:p>
        </w:tc>
      </w:tr>
      <w:tr w:rsidR="001625D8" w:rsidRPr="003A5368" w14:paraId="6C98419E" w14:textId="77777777" w:rsidTr="003E7E27">
        <w:tc>
          <w:tcPr>
            <w:tcW w:w="4366" w:type="dxa"/>
            <w:gridSpan w:val="2"/>
            <w:vAlign w:val="center"/>
          </w:tcPr>
          <w:p w14:paraId="1F6642F5" w14:textId="581E32C9" w:rsidR="001625D8" w:rsidRPr="003A5368" w:rsidRDefault="00EB1F34" w:rsidP="003630EC">
            <w:pPr>
              <w:rPr>
                <w:rFonts w:ascii="Cambria" w:hAnsi="Cambria" w:cstheme="minorHAnsi"/>
              </w:rPr>
            </w:pPr>
            <w:r w:rsidRPr="003A5368">
              <w:rPr>
                <w:rFonts w:ascii="Cambria" w:hAnsi="Cambria" w:cstheme="minorHAnsi"/>
              </w:rPr>
              <w:t>Manuale d</w:t>
            </w:r>
            <w:r>
              <w:rPr>
                <w:rFonts w:ascii="Cambria" w:hAnsi="Cambria" w:cstheme="minorHAnsi"/>
              </w:rPr>
              <w:t>’uso e manu</w:t>
            </w:r>
            <w:r w:rsidRPr="003A5368">
              <w:rPr>
                <w:rFonts w:ascii="Cambria" w:hAnsi="Cambria" w:cstheme="minorHAnsi"/>
              </w:rPr>
              <w:t>tenzione</w:t>
            </w:r>
            <w:r w:rsidRPr="003A5368">
              <w:rPr>
                <w:rFonts w:ascii="Cambria" w:hAnsi="Cambria" w:cstheme="minorHAnsi"/>
                <w:vertAlign w:val="superscript"/>
              </w:rPr>
              <w:t>(11)</w:t>
            </w:r>
          </w:p>
        </w:tc>
        <w:tc>
          <w:tcPr>
            <w:tcW w:w="567" w:type="dxa"/>
          </w:tcPr>
          <w:p w14:paraId="211620B5" w14:textId="66B22F21" w:rsidR="001625D8" w:rsidRPr="003A5368" w:rsidRDefault="001625D8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3123624F" w14:textId="43514D7A" w:rsidR="001625D8" w:rsidRPr="003A5368" w:rsidRDefault="001625D8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07" w:type="dxa"/>
            <w:gridSpan w:val="4"/>
          </w:tcPr>
          <w:p w14:paraId="357F381B" w14:textId="77777777" w:rsidR="001625D8" w:rsidRPr="003A5368" w:rsidRDefault="001625D8" w:rsidP="00BF2147">
            <w:pPr>
              <w:rPr>
                <w:rFonts w:ascii="Cambria" w:hAnsi="Cambria"/>
              </w:rPr>
            </w:pPr>
          </w:p>
        </w:tc>
      </w:tr>
      <w:tr w:rsidR="001625D8" w:rsidRPr="003A5368" w14:paraId="6EBF6DAB" w14:textId="77777777" w:rsidTr="003E7E27">
        <w:tc>
          <w:tcPr>
            <w:tcW w:w="4366" w:type="dxa"/>
            <w:gridSpan w:val="2"/>
            <w:vAlign w:val="center"/>
          </w:tcPr>
          <w:p w14:paraId="281A3420" w14:textId="46E0B37E" w:rsidR="001625D8" w:rsidRPr="003A5368" w:rsidRDefault="00EB1F34" w:rsidP="00BF2147">
            <w:pPr>
              <w:rPr>
                <w:rFonts w:ascii="Cambria" w:hAnsi="Cambria" w:cstheme="minorHAnsi"/>
              </w:rPr>
            </w:pPr>
            <w:r w:rsidRPr="003A5368">
              <w:rPr>
                <w:rFonts w:ascii="Cambria" w:hAnsi="Cambria" w:cstheme="minorHAnsi"/>
              </w:rPr>
              <w:t>Conforme all’uso previsto</w:t>
            </w:r>
            <w:r w:rsidRPr="003A5368">
              <w:rPr>
                <w:rFonts w:ascii="Cambria" w:hAnsi="Cambria" w:cstheme="minorHAnsi"/>
                <w:vertAlign w:val="superscript"/>
              </w:rPr>
              <w:t>(12)</w:t>
            </w:r>
          </w:p>
        </w:tc>
        <w:tc>
          <w:tcPr>
            <w:tcW w:w="567" w:type="dxa"/>
          </w:tcPr>
          <w:p w14:paraId="39598AAE" w14:textId="5CC70530" w:rsidR="001625D8" w:rsidRPr="003A5368" w:rsidRDefault="001625D8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104E6E7E" w14:textId="07328D0B" w:rsidR="001625D8" w:rsidRPr="003A5368" w:rsidRDefault="001625D8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07" w:type="dxa"/>
            <w:gridSpan w:val="4"/>
          </w:tcPr>
          <w:p w14:paraId="2BF19A76" w14:textId="77777777" w:rsidR="001625D8" w:rsidRPr="003A5368" w:rsidRDefault="001625D8" w:rsidP="00BF2147">
            <w:pPr>
              <w:rPr>
                <w:rFonts w:ascii="Cambria" w:hAnsi="Cambria"/>
              </w:rPr>
            </w:pPr>
          </w:p>
        </w:tc>
      </w:tr>
      <w:tr w:rsidR="001625D8" w:rsidRPr="003A5368" w14:paraId="3CD3ED43" w14:textId="77777777" w:rsidTr="003E7E27">
        <w:tc>
          <w:tcPr>
            <w:tcW w:w="4366" w:type="dxa"/>
            <w:gridSpan w:val="2"/>
            <w:vAlign w:val="center"/>
          </w:tcPr>
          <w:p w14:paraId="40DF19EE" w14:textId="42517A99" w:rsidR="001625D8" w:rsidRPr="003A5368" w:rsidRDefault="00EB1F34" w:rsidP="00EB1F34">
            <w:pPr>
              <w:rPr>
                <w:rFonts w:ascii="Cambria" w:hAnsi="Cambria" w:cstheme="minorHAnsi"/>
              </w:rPr>
            </w:pPr>
            <w:r w:rsidRPr="003A5368">
              <w:rPr>
                <w:rFonts w:ascii="Cambria" w:hAnsi="Cambria" w:cstheme="minorHAnsi"/>
              </w:rPr>
              <w:t xml:space="preserve">Schemi circuitali </w:t>
            </w:r>
            <w:r w:rsidRPr="003A5368">
              <w:rPr>
                <w:rFonts w:ascii="Cambria" w:hAnsi="Cambria" w:cstheme="minorHAnsi"/>
                <w:vertAlign w:val="superscript"/>
              </w:rPr>
              <w:t>(1</w:t>
            </w:r>
            <w:r>
              <w:rPr>
                <w:rFonts w:ascii="Cambria" w:hAnsi="Cambria" w:cstheme="minorHAnsi"/>
                <w:vertAlign w:val="superscript"/>
              </w:rPr>
              <w:t>3</w:t>
            </w:r>
            <w:r w:rsidRPr="003A5368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110675DF" w14:textId="5A1EFA79" w:rsidR="001625D8" w:rsidRPr="003A5368" w:rsidRDefault="001625D8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49F28D03" w14:textId="1A8C3CD5" w:rsidR="001625D8" w:rsidRPr="003A5368" w:rsidRDefault="001625D8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07" w:type="dxa"/>
            <w:gridSpan w:val="4"/>
          </w:tcPr>
          <w:p w14:paraId="791885DA" w14:textId="77777777" w:rsidR="001625D8" w:rsidRPr="003A5368" w:rsidRDefault="001625D8" w:rsidP="00BF2147">
            <w:pPr>
              <w:rPr>
                <w:rFonts w:ascii="Cambria" w:hAnsi="Cambria"/>
              </w:rPr>
            </w:pPr>
          </w:p>
        </w:tc>
      </w:tr>
      <w:tr w:rsidR="001625D8" w:rsidRPr="003A5368" w14:paraId="2C14C7A3" w14:textId="77777777" w:rsidTr="003E7E27">
        <w:tc>
          <w:tcPr>
            <w:tcW w:w="4366" w:type="dxa"/>
            <w:gridSpan w:val="2"/>
            <w:vAlign w:val="center"/>
          </w:tcPr>
          <w:p w14:paraId="294200ED" w14:textId="030D944D" w:rsidR="001625D8" w:rsidRPr="003A5368" w:rsidRDefault="00EB1F34" w:rsidP="00EB1F34">
            <w:pPr>
              <w:rPr>
                <w:rFonts w:ascii="Cambria" w:hAnsi="Cambria" w:cstheme="minorHAnsi"/>
              </w:rPr>
            </w:pPr>
            <w:r w:rsidRPr="003A5368">
              <w:rPr>
                <w:rFonts w:ascii="Cambria" w:hAnsi="Cambria" w:cstheme="minorHAnsi"/>
              </w:rPr>
              <w:t>Istruzione operative di sicurezza</w:t>
            </w:r>
            <w:r w:rsidRPr="003A5368">
              <w:rPr>
                <w:rFonts w:ascii="Cambria" w:hAnsi="Cambria" w:cstheme="minorHAnsi"/>
                <w:vertAlign w:val="superscript"/>
              </w:rPr>
              <w:t>(1</w:t>
            </w:r>
            <w:r>
              <w:rPr>
                <w:rFonts w:ascii="Cambria" w:hAnsi="Cambria" w:cstheme="minorHAnsi"/>
                <w:vertAlign w:val="superscript"/>
              </w:rPr>
              <w:t>4</w:t>
            </w:r>
            <w:r w:rsidRPr="003A5368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40F6BE56" w14:textId="717BCD58" w:rsidR="001625D8" w:rsidRPr="003A5368" w:rsidRDefault="001625D8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642A58EA" w14:textId="25582100" w:rsidR="001625D8" w:rsidRPr="003A5368" w:rsidRDefault="001625D8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07" w:type="dxa"/>
            <w:gridSpan w:val="4"/>
          </w:tcPr>
          <w:p w14:paraId="47A1FA86" w14:textId="77777777" w:rsidR="001625D8" w:rsidRPr="003A5368" w:rsidRDefault="001625D8" w:rsidP="00BF2147">
            <w:pPr>
              <w:rPr>
                <w:rFonts w:ascii="Cambria" w:hAnsi="Cambria"/>
              </w:rPr>
            </w:pPr>
          </w:p>
        </w:tc>
      </w:tr>
      <w:tr w:rsidR="001625D8" w:rsidRPr="003A5368" w14:paraId="72589DCC" w14:textId="77777777" w:rsidTr="003E7E27">
        <w:tc>
          <w:tcPr>
            <w:tcW w:w="436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000"/>
          </w:tcPr>
          <w:p w14:paraId="343B93B4" w14:textId="77777777" w:rsidR="00BF2147" w:rsidRPr="003A5368" w:rsidRDefault="00BF2147" w:rsidP="00BF2147">
            <w:pPr>
              <w:jc w:val="center"/>
              <w:rPr>
                <w:rFonts w:ascii="Cambria" w:hAnsi="Cambria"/>
                <w:b/>
              </w:rPr>
            </w:pPr>
            <w:r w:rsidRPr="003A5368">
              <w:rPr>
                <w:rFonts w:ascii="Cambria" w:hAnsi="Cambria"/>
                <w:b/>
              </w:rPr>
              <w:t>REQUISITI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6C9E31E9" w14:textId="77777777" w:rsidR="00BF2147" w:rsidRPr="003A5368" w:rsidRDefault="00BF2147" w:rsidP="00BF214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E7E27">
              <w:rPr>
                <w:rFonts w:ascii="Cambria" w:hAnsi="Cambria"/>
                <w:b/>
                <w:sz w:val="18"/>
                <w:szCs w:val="18"/>
              </w:rPr>
              <w:t>ADEGUATO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C000"/>
          </w:tcPr>
          <w:p w14:paraId="0BEDA977" w14:textId="77777777" w:rsidR="00600D73" w:rsidRPr="003A5368" w:rsidRDefault="00BF2147" w:rsidP="00BF2147">
            <w:pPr>
              <w:jc w:val="center"/>
              <w:rPr>
                <w:rFonts w:ascii="Cambria" w:hAnsi="Cambria"/>
                <w:b/>
              </w:rPr>
            </w:pPr>
            <w:r w:rsidRPr="003A5368">
              <w:rPr>
                <w:rFonts w:ascii="Cambria" w:hAnsi="Cambria"/>
                <w:b/>
              </w:rPr>
              <w:t>DESCRIZIONE/</w:t>
            </w:r>
          </w:p>
          <w:p w14:paraId="378AEA69" w14:textId="77777777" w:rsidR="00BF2147" w:rsidRPr="003A5368" w:rsidRDefault="00BF2147" w:rsidP="00BF2147">
            <w:pPr>
              <w:jc w:val="center"/>
              <w:rPr>
                <w:rFonts w:ascii="Cambria" w:hAnsi="Cambria"/>
                <w:b/>
              </w:rPr>
            </w:pPr>
            <w:r w:rsidRPr="003A5368">
              <w:rPr>
                <w:rFonts w:ascii="Cambria" w:hAnsi="Cambria"/>
                <w:b/>
              </w:rPr>
              <w:t>OSSERVAZIONI</w:t>
            </w:r>
          </w:p>
        </w:tc>
        <w:tc>
          <w:tcPr>
            <w:tcW w:w="2181" w:type="dxa"/>
            <w:vMerge w:val="restart"/>
            <w:shd w:val="clear" w:color="auto" w:fill="FFC000"/>
          </w:tcPr>
          <w:p w14:paraId="674F901D" w14:textId="77777777" w:rsidR="00BF2147" w:rsidRPr="003A5368" w:rsidRDefault="00BF2147" w:rsidP="00BF2147">
            <w:pPr>
              <w:jc w:val="center"/>
              <w:rPr>
                <w:rFonts w:ascii="Cambria" w:hAnsi="Cambria"/>
                <w:b/>
              </w:rPr>
            </w:pPr>
            <w:r w:rsidRPr="003A5368">
              <w:rPr>
                <w:rFonts w:ascii="Cambria" w:hAnsi="Cambria"/>
                <w:b/>
              </w:rPr>
              <w:t>AZIONI DI MIGLIORAMENTO</w:t>
            </w:r>
          </w:p>
        </w:tc>
      </w:tr>
      <w:tr w:rsidR="003E7E27" w:rsidRPr="003A5368" w14:paraId="6BD7B922" w14:textId="77777777" w:rsidTr="003E7E27">
        <w:tc>
          <w:tcPr>
            <w:tcW w:w="4366" w:type="dxa"/>
            <w:gridSpan w:val="2"/>
            <w:vMerge/>
            <w:tcBorders>
              <w:right w:val="single" w:sz="4" w:space="0" w:color="auto"/>
            </w:tcBorders>
          </w:tcPr>
          <w:p w14:paraId="4CAA7F37" w14:textId="77777777" w:rsidR="00BF2147" w:rsidRPr="003A5368" w:rsidRDefault="00BF2147">
            <w:pPr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DF2E3B" w14:textId="77777777" w:rsidR="00BF2147" w:rsidRPr="003A5368" w:rsidRDefault="00BF2147" w:rsidP="00600D73">
            <w:pPr>
              <w:jc w:val="center"/>
              <w:rPr>
                <w:rFonts w:ascii="Cambria" w:hAnsi="Cambria"/>
                <w:sz w:val="20"/>
              </w:rPr>
            </w:pPr>
            <w:r w:rsidRPr="003A5368">
              <w:rPr>
                <w:rFonts w:ascii="Cambria" w:hAnsi="Cambria"/>
                <w:sz w:val="20"/>
              </w:rPr>
              <w:t>SI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FD71B0" w14:textId="77777777" w:rsidR="00BF2147" w:rsidRPr="003A5368" w:rsidRDefault="00BF2147" w:rsidP="00600D73">
            <w:pPr>
              <w:jc w:val="center"/>
              <w:rPr>
                <w:rFonts w:ascii="Cambria" w:hAnsi="Cambria"/>
                <w:sz w:val="20"/>
              </w:rPr>
            </w:pPr>
            <w:r w:rsidRPr="003A5368">
              <w:rPr>
                <w:rFonts w:ascii="Cambria" w:hAnsi="Cambria"/>
                <w:sz w:val="20"/>
              </w:rPr>
              <w:t>NO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FF4821" w14:textId="77777777" w:rsidR="00BF2147" w:rsidRPr="003A5368" w:rsidRDefault="00BF2147" w:rsidP="00600D73">
            <w:pPr>
              <w:jc w:val="center"/>
              <w:rPr>
                <w:rFonts w:ascii="Cambria" w:hAnsi="Cambria"/>
                <w:sz w:val="20"/>
              </w:rPr>
            </w:pPr>
            <w:r w:rsidRPr="003A5368">
              <w:rPr>
                <w:rFonts w:ascii="Cambria" w:hAnsi="Cambria"/>
                <w:sz w:val="20"/>
              </w:rPr>
              <w:t>NA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</w:tcBorders>
          </w:tcPr>
          <w:p w14:paraId="387ECFA3" w14:textId="77777777" w:rsidR="00BF2147" w:rsidRPr="003A5368" w:rsidRDefault="00BF2147">
            <w:pPr>
              <w:rPr>
                <w:rFonts w:ascii="Cambria" w:hAnsi="Cambria"/>
              </w:rPr>
            </w:pPr>
          </w:p>
        </w:tc>
        <w:tc>
          <w:tcPr>
            <w:tcW w:w="2181" w:type="dxa"/>
            <w:vMerge/>
          </w:tcPr>
          <w:p w14:paraId="73F07C26" w14:textId="77777777" w:rsidR="00BF2147" w:rsidRPr="003A5368" w:rsidRDefault="00BF2147">
            <w:pPr>
              <w:rPr>
                <w:rFonts w:ascii="Cambria" w:hAnsi="Cambria"/>
              </w:rPr>
            </w:pPr>
          </w:p>
        </w:tc>
      </w:tr>
      <w:tr w:rsidR="003E7E27" w:rsidRPr="003A5368" w14:paraId="48DA3CDC" w14:textId="77777777" w:rsidTr="003E7E27">
        <w:tc>
          <w:tcPr>
            <w:tcW w:w="4366" w:type="dxa"/>
            <w:gridSpan w:val="2"/>
            <w:vAlign w:val="center"/>
          </w:tcPr>
          <w:p w14:paraId="4DE64CF4" w14:textId="653D7B0F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Spazi, illuminazione, stabilità </w:t>
            </w:r>
            <w:r w:rsidRPr="00ED646F">
              <w:rPr>
                <w:rFonts w:ascii="Cambria" w:hAnsi="Cambria" w:cstheme="minorHAnsi"/>
                <w:vertAlign w:val="superscript"/>
              </w:rPr>
              <w:t>(1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5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723135F" w14:textId="2DFCE2D1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AAD81D" w14:textId="113EB6F0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3197A5" w14:textId="2CB75B85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799356E0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2478C996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1849C4EB" w14:textId="77777777" w:rsidTr="003E7E27">
        <w:tc>
          <w:tcPr>
            <w:tcW w:w="4366" w:type="dxa"/>
            <w:gridSpan w:val="2"/>
            <w:vAlign w:val="center"/>
          </w:tcPr>
          <w:p w14:paraId="775D94B1" w14:textId="57FEDB45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Adeguatezza Comandi </w:t>
            </w:r>
            <w:r w:rsidRPr="00ED646F">
              <w:rPr>
                <w:rFonts w:ascii="Cambria" w:hAnsi="Cambria" w:cstheme="minorHAnsi"/>
                <w:sz w:val="16"/>
                <w:szCs w:val="16"/>
              </w:rPr>
              <w:t>(marcia/arresto, identificati)</w:t>
            </w:r>
            <w:r w:rsidRPr="00ED646F">
              <w:rPr>
                <w:rFonts w:ascii="Cambria" w:hAnsi="Cambria" w:cstheme="minorHAnsi"/>
              </w:rPr>
              <w:t xml:space="preserve"> </w:t>
            </w:r>
            <w:r w:rsidRPr="00ED646F">
              <w:rPr>
                <w:rFonts w:ascii="Cambria" w:hAnsi="Cambria" w:cstheme="minorHAnsi"/>
                <w:vertAlign w:val="superscript"/>
              </w:rPr>
              <w:t>(1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6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5C1E4329" w14:textId="14094DB0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1003554A" w14:textId="7047F830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6AEB9FBE" w14:textId="5996264B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6C5C2E23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2762E722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0331003C" w14:textId="77777777" w:rsidTr="003E7E27">
        <w:tc>
          <w:tcPr>
            <w:tcW w:w="4366" w:type="dxa"/>
            <w:gridSpan w:val="2"/>
            <w:vAlign w:val="center"/>
          </w:tcPr>
          <w:p w14:paraId="61141C5F" w14:textId="0BB81F97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Sezionatore di esclusione sicurezze </w:t>
            </w:r>
            <w:r w:rsidRPr="00ED646F">
              <w:rPr>
                <w:rFonts w:ascii="Cambria" w:hAnsi="Cambria" w:cstheme="minorHAnsi"/>
                <w:vertAlign w:val="superscript"/>
              </w:rPr>
              <w:t>(1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7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5B9160C5" w14:textId="7E6F20A4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733A53DC" w14:textId="54B6A89B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1FB00726" w14:textId="43F62357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3F0F09C2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3EF61FDC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28E986C2" w14:textId="77777777" w:rsidTr="003E7E27">
        <w:tc>
          <w:tcPr>
            <w:tcW w:w="4366" w:type="dxa"/>
            <w:gridSpan w:val="2"/>
            <w:vAlign w:val="center"/>
          </w:tcPr>
          <w:p w14:paraId="09E2B1F3" w14:textId="3FD54010" w:rsidR="00600D73" w:rsidRPr="00ED646F" w:rsidRDefault="00AB489F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>Avvio in</w:t>
            </w:r>
            <w:r w:rsidR="00600D73" w:rsidRPr="00ED646F">
              <w:rPr>
                <w:rFonts w:ascii="Cambria" w:hAnsi="Cambria" w:cstheme="minorHAnsi"/>
              </w:rPr>
              <w:t xml:space="preserve">tempestivo </w:t>
            </w:r>
            <w:r w:rsidR="00600D73" w:rsidRPr="00ED646F">
              <w:rPr>
                <w:rFonts w:ascii="Cambria" w:hAnsi="Cambria" w:cstheme="minorHAnsi"/>
                <w:sz w:val="16"/>
                <w:szCs w:val="16"/>
              </w:rPr>
              <w:t>(Dopo interruzione fonte di energia)</w:t>
            </w:r>
            <w:r w:rsidR="00600D73" w:rsidRPr="00ED646F">
              <w:rPr>
                <w:rFonts w:ascii="Cambria" w:hAnsi="Cambria" w:cstheme="minorHAnsi"/>
              </w:rPr>
              <w:t xml:space="preserve"> </w:t>
            </w:r>
            <w:r w:rsidR="00600D73" w:rsidRPr="00ED646F">
              <w:rPr>
                <w:rFonts w:ascii="Cambria" w:hAnsi="Cambria" w:cstheme="minorHAnsi"/>
                <w:vertAlign w:val="superscript"/>
              </w:rPr>
              <w:t>(1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8</w:t>
            </w:r>
            <w:r w:rsidR="00600D73"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58D17AF0" w14:textId="5D910440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77663AD7" w14:textId="39B4864D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7EC5014" w14:textId="084427B9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2FC8E06A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4856117B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697087B6" w14:textId="77777777" w:rsidTr="003E7E27">
        <w:tc>
          <w:tcPr>
            <w:tcW w:w="4366" w:type="dxa"/>
            <w:gridSpan w:val="2"/>
            <w:vAlign w:val="center"/>
          </w:tcPr>
          <w:p w14:paraId="21E3899C" w14:textId="19C4F655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Dispositivi </w:t>
            </w:r>
            <w:r w:rsidR="00F873B7" w:rsidRPr="00ED646F">
              <w:rPr>
                <w:rFonts w:ascii="Cambria" w:hAnsi="Cambria" w:cstheme="minorHAnsi"/>
              </w:rPr>
              <w:t xml:space="preserve">di </w:t>
            </w:r>
            <w:r w:rsidRPr="00ED646F">
              <w:rPr>
                <w:rFonts w:ascii="Cambria" w:hAnsi="Cambria" w:cstheme="minorHAnsi"/>
              </w:rPr>
              <w:t xml:space="preserve">arresto </w:t>
            </w:r>
            <w:r w:rsidR="00F873B7" w:rsidRPr="00ED646F">
              <w:rPr>
                <w:rFonts w:ascii="Cambria" w:hAnsi="Cambria" w:cstheme="minorHAnsi"/>
              </w:rPr>
              <w:t>d’</w:t>
            </w:r>
            <w:r w:rsidRPr="00ED646F">
              <w:rPr>
                <w:rFonts w:ascii="Cambria" w:hAnsi="Cambria" w:cstheme="minorHAnsi"/>
              </w:rPr>
              <w:t xml:space="preserve">emergenza </w:t>
            </w:r>
            <w:r w:rsidRPr="00ED646F">
              <w:rPr>
                <w:rFonts w:ascii="Cambria" w:hAnsi="Cambria" w:cstheme="minorHAnsi"/>
                <w:vertAlign w:val="superscript"/>
              </w:rPr>
              <w:t>(1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9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3122E3F0" w14:textId="19685FF7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28F45DB" w14:textId="49493AFA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6D77A9F6" w14:textId="1F5CE1A5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22C0468B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455F05DB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05CCDB2A" w14:textId="77777777" w:rsidTr="003E7E27">
        <w:tc>
          <w:tcPr>
            <w:tcW w:w="4366" w:type="dxa"/>
            <w:gridSpan w:val="2"/>
            <w:vAlign w:val="center"/>
          </w:tcPr>
          <w:p w14:paraId="1D133333" w14:textId="6C2F48B7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Architettura circuito di sicurezza </w:t>
            </w:r>
            <w:r w:rsidRPr="00ED646F">
              <w:rPr>
                <w:rFonts w:ascii="Cambria" w:hAnsi="Cambria" w:cstheme="minorHAnsi"/>
                <w:vertAlign w:val="superscript"/>
              </w:rPr>
              <w:t>(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20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049FFC74" w14:textId="28DAE99A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08A4A837" w14:textId="40D0E480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FD5F0B1" w14:textId="543643B9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3D7F7E4F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5F1D6587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6D36BCD8" w14:textId="77777777" w:rsidTr="003E7E27">
        <w:tc>
          <w:tcPr>
            <w:tcW w:w="4366" w:type="dxa"/>
            <w:gridSpan w:val="2"/>
            <w:vAlign w:val="center"/>
          </w:tcPr>
          <w:p w14:paraId="1F009C0C" w14:textId="08A1C0B5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>Cartellonistica/ Pittogrammi/ segnali di avvertimento</w:t>
            </w:r>
            <w:r w:rsidRPr="00ED646F">
              <w:rPr>
                <w:rFonts w:ascii="Cambria" w:hAnsi="Cambria" w:cstheme="minorHAnsi"/>
                <w:vertAlign w:val="superscript"/>
              </w:rPr>
              <w:t>(2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1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756F3E44" w14:textId="160FF557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47B4A29A" w14:textId="54EFFED4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77CEB6FF" w14:textId="71409062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504F58A9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0F092756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42A13468" w14:textId="77777777" w:rsidTr="003E7E27">
        <w:tc>
          <w:tcPr>
            <w:tcW w:w="4366" w:type="dxa"/>
            <w:gridSpan w:val="2"/>
            <w:vAlign w:val="center"/>
          </w:tcPr>
          <w:p w14:paraId="67F7A9EB" w14:textId="56736F84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Segnalazioni acustiche e visive </w:t>
            </w:r>
            <w:r w:rsidRPr="00ED646F">
              <w:rPr>
                <w:rFonts w:ascii="Cambria" w:hAnsi="Cambria" w:cstheme="minorHAnsi"/>
                <w:vertAlign w:val="superscript"/>
              </w:rPr>
              <w:t>(2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2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233E9B87" w14:textId="695DB88F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33E146E3" w14:textId="2F2CEBC5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646938D2" w14:textId="7D43DAC6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33B5BFA2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5E85808B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3F6E1B1A" w14:textId="77777777" w:rsidTr="003E7E27">
        <w:tc>
          <w:tcPr>
            <w:tcW w:w="4366" w:type="dxa"/>
            <w:gridSpan w:val="2"/>
            <w:vAlign w:val="center"/>
          </w:tcPr>
          <w:p w14:paraId="3D644070" w14:textId="380826DA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>Dispositivi a protezione degli elementi mobili pericolosi</w:t>
            </w:r>
            <w:r w:rsidRPr="00ED646F">
              <w:rPr>
                <w:rFonts w:ascii="Cambria" w:hAnsi="Cambria" w:cstheme="minorHAnsi"/>
                <w:vertAlign w:val="superscript"/>
              </w:rPr>
              <w:t>(2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3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4A08ED8A" w14:textId="703AC3D0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538DB3B4" w14:textId="4425910F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7E33E1CB" w14:textId="4B7E378A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276A2E0C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2F753B3B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27B4D175" w14:textId="77777777" w:rsidTr="003E7E27">
        <w:tc>
          <w:tcPr>
            <w:tcW w:w="4366" w:type="dxa"/>
            <w:gridSpan w:val="2"/>
            <w:vAlign w:val="center"/>
          </w:tcPr>
          <w:p w14:paraId="7E129806" w14:textId="15E9730D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Protezioni contro proiezioni, rotture, scoppi </w:t>
            </w:r>
            <w:r w:rsidRPr="00ED646F">
              <w:rPr>
                <w:rFonts w:ascii="Cambria" w:hAnsi="Cambria" w:cstheme="minorHAnsi"/>
                <w:vertAlign w:val="superscript"/>
              </w:rPr>
              <w:t>(2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4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2A5F0761" w14:textId="6C677439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1AAAEEFB" w14:textId="048138AA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A9EC563" w14:textId="1976FAD3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28073544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3793446D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3744480D" w14:textId="77777777" w:rsidTr="003E7E27">
        <w:tc>
          <w:tcPr>
            <w:tcW w:w="4366" w:type="dxa"/>
            <w:gridSpan w:val="2"/>
            <w:vAlign w:val="center"/>
          </w:tcPr>
          <w:p w14:paraId="5ED43065" w14:textId="18B9885E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>Dispositi</w:t>
            </w:r>
            <w:r w:rsidR="00EB1F34" w:rsidRPr="00ED646F">
              <w:rPr>
                <w:rFonts w:ascii="Cambria" w:hAnsi="Cambria" w:cstheme="minorHAnsi"/>
              </w:rPr>
              <w:t>vi contro la caduta per gravità</w:t>
            </w:r>
            <w:r w:rsidRPr="00ED646F">
              <w:rPr>
                <w:rFonts w:ascii="Cambria" w:hAnsi="Cambria" w:cstheme="minorHAnsi"/>
                <w:vertAlign w:val="superscript"/>
              </w:rPr>
              <w:t>(2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5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0D518A0E" w14:textId="0815779E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0C29FC21" w14:textId="2BCD8FE1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41BA2494" w14:textId="57E29DD3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1D1A0A26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0B04191E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281DBC97" w14:textId="77777777" w:rsidTr="003E7E27">
        <w:tc>
          <w:tcPr>
            <w:tcW w:w="4366" w:type="dxa"/>
            <w:gridSpan w:val="2"/>
            <w:vAlign w:val="center"/>
          </w:tcPr>
          <w:p w14:paraId="518CDE62" w14:textId="480341B8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Dispositivi sezionamento energia dedicati alla macchina </w:t>
            </w:r>
            <w:r w:rsidRPr="00ED646F">
              <w:rPr>
                <w:rFonts w:ascii="Cambria" w:hAnsi="Cambria" w:cstheme="minorHAnsi"/>
                <w:vertAlign w:val="superscript"/>
              </w:rPr>
              <w:t>(2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6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243C3044" w14:textId="49963F69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3414724D" w14:textId="5A7159FE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0F71C666" w14:textId="3A9AA9D0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1AD4E30A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7416C202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71B889A4" w14:textId="77777777" w:rsidTr="003E7E27">
        <w:tc>
          <w:tcPr>
            <w:tcW w:w="4366" w:type="dxa"/>
            <w:gridSpan w:val="2"/>
            <w:vAlign w:val="center"/>
          </w:tcPr>
          <w:p w14:paraId="17D8BC0F" w14:textId="6BB695BB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Accessibilità parti in quota </w:t>
            </w:r>
            <w:r w:rsidRPr="00ED646F">
              <w:rPr>
                <w:rFonts w:ascii="Cambria" w:hAnsi="Cambria" w:cstheme="minorHAnsi"/>
                <w:vertAlign w:val="superscript"/>
              </w:rPr>
              <w:t>(2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7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70B33EB3" w14:textId="15835FFB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7793C29" w14:textId="6A212B34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7105B05B" w14:textId="240B8CB1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024B8D7F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277FED1F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5F15BECC" w14:textId="77777777" w:rsidTr="003E7E27">
        <w:tc>
          <w:tcPr>
            <w:tcW w:w="4366" w:type="dxa"/>
            <w:gridSpan w:val="2"/>
            <w:vAlign w:val="center"/>
          </w:tcPr>
          <w:p w14:paraId="4F853F14" w14:textId="19085DBD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Chiusura quadri elettrici </w:t>
            </w:r>
            <w:r w:rsidRPr="00ED646F">
              <w:rPr>
                <w:rFonts w:ascii="Cambria" w:hAnsi="Cambria" w:cstheme="minorHAnsi"/>
                <w:vertAlign w:val="superscript"/>
              </w:rPr>
              <w:t>(2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8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45D1CEB0" w14:textId="412AC2D8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1CF30969" w14:textId="381CBA7B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32BCC1F5" w14:textId="6C05DDD9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0E69B26B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07EE6141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74983024" w14:textId="77777777" w:rsidTr="003E7E27">
        <w:tc>
          <w:tcPr>
            <w:tcW w:w="4366" w:type="dxa"/>
            <w:gridSpan w:val="2"/>
            <w:vAlign w:val="center"/>
          </w:tcPr>
          <w:p w14:paraId="60457D30" w14:textId="37EF7856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>Protezione contatti diretti e indiretti</w:t>
            </w:r>
            <w:r w:rsidR="003A78CC" w:rsidRPr="00ED646F">
              <w:rPr>
                <w:rFonts w:ascii="Cambria" w:hAnsi="Cambria" w:cstheme="minorHAnsi"/>
                <w:vertAlign w:val="superscript"/>
              </w:rPr>
              <w:t>(30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64E0758C" w14:textId="68FB3024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120A7745" w14:textId="2CDE58A3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368E4BC3" w14:textId="2081C139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0BFD4C70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0F6A1AF0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36FB232C" w14:textId="77777777" w:rsidTr="003E7E27">
        <w:tc>
          <w:tcPr>
            <w:tcW w:w="4366" w:type="dxa"/>
            <w:gridSpan w:val="2"/>
            <w:vAlign w:val="center"/>
          </w:tcPr>
          <w:p w14:paraId="0D7BD5CF" w14:textId="3701019B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Controlli periodici </w:t>
            </w:r>
            <w:r w:rsidRPr="00ED646F">
              <w:rPr>
                <w:rFonts w:ascii="Cambria" w:hAnsi="Cambria" w:cstheme="minorHAnsi"/>
                <w:vertAlign w:val="superscript"/>
              </w:rPr>
              <w:t>(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30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62C61C12" w14:textId="3C900E86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652FCF61" w14:textId="595C149F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7633AB34" w14:textId="0772C77F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373BEA78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109ECBBF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65B0E0C5" w14:textId="77777777" w:rsidTr="003E7E27">
        <w:tc>
          <w:tcPr>
            <w:tcW w:w="4366" w:type="dxa"/>
            <w:gridSpan w:val="2"/>
            <w:vAlign w:val="center"/>
          </w:tcPr>
          <w:p w14:paraId="5B811F15" w14:textId="7FA98518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Aspirazione </w:t>
            </w:r>
            <w:r w:rsidRPr="00ED646F">
              <w:rPr>
                <w:rFonts w:ascii="Cambria" w:hAnsi="Cambria" w:cstheme="minorHAnsi"/>
                <w:vertAlign w:val="superscript"/>
              </w:rPr>
              <w:t>(3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1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03924924" w14:textId="4CBC31F3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1E0C9BC2" w14:textId="32499A96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64C0255C" w14:textId="7D8A00B2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3A6629FE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7C65BA81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6431636A" w14:textId="77777777" w:rsidTr="003E7E27">
        <w:tc>
          <w:tcPr>
            <w:tcW w:w="4366" w:type="dxa"/>
            <w:gridSpan w:val="2"/>
            <w:vAlign w:val="center"/>
          </w:tcPr>
          <w:p w14:paraId="4DABD3C9" w14:textId="0265B344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Superfici calde </w:t>
            </w:r>
            <w:r w:rsidRPr="00ED646F">
              <w:rPr>
                <w:rFonts w:ascii="Cambria" w:hAnsi="Cambria" w:cstheme="minorHAnsi"/>
                <w:vertAlign w:val="superscript"/>
              </w:rPr>
              <w:t>(3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2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53E8A747" w14:textId="5FC6CC2E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1F661FCB" w14:textId="0D2F045B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BDE6FC9" w14:textId="6AD51FBA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0F733EF9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53439ED6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2DCF3F9E" w14:textId="77777777" w:rsidTr="003E7E27">
        <w:tc>
          <w:tcPr>
            <w:tcW w:w="4366" w:type="dxa"/>
            <w:gridSpan w:val="2"/>
            <w:vAlign w:val="center"/>
          </w:tcPr>
          <w:p w14:paraId="55BFB405" w14:textId="5AB906D8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 xml:space="preserve">Altro </w:t>
            </w:r>
            <w:r w:rsidRPr="00ED646F">
              <w:rPr>
                <w:rFonts w:ascii="Cambria" w:hAnsi="Cambria" w:cstheme="minorHAnsi"/>
                <w:sz w:val="16"/>
                <w:szCs w:val="16"/>
              </w:rPr>
              <w:t>(Spazi confinati, rumore, vibrazioni, sorgenti radiogene, radiazioni ionizzanti, atmosfere esplosive, rischio incendio)</w:t>
            </w:r>
            <w:r w:rsidRPr="00ED646F">
              <w:rPr>
                <w:rFonts w:ascii="Cambria" w:hAnsi="Cambria" w:cstheme="minorHAnsi"/>
              </w:rPr>
              <w:t xml:space="preserve"> </w:t>
            </w:r>
            <w:r w:rsidRPr="00ED646F">
              <w:rPr>
                <w:rFonts w:ascii="Cambria" w:hAnsi="Cambria" w:cstheme="minorHAnsi"/>
                <w:vertAlign w:val="superscript"/>
              </w:rPr>
              <w:t>(3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3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  <w:r w:rsidRPr="00ED646F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567" w:type="dxa"/>
          </w:tcPr>
          <w:p w14:paraId="1DA1CBC5" w14:textId="26C41CBD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6E461BAD" w14:textId="0FB4D10A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3A3B9D67" w14:textId="6893F898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1C124EE3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05692579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  <w:tr w:rsidR="001625D8" w:rsidRPr="003A5368" w14:paraId="5724AB80" w14:textId="77777777" w:rsidTr="003E7E27">
        <w:tc>
          <w:tcPr>
            <w:tcW w:w="4366" w:type="dxa"/>
            <w:gridSpan w:val="2"/>
            <w:vAlign w:val="center"/>
          </w:tcPr>
          <w:p w14:paraId="02C84DC5" w14:textId="000DF06D" w:rsidR="00600D73" w:rsidRPr="00ED646F" w:rsidRDefault="00600D73" w:rsidP="00ED646F">
            <w:pPr>
              <w:rPr>
                <w:rFonts w:ascii="Cambria" w:hAnsi="Cambria" w:cstheme="minorHAnsi"/>
              </w:rPr>
            </w:pPr>
            <w:r w:rsidRPr="00ED646F">
              <w:rPr>
                <w:rFonts w:ascii="Cambria" w:hAnsi="Cambria" w:cstheme="minorHAnsi"/>
              </w:rPr>
              <w:t>Note</w:t>
            </w:r>
            <w:r w:rsidRPr="00ED646F">
              <w:rPr>
                <w:rFonts w:ascii="Cambria" w:hAnsi="Cambria" w:cstheme="minorHAnsi"/>
                <w:vertAlign w:val="superscript"/>
              </w:rPr>
              <w:t>(3</w:t>
            </w:r>
            <w:r w:rsidR="00EB1F34" w:rsidRPr="00ED646F">
              <w:rPr>
                <w:rFonts w:ascii="Cambria" w:hAnsi="Cambria" w:cstheme="minorHAnsi"/>
                <w:vertAlign w:val="superscript"/>
              </w:rPr>
              <w:t>4</w:t>
            </w:r>
            <w:r w:rsidRPr="00ED646F">
              <w:rPr>
                <w:rFonts w:ascii="Cambria" w:hAnsi="Cambria" w:cstheme="minorHAnsi"/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595C28F9" w14:textId="03C1A307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3F9CD152" w14:textId="3009D1C8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7E1700BD" w14:textId="4C8F49AA" w:rsidR="00600D73" w:rsidRPr="003A5368" w:rsidRDefault="00600D73" w:rsidP="00600D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9" w:type="dxa"/>
            <w:gridSpan w:val="2"/>
          </w:tcPr>
          <w:p w14:paraId="53845D94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  <w:tc>
          <w:tcPr>
            <w:tcW w:w="2181" w:type="dxa"/>
          </w:tcPr>
          <w:p w14:paraId="1806C79E" w14:textId="77777777" w:rsidR="00600D73" w:rsidRPr="003A5368" w:rsidRDefault="00600D73" w:rsidP="00600D73">
            <w:pPr>
              <w:rPr>
                <w:rFonts w:ascii="Cambria" w:hAnsi="Cambria"/>
              </w:rPr>
            </w:pPr>
          </w:p>
        </w:tc>
      </w:tr>
    </w:tbl>
    <w:p w14:paraId="1A9F4B65" w14:textId="77777777" w:rsidR="007B5276" w:rsidRPr="003A5368" w:rsidRDefault="007B5276" w:rsidP="007B5276">
      <w:pPr>
        <w:spacing w:after="0" w:line="240" w:lineRule="auto"/>
        <w:ind w:hanging="426"/>
        <w:rPr>
          <w:rFonts w:ascii="Cambria" w:hAnsi="Cambria"/>
        </w:rPr>
      </w:pPr>
    </w:p>
    <w:p w14:paraId="6230E6D9" w14:textId="6DC0242C" w:rsidR="007B5276" w:rsidRPr="000A2661" w:rsidRDefault="00626DF7" w:rsidP="007B5276">
      <w:pPr>
        <w:spacing w:after="0" w:line="240" w:lineRule="auto"/>
        <w:ind w:hanging="426"/>
        <w:rPr>
          <w:rFonts w:ascii="Cambria" w:hAnsi="Cambria"/>
        </w:rPr>
      </w:pPr>
      <w:r>
        <w:rPr>
          <w:rFonts w:ascii="Cambria" w:hAnsi="Cambria"/>
        </w:rPr>
        <w:t>La macchina è adeguata</w:t>
      </w:r>
      <w:bookmarkStart w:id="0" w:name="_GoBack"/>
      <w:bookmarkEnd w:id="0"/>
      <w:r w:rsidR="007B5276" w:rsidRPr="000A2661">
        <w:rPr>
          <w:rFonts w:ascii="Cambria" w:hAnsi="Cambria"/>
        </w:rPr>
        <w:t xml:space="preserve"> all’utilizzo</w:t>
      </w:r>
      <w:r w:rsidR="003A5368" w:rsidRPr="000A2661">
        <w:rPr>
          <w:rFonts w:ascii="Cambria" w:hAnsi="Cambria"/>
        </w:rPr>
        <w:t xml:space="preserve"> </w:t>
      </w:r>
      <w:r w:rsidR="003A5368" w:rsidRPr="000A2661">
        <w:rPr>
          <w:rFonts w:ascii="Cambria" w:hAnsi="Cambria" w:cstheme="minorHAnsi"/>
          <w:vertAlign w:val="superscript"/>
        </w:rPr>
        <w:t>(3</w:t>
      </w:r>
      <w:r w:rsidR="00EB1F34" w:rsidRPr="000A2661">
        <w:rPr>
          <w:rFonts w:ascii="Cambria" w:hAnsi="Cambria" w:cstheme="minorHAnsi"/>
          <w:vertAlign w:val="superscript"/>
        </w:rPr>
        <w:t>5</w:t>
      </w:r>
      <w:r w:rsidR="003A5368" w:rsidRPr="000A2661">
        <w:rPr>
          <w:rFonts w:ascii="Cambria" w:hAnsi="Cambria" w:cstheme="minorHAnsi"/>
          <w:vertAlign w:val="superscript"/>
        </w:rPr>
        <w:t>)</w:t>
      </w:r>
      <w:r w:rsidR="007B5276" w:rsidRPr="000A2661">
        <w:rPr>
          <w:rFonts w:ascii="Cambria" w:hAnsi="Cambria"/>
        </w:rPr>
        <w:t xml:space="preserve"> </w:t>
      </w:r>
      <w:r w:rsidR="007B5276" w:rsidRPr="000A2661">
        <w:rPr>
          <w:rFonts w:ascii="Cambria" w:hAnsi="Cambria"/>
        </w:rPr>
        <w:tab/>
      </w:r>
      <w:r w:rsidR="006F70D7" w:rsidRPr="000A2661">
        <w:rPr>
          <w:rFonts w:ascii="Cambria" w:hAnsi="Cambria"/>
        </w:rPr>
        <w:sym w:font="Wingdings" w:char="F0A8"/>
      </w:r>
      <w:r w:rsidR="007B5276" w:rsidRPr="000A2661">
        <w:rPr>
          <w:rFonts w:ascii="Cambria" w:hAnsi="Cambria"/>
        </w:rPr>
        <w:t>SI</w:t>
      </w:r>
    </w:p>
    <w:p w14:paraId="1798EC9E" w14:textId="3F63D230" w:rsidR="007B5276" w:rsidRPr="000A2661" w:rsidRDefault="007B5276" w:rsidP="007B5276">
      <w:pPr>
        <w:spacing w:after="0" w:line="240" w:lineRule="auto"/>
        <w:rPr>
          <w:rFonts w:ascii="Cambria" w:hAnsi="Cambria"/>
        </w:rPr>
      </w:pPr>
      <w:r w:rsidRPr="000A2661">
        <w:rPr>
          <w:rFonts w:ascii="Cambria" w:hAnsi="Cambria"/>
        </w:rPr>
        <w:tab/>
      </w:r>
      <w:r w:rsidRPr="000A2661">
        <w:rPr>
          <w:rFonts w:ascii="Cambria" w:hAnsi="Cambria"/>
        </w:rPr>
        <w:tab/>
      </w:r>
      <w:r w:rsidRPr="000A2661">
        <w:rPr>
          <w:rFonts w:ascii="Cambria" w:hAnsi="Cambria"/>
        </w:rPr>
        <w:tab/>
      </w:r>
      <w:r w:rsidRPr="000A2661">
        <w:rPr>
          <w:rFonts w:ascii="Cambria" w:hAnsi="Cambria"/>
        </w:rPr>
        <w:tab/>
      </w:r>
      <w:r w:rsidR="003A5368" w:rsidRPr="000A2661">
        <w:rPr>
          <w:rFonts w:ascii="Cambria" w:hAnsi="Cambria"/>
        </w:rPr>
        <w:tab/>
      </w:r>
      <w:r w:rsidR="006F70D7" w:rsidRPr="000A2661">
        <w:rPr>
          <w:rFonts w:ascii="Cambria" w:hAnsi="Cambria"/>
        </w:rPr>
        <w:sym w:font="Wingdings" w:char="F0A8"/>
      </w:r>
      <w:r w:rsidRPr="000A2661">
        <w:rPr>
          <w:rFonts w:ascii="Cambria" w:hAnsi="Cambria"/>
        </w:rPr>
        <w:t>SI a condizione c</w:t>
      </w:r>
      <w:r w:rsidR="003A5368" w:rsidRPr="000A2661">
        <w:rPr>
          <w:rFonts w:ascii="Cambria" w:hAnsi="Cambria"/>
        </w:rPr>
        <w:t>he ………………………………………………………………</w:t>
      </w:r>
    </w:p>
    <w:p w14:paraId="751559FD" w14:textId="0B8F4A2C" w:rsidR="00E96DEB" w:rsidRPr="000A2661" w:rsidRDefault="007B5276" w:rsidP="007B5276">
      <w:pPr>
        <w:spacing w:after="0" w:line="240" w:lineRule="auto"/>
      </w:pPr>
      <w:r w:rsidRPr="000A2661">
        <w:rPr>
          <w:rFonts w:ascii="Cambria" w:hAnsi="Cambria"/>
        </w:rPr>
        <w:tab/>
      </w:r>
      <w:r w:rsidRPr="000A2661">
        <w:rPr>
          <w:rFonts w:ascii="Cambria" w:hAnsi="Cambria"/>
        </w:rPr>
        <w:tab/>
      </w:r>
      <w:r w:rsidRPr="000A2661">
        <w:rPr>
          <w:rFonts w:ascii="Cambria" w:hAnsi="Cambria"/>
        </w:rPr>
        <w:tab/>
      </w:r>
      <w:r w:rsidRPr="000A2661">
        <w:rPr>
          <w:rFonts w:ascii="Cambria" w:hAnsi="Cambria"/>
        </w:rPr>
        <w:tab/>
      </w:r>
      <w:r w:rsidR="003A5368" w:rsidRPr="000A2661">
        <w:rPr>
          <w:rFonts w:ascii="Cambria" w:hAnsi="Cambria"/>
        </w:rPr>
        <w:tab/>
      </w:r>
      <w:r w:rsidR="006F70D7" w:rsidRPr="000A2661">
        <w:rPr>
          <w:rFonts w:ascii="Cambria" w:hAnsi="Cambria"/>
        </w:rPr>
        <w:sym w:font="Wingdings" w:char="F0A8"/>
      </w:r>
      <w:r w:rsidRPr="000A2661">
        <w:rPr>
          <w:rFonts w:ascii="Cambria" w:hAnsi="Cambria"/>
        </w:rPr>
        <w:t>NO</w:t>
      </w:r>
    </w:p>
    <w:p w14:paraId="3E20E8BB" w14:textId="77777777" w:rsidR="00EB1F34" w:rsidRPr="000A2661" w:rsidRDefault="00EB1F34" w:rsidP="007B5276">
      <w:pPr>
        <w:spacing w:after="0" w:line="240" w:lineRule="auto"/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962"/>
        <w:gridCol w:w="3037"/>
        <w:gridCol w:w="2421"/>
        <w:gridCol w:w="2526"/>
      </w:tblGrid>
      <w:tr w:rsidR="00997D7E" w:rsidRPr="000A2661" w14:paraId="66CB4ED7" w14:textId="77777777" w:rsidTr="002B7539">
        <w:tc>
          <w:tcPr>
            <w:tcW w:w="1986" w:type="dxa"/>
            <w:vMerge w:val="restart"/>
            <w:vAlign w:val="center"/>
          </w:tcPr>
          <w:p w14:paraId="016C6098" w14:textId="6823A2E9" w:rsidR="00997D7E" w:rsidRPr="000A2661" w:rsidRDefault="00997D7E" w:rsidP="00EB1F34">
            <w:pPr>
              <w:jc w:val="center"/>
              <w:rPr>
                <w:rFonts w:ascii="Cambria" w:hAnsi="Cambria" w:cstheme="minorHAnsi"/>
              </w:rPr>
            </w:pPr>
            <w:r w:rsidRPr="000A2661">
              <w:rPr>
                <w:rFonts w:ascii="Cambria" w:hAnsi="Cambria" w:cstheme="minorHAnsi"/>
              </w:rPr>
              <w:t>Data di compilazione</w:t>
            </w:r>
          </w:p>
        </w:tc>
        <w:tc>
          <w:tcPr>
            <w:tcW w:w="5604" w:type="dxa"/>
            <w:gridSpan w:val="2"/>
            <w:vAlign w:val="center"/>
          </w:tcPr>
          <w:p w14:paraId="7B4F39A5" w14:textId="20D06C08" w:rsidR="00997D7E" w:rsidRPr="000A2661" w:rsidRDefault="00997D7E" w:rsidP="00997D7E">
            <w:pPr>
              <w:jc w:val="center"/>
              <w:rPr>
                <w:rFonts w:ascii="Cambria" w:hAnsi="Cambria" w:cstheme="minorHAnsi"/>
              </w:rPr>
            </w:pPr>
            <w:r w:rsidRPr="000A2661">
              <w:rPr>
                <w:rFonts w:ascii="Cambria" w:hAnsi="Cambria" w:cstheme="minorHAnsi"/>
              </w:rPr>
              <w:t>Dati del compilatore</w:t>
            </w:r>
          </w:p>
        </w:tc>
        <w:tc>
          <w:tcPr>
            <w:tcW w:w="2582" w:type="dxa"/>
            <w:vMerge w:val="restart"/>
            <w:vAlign w:val="center"/>
          </w:tcPr>
          <w:p w14:paraId="29636FF8" w14:textId="26DA6FBC" w:rsidR="00997D7E" w:rsidRPr="000A2661" w:rsidRDefault="00997D7E" w:rsidP="00EB1F34">
            <w:pPr>
              <w:jc w:val="center"/>
              <w:rPr>
                <w:rFonts w:ascii="Cambria" w:hAnsi="Cambria" w:cstheme="minorHAnsi"/>
              </w:rPr>
            </w:pPr>
            <w:r w:rsidRPr="000A2661">
              <w:rPr>
                <w:rFonts w:ascii="Cambria" w:hAnsi="Cambria" w:cstheme="minorHAnsi"/>
              </w:rPr>
              <w:t>Firma del compilatore</w:t>
            </w:r>
          </w:p>
        </w:tc>
      </w:tr>
      <w:tr w:rsidR="00997D7E" w:rsidRPr="000A2661" w14:paraId="3AC3DFD4" w14:textId="77777777" w:rsidTr="002B7539">
        <w:tc>
          <w:tcPr>
            <w:tcW w:w="1986" w:type="dxa"/>
            <w:vMerge/>
            <w:vAlign w:val="center"/>
          </w:tcPr>
          <w:p w14:paraId="4DB7CE8A" w14:textId="0F206086" w:rsidR="00997D7E" w:rsidRPr="000A2661" w:rsidRDefault="00997D7E" w:rsidP="00EB1F3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3118" w:type="dxa"/>
            <w:vAlign w:val="center"/>
          </w:tcPr>
          <w:p w14:paraId="1F7B75A7" w14:textId="434DCF7F" w:rsidR="00997D7E" w:rsidRPr="000A2661" w:rsidRDefault="00997D7E" w:rsidP="00EB1F34">
            <w:pPr>
              <w:jc w:val="center"/>
              <w:rPr>
                <w:rFonts w:ascii="Cambria" w:hAnsi="Cambria" w:cstheme="minorHAnsi"/>
              </w:rPr>
            </w:pPr>
            <w:r w:rsidRPr="000A2661">
              <w:rPr>
                <w:rFonts w:ascii="Cambria" w:hAnsi="Cambria" w:cstheme="minorHAnsi"/>
              </w:rPr>
              <w:t xml:space="preserve">Nominativo </w:t>
            </w:r>
          </w:p>
        </w:tc>
        <w:tc>
          <w:tcPr>
            <w:tcW w:w="2486" w:type="dxa"/>
          </w:tcPr>
          <w:p w14:paraId="6622E8CB" w14:textId="53089FEA" w:rsidR="00997D7E" w:rsidRPr="000A2661" w:rsidRDefault="00997D7E" w:rsidP="00EB1F34">
            <w:pPr>
              <w:rPr>
                <w:rFonts w:ascii="Cambria" w:hAnsi="Cambria" w:cstheme="minorHAnsi"/>
              </w:rPr>
            </w:pPr>
            <w:r w:rsidRPr="000A2661">
              <w:rPr>
                <w:rFonts w:ascii="Cambria" w:hAnsi="Cambria" w:cstheme="minorHAnsi"/>
              </w:rPr>
              <w:t xml:space="preserve">Qualifica </w:t>
            </w:r>
          </w:p>
        </w:tc>
        <w:tc>
          <w:tcPr>
            <w:tcW w:w="2582" w:type="dxa"/>
            <w:vMerge/>
            <w:vAlign w:val="center"/>
          </w:tcPr>
          <w:p w14:paraId="5E5D4243" w14:textId="5B780812" w:rsidR="00997D7E" w:rsidRPr="000A2661" w:rsidRDefault="00997D7E" w:rsidP="00EB1F34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EB1F34" w14:paraId="2733B65F" w14:textId="77777777" w:rsidTr="002B7539">
        <w:tc>
          <w:tcPr>
            <w:tcW w:w="1986" w:type="dxa"/>
          </w:tcPr>
          <w:p w14:paraId="0F8D1711" w14:textId="77777777" w:rsidR="00EB1F34" w:rsidRPr="000A2661" w:rsidRDefault="00EB1F34" w:rsidP="007B5276"/>
          <w:p w14:paraId="32BAA571" w14:textId="77777777" w:rsidR="00EB1F34" w:rsidRPr="000A2661" w:rsidRDefault="00EB1F34" w:rsidP="007B5276"/>
          <w:p w14:paraId="076E998B" w14:textId="77777777" w:rsidR="00EB1F34" w:rsidRPr="000A2661" w:rsidRDefault="00EB1F34" w:rsidP="007B5276"/>
        </w:tc>
        <w:tc>
          <w:tcPr>
            <w:tcW w:w="3118" w:type="dxa"/>
          </w:tcPr>
          <w:p w14:paraId="39050E96" w14:textId="77777777" w:rsidR="00EB1F34" w:rsidRPr="000A2661" w:rsidRDefault="00EB1F34" w:rsidP="007B5276"/>
        </w:tc>
        <w:tc>
          <w:tcPr>
            <w:tcW w:w="2486" w:type="dxa"/>
          </w:tcPr>
          <w:p w14:paraId="79333256" w14:textId="77777777" w:rsidR="00EB1F34" w:rsidRPr="000A2661" w:rsidRDefault="00EB1F34" w:rsidP="007B5276"/>
        </w:tc>
        <w:tc>
          <w:tcPr>
            <w:tcW w:w="2582" w:type="dxa"/>
          </w:tcPr>
          <w:p w14:paraId="120D66F6" w14:textId="6449AB08" w:rsidR="00EB1F34" w:rsidRPr="000A2661" w:rsidRDefault="00EB1F34" w:rsidP="007B5276"/>
        </w:tc>
      </w:tr>
    </w:tbl>
    <w:p w14:paraId="4943CE4C" w14:textId="62D4F5FE" w:rsidR="00600D73" w:rsidRPr="003A5368" w:rsidRDefault="00600D73" w:rsidP="00916F81">
      <w:pPr>
        <w:spacing w:line="240" w:lineRule="auto"/>
        <w:jc w:val="center"/>
        <w:rPr>
          <w:rFonts w:ascii="Cambria" w:hAnsi="Cambria"/>
          <w:b/>
          <w:sz w:val="24"/>
        </w:rPr>
      </w:pPr>
      <w:r w:rsidRPr="003A5368">
        <w:rPr>
          <w:rFonts w:ascii="Cambria" w:hAnsi="Cambria"/>
          <w:b/>
          <w:sz w:val="24"/>
        </w:rPr>
        <w:lastRenderedPageBreak/>
        <w:t>GUIDA ALLA COMPILAZIONE DELLA CHECK LIST MACCHINA</w:t>
      </w:r>
    </w:p>
    <w:p w14:paraId="494E05F6" w14:textId="621D0184" w:rsidR="00600D73" w:rsidRPr="004A52B3" w:rsidRDefault="00600D73" w:rsidP="004A52B3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il nome generico della macchina/impianto e sintetica descrizione</w:t>
      </w:r>
      <w:r w:rsidR="004A52B3">
        <w:rPr>
          <w:rFonts w:ascii="Cambria" w:hAnsi="Cambria" w:cstheme="minorHAnsi"/>
          <w:sz w:val="20"/>
          <w:szCs w:val="20"/>
        </w:rPr>
        <w:t xml:space="preserve"> (es. tornio parallelo, pressa i</w:t>
      </w:r>
      <w:r w:rsidRPr="004A52B3">
        <w:rPr>
          <w:rFonts w:ascii="Cambria" w:hAnsi="Cambria" w:cstheme="minorHAnsi"/>
          <w:sz w:val="20"/>
          <w:szCs w:val="20"/>
        </w:rPr>
        <w:t xml:space="preserve">draulica, </w:t>
      </w:r>
      <w:r w:rsidR="004A52B3">
        <w:rPr>
          <w:rFonts w:ascii="Cambria" w:hAnsi="Cambria" w:cstheme="minorHAnsi"/>
          <w:sz w:val="20"/>
          <w:szCs w:val="20"/>
        </w:rPr>
        <w:t>centro di lavoro, c</w:t>
      </w:r>
      <w:r w:rsidRPr="004A52B3">
        <w:rPr>
          <w:rFonts w:ascii="Cambria" w:hAnsi="Cambria" w:cstheme="minorHAnsi"/>
          <w:sz w:val="20"/>
          <w:szCs w:val="20"/>
        </w:rPr>
        <w:t>onfezionatrice, ecc.)</w:t>
      </w:r>
    </w:p>
    <w:p w14:paraId="51478BBA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il numero o riferimento interno che è stato eventualmente assegnato alla macchina/impianto. Nel caso in cui tale identificativo non fosse presente inserire nella cella “//”</w:t>
      </w:r>
    </w:p>
    <w:p w14:paraId="40C844D9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Inserire una fotografia generale della macchina/impianto (qualora si trattasse di unità di grosse dimensioni, inserire più fotografie)</w:t>
      </w:r>
    </w:p>
    <w:p w14:paraId="5E061059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il nome, per esteso, del costruttore della macchina/impianto, riportato sulla targhetta identificativa dell’unità, sulla Dichiarazione di Conformità (se pertinente) e sul manuale di istruzioni</w:t>
      </w:r>
    </w:p>
    <w:p w14:paraId="29AE062B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il modello, per esteso, del modello della macchina/impianto, riportato sulla targhetta identificativa dell’unità, sulla Dichiarazione di Conformità (se pertinente) e sul manuale di istruzioni</w:t>
      </w:r>
    </w:p>
    <w:p w14:paraId="142F5F50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 xml:space="preserve">Indicare il numero di matricola (o serial </w:t>
      </w:r>
      <w:proofErr w:type="spellStart"/>
      <w:r w:rsidRPr="004A52B3">
        <w:rPr>
          <w:rFonts w:ascii="Cambria" w:hAnsi="Cambria" w:cstheme="minorHAnsi"/>
          <w:sz w:val="20"/>
          <w:szCs w:val="20"/>
        </w:rPr>
        <w:t>number</w:t>
      </w:r>
      <w:proofErr w:type="spellEnd"/>
      <w:r w:rsidRPr="004A52B3">
        <w:rPr>
          <w:rFonts w:ascii="Cambria" w:hAnsi="Cambria" w:cstheme="minorHAnsi"/>
          <w:sz w:val="20"/>
          <w:szCs w:val="20"/>
        </w:rPr>
        <w:t>) della macchina/impianto, riportato sulla targhetta identificativa dell’unità e sulla Dichiarazione di Conformità (se pertinente)</w:t>
      </w:r>
    </w:p>
    <w:p w14:paraId="786842AC" w14:textId="441194FC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Riportare l’anno di costruzione della macchina/impianto, seguito dalla dicitura “CE” (per macchine dotate di marcatura CE, accompagnate da Dichiarazione di Conformità) o dalla dicitura “NO CE” (per macchine prive di marcatura CE, costruite in epoca antecedente l’entrata in vigore della Direttiva Macchine)</w:t>
      </w:r>
    </w:p>
    <w:p w14:paraId="52D2ACAE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il numero di addetti che operano in contemporanea sulla macchina/impianto in condizioni di funzionamento ordinario (escluse le fase di manutenzione, pulizia, regolazione)</w:t>
      </w:r>
    </w:p>
    <w:p w14:paraId="77377423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Indicare, tra le opzioni disponibili, la/le fonte/i di alimentazione della macchina/impianto (Nota: qualora venisse selezionata la cella “altro”, specificare, a fianco, la tipologia di alimentazione)</w:t>
      </w:r>
    </w:p>
    <w:p w14:paraId="256F5642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Indicare, per macchine/impianti costruiti in epoca successiva l’entrata in vigore della Direttiva Macchine (1996), la disponibilità o meno della Dichiarazione di Conformità;</w:t>
      </w:r>
    </w:p>
    <w:p w14:paraId="3B4CD90D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la disponibilità o meno del Manuale di uso e manutenzione della macchina/impianto;</w:t>
      </w:r>
    </w:p>
    <w:p w14:paraId="3DE05ECE" w14:textId="5B0E802A" w:rsidR="00EB1F34" w:rsidRPr="004A52B3" w:rsidRDefault="00EB1F34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se la macchina è utilizzata in modo conforme a quanto previsto dal fabbricante nel libretto d’uso e manutenzione</w:t>
      </w:r>
    </w:p>
    <w:p w14:paraId="0E2F8E9C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la disponibilità o meno degli schemi circuitali (schema elettrico, schema pneumatico, schema idraulico, ecc.) relativa agli impianti presenti, necessari per la manutenzione, accertandosi che essi siano aggiornati;</w:t>
      </w:r>
    </w:p>
    <w:p w14:paraId="517EA3B4" w14:textId="5657B881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la presenza o meno di istruzioni operative di sicurezza</w:t>
      </w:r>
      <w:r w:rsidR="00EB1F34" w:rsidRPr="004A52B3">
        <w:rPr>
          <w:rFonts w:ascii="Cambria" w:hAnsi="Cambria" w:cstheme="minorHAnsi"/>
          <w:sz w:val="20"/>
          <w:szCs w:val="20"/>
        </w:rPr>
        <w:t xml:space="preserve"> a bordo macchina</w:t>
      </w:r>
      <w:r w:rsidRPr="004A52B3">
        <w:rPr>
          <w:rFonts w:ascii="Cambria" w:hAnsi="Cambria" w:cstheme="minorHAnsi"/>
          <w:sz w:val="20"/>
          <w:szCs w:val="20"/>
        </w:rPr>
        <w:t>;</w:t>
      </w:r>
    </w:p>
    <w:p w14:paraId="025B109A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se le seguenti condizioni sono soddisfatte o meno:</w:t>
      </w:r>
    </w:p>
    <w:p w14:paraId="7A98A01C" w14:textId="0D079FDD" w:rsidR="00600D73" w:rsidRPr="004A52B3" w:rsidRDefault="00F873B7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gli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s</w:t>
      </w:r>
      <w:r w:rsidR="00600D73" w:rsidRPr="004A52B3">
        <w:rPr>
          <w:rFonts w:ascii="Cambria" w:hAnsi="Cambria" w:cstheme="minorHAnsi"/>
          <w:sz w:val="18"/>
          <w:szCs w:val="18"/>
        </w:rPr>
        <w:t xml:space="preserve">pazi di lavoro (lay-out, modalità di allestimento, posizionamento, accessibilità di quadri elettrici e punti di intervento, strutture ausiliarie) </w:t>
      </w:r>
      <w:r w:rsidRPr="004A52B3">
        <w:rPr>
          <w:rFonts w:ascii="Cambria" w:hAnsi="Cambria" w:cstheme="minorHAnsi"/>
          <w:sz w:val="18"/>
          <w:szCs w:val="18"/>
        </w:rPr>
        <w:t xml:space="preserve">sono </w:t>
      </w:r>
      <w:r w:rsidR="00600D73" w:rsidRPr="004A52B3">
        <w:rPr>
          <w:rFonts w:ascii="Cambria" w:hAnsi="Cambria" w:cstheme="minorHAnsi"/>
          <w:sz w:val="18"/>
          <w:szCs w:val="18"/>
        </w:rPr>
        <w:t>adeguati</w:t>
      </w:r>
      <w:r w:rsidRPr="004A52B3">
        <w:rPr>
          <w:rFonts w:ascii="Cambria" w:hAnsi="Cambria" w:cstheme="minorHAnsi"/>
          <w:sz w:val="18"/>
          <w:szCs w:val="18"/>
        </w:rPr>
        <w:t>;</w:t>
      </w:r>
    </w:p>
    <w:p w14:paraId="4C434CE8" w14:textId="4A69F72A" w:rsidR="00600D73" w:rsidRPr="004A52B3" w:rsidRDefault="00F873B7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l’i</w:t>
      </w:r>
      <w:r w:rsidR="00600D73" w:rsidRPr="004A52B3">
        <w:rPr>
          <w:rFonts w:ascii="Cambria" w:hAnsi="Cambria" w:cstheme="minorHAnsi"/>
          <w:sz w:val="18"/>
          <w:szCs w:val="18"/>
        </w:rPr>
        <w:t>lluminazione</w:t>
      </w:r>
      <w:proofErr w:type="gramEnd"/>
      <w:r w:rsidR="00600D73" w:rsidRPr="004A52B3">
        <w:rPr>
          <w:rFonts w:ascii="Cambria" w:hAnsi="Cambria" w:cstheme="minorHAnsi"/>
          <w:sz w:val="18"/>
          <w:szCs w:val="18"/>
        </w:rPr>
        <w:t xml:space="preserve"> ambient</w:t>
      </w:r>
      <w:r w:rsidRPr="004A52B3">
        <w:rPr>
          <w:rFonts w:ascii="Cambria" w:hAnsi="Cambria" w:cstheme="minorHAnsi"/>
          <w:sz w:val="18"/>
          <w:szCs w:val="18"/>
        </w:rPr>
        <w:t>ale</w:t>
      </w:r>
      <w:r w:rsidR="00600D73" w:rsidRPr="004A52B3">
        <w:rPr>
          <w:rFonts w:ascii="Cambria" w:hAnsi="Cambria" w:cstheme="minorHAnsi"/>
          <w:sz w:val="18"/>
          <w:szCs w:val="18"/>
        </w:rPr>
        <w:t xml:space="preserve"> (naturale e/o artificiale) </w:t>
      </w:r>
      <w:r w:rsidRPr="004A52B3">
        <w:rPr>
          <w:rFonts w:ascii="Cambria" w:hAnsi="Cambria" w:cstheme="minorHAnsi"/>
          <w:sz w:val="18"/>
          <w:szCs w:val="18"/>
        </w:rPr>
        <w:t xml:space="preserve">è </w:t>
      </w:r>
      <w:r w:rsidR="00600D73" w:rsidRPr="004A52B3">
        <w:rPr>
          <w:rFonts w:ascii="Cambria" w:hAnsi="Cambria" w:cstheme="minorHAnsi"/>
          <w:sz w:val="18"/>
          <w:szCs w:val="18"/>
        </w:rPr>
        <w:t>idonea al tipo di lavorazione svolta</w:t>
      </w:r>
      <w:r w:rsidRPr="004A52B3">
        <w:rPr>
          <w:rFonts w:ascii="Cambria" w:hAnsi="Cambria" w:cstheme="minorHAnsi"/>
          <w:sz w:val="18"/>
          <w:szCs w:val="18"/>
        </w:rPr>
        <w:t>;</w:t>
      </w:r>
    </w:p>
    <w:p w14:paraId="4CEA3F11" w14:textId="049F2F69" w:rsidR="00600D73" w:rsidRPr="004A52B3" w:rsidRDefault="00F873B7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la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m</w:t>
      </w:r>
      <w:r w:rsidR="00600D73" w:rsidRPr="004A52B3">
        <w:rPr>
          <w:rFonts w:ascii="Cambria" w:hAnsi="Cambria" w:cstheme="minorHAnsi"/>
          <w:sz w:val="18"/>
          <w:szCs w:val="18"/>
        </w:rPr>
        <w:t xml:space="preserve">acchina e suoi elementi </w:t>
      </w:r>
      <w:r w:rsidRPr="004A52B3">
        <w:rPr>
          <w:rFonts w:ascii="Cambria" w:hAnsi="Cambria" w:cstheme="minorHAnsi"/>
          <w:sz w:val="18"/>
          <w:szCs w:val="18"/>
        </w:rPr>
        <w:t xml:space="preserve">sono resi </w:t>
      </w:r>
      <w:r w:rsidR="00600D73" w:rsidRPr="004A52B3">
        <w:rPr>
          <w:rFonts w:ascii="Cambria" w:hAnsi="Cambria" w:cstheme="minorHAnsi"/>
          <w:sz w:val="18"/>
          <w:szCs w:val="18"/>
        </w:rPr>
        <w:t>stabili mediante fissaggio o con altri mezzi</w:t>
      </w:r>
      <w:r w:rsidRPr="004A52B3">
        <w:rPr>
          <w:rFonts w:ascii="Cambria" w:hAnsi="Cambria" w:cstheme="minorHAnsi"/>
          <w:sz w:val="18"/>
          <w:szCs w:val="18"/>
        </w:rPr>
        <w:t>;</w:t>
      </w:r>
    </w:p>
    <w:p w14:paraId="51824066" w14:textId="15F8C840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la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macchina è costruita, installata e mantenuta in modo da evitare scuotimenti o vibrazioni che possono pregiudicare la sua stabilità, la resistenza dei suoi elementi e la stabilità degli edifici ed eventualmente se sono state adottate le necessarie misure o cautele affinché ciò non sia di pregiudizio alla stabilità degli edific</w:t>
      </w:r>
      <w:r w:rsidR="00F873B7" w:rsidRPr="004A52B3">
        <w:rPr>
          <w:rFonts w:ascii="Cambria" w:hAnsi="Cambria" w:cstheme="minorHAnsi"/>
          <w:sz w:val="18"/>
          <w:szCs w:val="18"/>
        </w:rPr>
        <w:t>i od arrechi danno alle persone;</w:t>
      </w:r>
    </w:p>
    <w:p w14:paraId="0CED5F00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se i dispositivi di comando della macchina o impianto sono adeguati o meno. L’adeguatezza dei comandi prevede che:</w:t>
      </w:r>
    </w:p>
    <w:p w14:paraId="09624398" w14:textId="77777777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essi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siano chiaramente visibili e individuabili</w:t>
      </w:r>
    </w:p>
    <w:p w14:paraId="19C7C15D" w14:textId="77777777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identificati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mediante etichette/targhette o pittogrammi di facile interpretazione</w:t>
      </w:r>
    </w:p>
    <w:p w14:paraId="1F51C788" w14:textId="77777777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siano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situati fuori da zone pericolose (ad eccezione dei comandi con funzioni particolari, es. emergenze, comandi </w:t>
      </w:r>
      <w:proofErr w:type="spellStart"/>
      <w:r w:rsidRPr="004A52B3">
        <w:rPr>
          <w:rFonts w:ascii="Cambria" w:hAnsi="Cambria" w:cstheme="minorHAnsi"/>
          <w:sz w:val="18"/>
          <w:szCs w:val="18"/>
        </w:rPr>
        <w:t>jog</w:t>
      </w:r>
      <w:proofErr w:type="spellEnd"/>
      <w:r w:rsidRPr="004A52B3">
        <w:rPr>
          <w:rFonts w:ascii="Cambria" w:hAnsi="Cambria" w:cstheme="minorHAnsi"/>
          <w:sz w:val="18"/>
          <w:szCs w:val="18"/>
        </w:rPr>
        <w:t>, ecc.)</w:t>
      </w:r>
    </w:p>
    <w:p w14:paraId="1F606F78" w14:textId="77777777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siano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protetti (se necessario) contro azionamenti accidentali</w:t>
      </w:r>
    </w:p>
    <w:p w14:paraId="51A117DF" w14:textId="77777777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siano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protetti da sollecitazioni, disturbi, guasti prevedibili</w:t>
      </w:r>
    </w:p>
    <w:p w14:paraId="2C1DB894" w14:textId="77777777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i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selettori modali di funzionamento ,se presenti, siano bloccabili in ogni posizione.  </w:t>
      </w:r>
    </w:p>
    <w:p w14:paraId="0B3ED531" w14:textId="77777777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la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messa in moto sia possibile soltanto con un’azione volontaria su un dispositivo di comando previsto a tal fine</w:t>
      </w:r>
    </w:p>
    <w:p w14:paraId="048580F6" w14:textId="77777777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siano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presenti uno o più pulsanti di arresto in ogni postazione di lavoro, che permettano l’arresto generale di tutta la macchina o soltanto di una parte di essa (in funzione dei rischi esistenti). </w:t>
      </w:r>
    </w:p>
    <w:p w14:paraId="10B10DC6" w14:textId="324F894C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la presenza o meno di un sistema di esclusione dei dispositivi</w:t>
      </w:r>
      <w:r w:rsidR="00F873B7" w:rsidRPr="004A52B3">
        <w:rPr>
          <w:rFonts w:ascii="Cambria" w:hAnsi="Cambria" w:cstheme="minorHAnsi"/>
          <w:sz w:val="20"/>
          <w:szCs w:val="20"/>
        </w:rPr>
        <w:t xml:space="preserve"> di sicurezza. L’adeguatezza dei</w:t>
      </w:r>
      <w:r w:rsidRPr="004A52B3">
        <w:rPr>
          <w:rFonts w:ascii="Cambria" w:hAnsi="Cambria" w:cstheme="minorHAnsi"/>
          <w:sz w:val="20"/>
          <w:szCs w:val="20"/>
        </w:rPr>
        <w:t xml:space="preserve"> dispositiv</w:t>
      </w:r>
      <w:r w:rsidR="00F873B7" w:rsidRPr="004A52B3">
        <w:rPr>
          <w:rFonts w:ascii="Cambria" w:hAnsi="Cambria" w:cstheme="minorHAnsi"/>
          <w:sz w:val="20"/>
          <w:szCs w:val="20"/>
        </w:rPr>
        <w:t>i</w:t>
      </w:r>
      <w:r w:rsidRPr="004A52B3">
        <w:rPr>
          <w:rFonts w:ascii="Cambria" w:hAnsi="Cambria" w:cstheme="minorHAnsi"/>
          <w:sz w:val="20"/>
          <w:szCs w:val="20"/>
        </w:rPr>
        <w:t xml:space="preserve"> prevede che:</w:t>
      </w:r>
    </w:p>
    <w:p w14:paraId="736A2571" w14:textId="77777777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l’esclusione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delle sicurezze sia subordinata all’attivazione di misure di compensazione del rischio quali, ad esempio, la </w:t>
      </w:r>
      <w:proofErr w:type="spellStart"/>
      <w:r w:rsidRPr="004A52B3">
        <w:rPr>
          <w:rFonts w:ascii="Cambria" w:hAnsi="Cambria" w:cstheme="minorHAnsi"/>
          <w:sz w:val="18"/>
          <w:szCs w:val="18"/>
        </w:rPr>
        <w:t>disabilitazione</w:t>
      </w:r>
      <w:proofErr w:type="spellEnd"/>
      <w:r w:rsidRPr="004A52B3">
        <w:rPr>
          <w:rFonts w:ascii="Cambria" w:hAnsi="Cambria" w:cstheme="minorHAnsi"/>
          <w:sz w:val="18"/>
          <w:szCs w:val="18"/>
        </w:rPr>
        <w:t xml:space="preserve"> comandi cicli automatici e attivazione di comandi manuali ad azione mantenuta e velocità ridotte</w:t>
      </w:r>
    </w:p>
    <w:p w14:paraId="4A2B48F3" w14:textId="77777777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il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dispositivo per l’esclusione delle sicurezze sia costituito da selettore modale a chiave o possa essere attivato da software mediante password. Nei suddetti casi la chiave per l’azionamento del selettore modale e la password per l’attivazione del comando devono essere rispettivamente custodite e note solo a operatori autorizzati (es. manutentori), debitamente formati.</w:t>
      </w:r>
    </w:p>
    <w:p w14:paraId="799A7781" w14:textId="3052FDF4" w:rsidR="00600D73" w:rsidRPr="00ED646F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l’utilizzo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della macchina con dispositivi di sicurezza esclusi,</w:t>
      </w:r>
      <w:r w:rsidR="00F873B7" w:rsidRPr="004A52B3">
        <w:rPr>
          <w:rFonts w:ascii="Cambria" w:hAnsi="Cambria" w:cstheme="minorHAnsi"/>
          <w:sz w:val="18"/>
          <w:szCs w:val="18"/>
        </w:rPr>
        <w:t xml:space="preserve"> </w:t>
      </w:r>
      <w:r w:rsidRPr="004A52B3">
        <w:rPr>
          <w:rFonts w:ascii="Cambria" w:hAnsi="Cambria" w:cstheme="minorHAnsi"/>
          <w:sz w:val="18"/>
          <w:szCs w:val="18"/>
        </w:rPr>
        <w:t xml:space="preserve">se prevista dal costruttore, sia disciplinato mediante apposita istruzione </w:t>
      </w:r>
      <w:r w:rsidRPr="00ED646F">
        <w:rPr>
          <w:rFonts w:ascii="Cambria" w:hAnsi="Cambria" w:cstheme="minorHAnsi"/>
          <w:sz w:val="18"/>
          <w:szCs w:val="18"/>
        </w:rPr>
        <w:t>operativa.</w:t>
      </w:r>
    </w:p>
    <w:p w14:paraId="35E778EA" w14:textId="77777777" w:rsidR="00600D73" w:rsidRPr="00ED646F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ED646F">
        <w:rPr>
          <w:rFonts w:ascii="Cambria" w:hAnsi="Cambria" w:cstheme="minorHAnsi"/>
          <w:sz w:val="20"/>
          <w:szCs w:val="20"/>
        </w:rPr>
        <w:t>Indicare se, in seguito all’’interruzione (e il successivo ripristino) dell’alimentazione di energia alla macchina, si creino o meno situazioni pericolose (avviamento intempestivo, caduta o espulsione di elementi mobili o pezzi ecc.).</w:t>
      </w:r>
    </w:p>
    <w:p w14:paraId="0C1675F6" w14:textId="77777777" w:rsidR="00600D73" w:rsidRPr="00ED646F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ED646F">
        <w:rPr>
          <w:rFonts w:ascii="Cambria" w:hAnsi="Cambria" w:cstheme="minorHAnsi"/>
          <w:sz w:val="20"/>
          <w:szCs w:val="20"/>
        </w:rPr>
        <w:t xml:space="preserve">Indicare la presenza o meno di dispositivi di arresto di emergenza (costituiti da pulsanti a fungo rosso con </w:t>
      </w:r>
      <w:proofErr w:type="spellStart"/>
      <w:r w:rsidRPr="00ED646F">
        <w:rPr>
          <w:rFonts w:ascii="Cambria" w:hAnsi="Cambria" w:cstheme="minorHAnsi"/>
          <w:sz w:val="20"/>
          <w:szCs w:val="20"/>
        </w:rPr>
        <w:t>autoritenuta</w:t>
      </w:r>
      <w:proofErr w:type="spellEnd"/>
      <w:r w:rsidRPr="00ED646F">
        <w:rPr>
          <w:rFonts w:ascii="Cambria" w:hAnsi="Cambria" w:cstheme="minorHAnsi"/>
          <w:sz w:val="20"/>
          <w:szCs w:val="20"/>
        </w:rPr>
        <w:t xml:space="preserve"> e sfondo di contrasto di colore giallo o da funi a strappo di colore rosso), immediatamente individuabili e facilmente accessibili in tutte le postazioni di lavoro.</w:t>
      </w:r>
    </w:p>
    <w:p w14:paraId="54B826BF" w14:textId="77777777" w:rsidR="00600D73" w:rsidRPr="00E44BA7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E44BA7">
        <w:rPr>
          <w:rFonts w:ascii="Cambria" w:hAnsi="Cambria" w:cstheme="minorHAnsi"/>
          <w:sz w:val="20"/>
          <w:szCs w:val="20"/>
        </w:rPr>
        <w:t xml:space="preserve">Qualora applicabile, indicare se il circuito di sicurezza legato all’arresto di emergenza e agli interblocchi sia realizzato o meno in modo sufficientemente affidabile (gestione tramite PLC </w:t>
      </w:r>
      <w:proofErr w:type="spellStart"/>
      <w:r w:rsidRPr="00E44BA7">
        <w:rPr>
          <w:rFonts w:ascii="Cambria" w:hAnsi="Cambria" w:cstheme="minorHAnsi"/>
          <w:sz w:val="20"/>
          <w:szCs w:val="20"/>
        </w:rPr>
        <w:t>safety</w:t>
      </w:r>
      <w:proofErr w:type="spellEnd"/>
      <w:r w:rsidRPr="00E44BA7">
        <w:rPr>
          <w:rFonts w:ascii="Cambria" w:hAnsi="Cambria" w:cstheme="minorHAnsi"/>
          <w:sz w:val="20"/>
          <w:szCs w:val="20"/>
        </w:rPr>
        <w:t xml:space="preserve"> o tramite moduli di sicurezza, utilizzo componentistica specifica di sicurezza, di provata affidabilità, collegamento in doppio canale dei segnali di sicurezza, ecc.).</w:t>
      </w:r>
    </w:p>
    <w:p w14:paraId="37B3590F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la presenza o meno, a bordo macchina, di pittogrammi di segnalazione dei pericoli, degli obblighi e dei divieti, applicati in funzione dei rischi residui. I suddetti pittogrammi devono essere conformi alla legislazione vigente (UNI EN ISO 7010) e, qualora riportanti testi, gli stessi devono essere in lingua italiana.</w:t>
      </w:r>
    </w:p>
    <w:p w14:paraId="766C6EF6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lastRenderedPageBreak/>
        <w:t>Indicare se, qualora presenti, gli strumenti di segnalazione luminosa e/o acustica siano funzionanti, chiaramente visibili/udibili da ogni postazione di lavoro e siano identificati mediante targhette/etichette che ne descrivano lo stato quando attivi.</w:t>
      </w:r>
    </w:p>
    <w:p w14:paraId="7A138010" w14:textId="1927365A" w:rsidR="00600D73" w:rsidRPr="00E8548C" w:rsidRDefault="00600D73" w:rsidP="004A52B3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E8548C">
        <w:rPr>
          <w:rFonts w:ascii="Cambria" w:hAnsi="Cambria" w:cstheme="minorHAnsi"/>
          <w:sz w:val="20"/>
          <w:szCs w:val="20"/>
        </w:rPr>
        <w:t>Indicare se gli elementi mobili sono resi inaccessibili mediante idonei dispositivi ad esempio: ripari fissi, ripari apribili interbloccati, ripari regolabili che limitano l’accesso, barriere fotoelettriche di sicurezza, tappeti sensibili, laser scanner, comandi bimanuali, ecc.</w:t>
      </w:r>
      <w:r w:rsidR="00E8548C">
        <w:rPr>
          <w:rFonts w:ascii="Cambria" w:hAnsi="Cambria" w:cstheme="minorHAnsi"/>
          <w:sz w:val="20"/>
          <w:szCs w:val="20"/>
        </w:rPr>
        <w:t xml:space="preserve"> </w:t>
      </w:r>
      <w:r w:rsidRPr="00E8548C">
        <w:rPr>
          <w:rFonts w:ascii="Cambria" w:hAnsi="Cambria" w:cstheme="minorHAnsi"/>
          <w:sz w:val="20"/>
          <w:szCs w:val="20"/>
        </w:rPr>
        <w:t>In dettaglio è opportuno verificare che</w:t>
      </w:r>
      <w:r w:rsidR="00E8548C" w:rsidRPr="00E8548C">
        <w:rPr>
          <w:rFonts w:ascii="Cambria" w:hAnsi="Cambria" w:cstheme="minorHAnsi"/>
          <w:sz w:val="20"/>
          <w:szCs w:val="20"/>
        </w:rPr>
        <w:t xml:space="preserve"> </w:t>
      </w:r>
      <w:r w:rsidRPr="00E8548C">
        <w:rPr>
          <w:rFonts w:ascii="Cambria" w:hAnsi="Cambria" w:cstheme="minorHAnsi"/>
          <w:sz w:val="20"/>
          <w:szCs w:val="20"/>
        </w:rPr>
        <w:t>i ripari fissi siano appositamente fissati (con viti o dispositivi che obbligano l’uso di apposito attrezzo per rimuoverli), i ripari apribili siano adeguatamente interbloccati (utilizzo di microinterruttori di sicurezza ad azione positiva, arresto conseguito in tempi congrui e riavvio solo con comando volontario dopo ripristino), il circuito che gestisce i segnali di sicurezza sia sufficientemente affidabile.</w:t>
      </w:r>
    </w:p>
    <w:p w14:paraId="5924E4BD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Indicare, qualora pertinente, se la macchina è provvista o meno di ripari/dispositivi di protezione atti a contenere l’eventuale proiezione di oggetti o parti mobili (es. pezzi lavorati, utensili, trucioli, frammenti, residui), anche a seguito di eventuali rotture, scoppi, spaccature.</w:t>
      </w:r>
    </w:p>
    <w:p w14:paraId="77681B78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se eventuali parti di macchina (o oggetti in lavorazione), soggetti alla forza di gravità, sono dotati o meno di dispositivi atti a mantenere o trattenere gli stessi in posizione, in caso di interruzione dell’alimentazione (elettrica, pneumatica, idraulica, o in caso di rotture improvvise. Esempi di dispositivi di trattenuta possono essere rappresentati da valvole paracadute su cilindri idraulici, pistoni di trattenuta con disinnesto pneumatico e innesto a molla, valvole di non ritorno, ecc.</w:t>
      </w:r>
    </w:p>
    <w:p w14:paraId="6FF2D19D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 xml:space="preserve">Indicare se la macchina è dotata o meno di mezzi che consentono di isolarla da ciascuna delle sue fonti di alimentazione di energia, tramite dispositivi chiaramente individuati e bloccabili, collocati all’esterno dell’eventuale zona segregata. </w:t>
      </w:r>
    </w:p>
    <w:p w14:paraId="51605A29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Indicare, qualora pertinente, se i punti di intervento in quota della macchina/impianto sono facilmente accessibili mediante adeguati mezzi di accesso. L’adeguatezza di tali dispositivi di accesso prevede, ad esempio, che:</w:t>
      </w:r>
    </w:p>
    <w:p w14:paraId="786FC6E9" w14:textId="12F95C02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le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scalette alla marinara siano dotate di pioli antisdrucciolo, siano dotate di gabbia di sicurezza (oltre i 2,5</w:t>
      </w:r>
      <w:r w:rsidR="003A5368" w:rsidRPr="004A52B3">
        <w:rPr>
          <w:rFonts w:ascii="Cambria" w:hAnsi="Cambria" w:cstheme="minorHAnsi"/>
          <w:sz w:val="18"/>
          <w:szCs w:val="18"/>
        </w:rPr>
        <w:t xml:space="preserve"> </w:t>
      </w:r>
      <w:r w:rsidRPr="004A52B3">
        <w:rPr>
          <w:rFonts w:ascii="Cambria" w:hAnsi="Cambria" w:cstheme="minorHAnsi"/>
          <w:sz w:val="18"/>
          <w:szCs w:val="18"/>
        </w:rPr>
        <w:t>m) e siano dotate di cancelletto di sicurezza allo sbarco;</w:t>
      </w:r>
    </w:p>
    <w:p w14:paraId="732EC7AF" w14:textId="77777777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le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scale  siano provviste di </w:t>
      </w:r>
      <w:proofErr w:type="spellStart"/>
      <w:r w:rsidRPr="004A52B3">
        <w:rPr>
          <w:rFonts w:ascii="Cambria" w:hAnsi="Cambria" w:cstheme="minorHAnsi"/>
          <w:sz w:val="18"/>
          <w:szCs w:val="18"/>
        </w:rPr>
        <w:t>piani</w:t>
      </w:r>
      <w:proofErr w:type="spellEnd"/>
      <w:r w:rsidRPr="004A52B3">
        <w:rPr>
          <w:rFonts w:ascii="Cambria" w:hAnsi="Cambria" w:cstheme="minorHAnsi"/>
          <w:sz w:val="18"/>
          <w:szCs w:val="18"/>
        </w:rPr>
        <w:t xml:space="preserve"> di calpestio antisdrucciolo, siano dotate di parapetti anti-caduta;</w:t>
      </w:r>
    </w:p>
    <w:p w14:paraId="64AF8C44" w14:textId="2CD97DBE" w:rsidR="00600D73" w:rsidRPr="004A52B3" w:rsidRDefault="00600D73" w:rsidP="004A52B3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i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ballatoi in elevazione siano provvisti di adeguati parapetti perimetrali e siano costituiti da </w:t>
      </w:r>
      <w:proofErr w:type="spellStart"/>
      <w:r w:rsidRPr="004A52B3">
        <w:rPr>
          <w:rFonts w:ascii="Cambria" w:hAnsi="Cambria" w:cstheme="minorHAnsi"/>
          <w:sz w:val="18"/>
          <w:szCs w:val="18"/>
        </w:rPr>
        <w:t>piani</w:t>
      </w:r>
      <w:proofErr w:type="spellEnd"/>
      <w:r w:rsidRPr="004A52B3">
        <w:rPr>
          <w:rFonts w:ascii="Cambria" w:hAnsi="Cambria" w:cstheme="minorHAnsi"/>
          <w:sz w:val="18"/>
          <w:szCs w:val="18"/>
        </w:rPr>
        <w:t xml:space="preserve"> di calpestio antisdrucciolo</w:t>
      </w:r>
      <w:r w:rsidR="003A5368" w:rsidRPr="004A52B3">
        <w:rPr>
          <w:rFonts w:ascii="Cambria" w:hAnsi="Cambria" w:cstheme="minorHAnsi"/>
          <w:sz w:val="18"/>
          <w:szCs w:val="18"/>
        </w:rPr>
        <w:t>.</w:t>
      </w:r>
    </w:p>
    <w:p w14:paraId="3DA50B1C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se tutti i quadri elettrici sono provvisti o meno di chiusura a chiave, con interblocco meccanico o con interblocco sulla porta/anta, efficace nel prevenire l’accesso a parti attive da parte di personale non autorizzato.</w:t>
      </w:r>
    </w:p>
    <w:p w14:paraId="7FA7F50E" w14:textId="33C52031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se l’equipaggiamento elettrico di bordo macchina presenta un adeguato grado di protezione contro contatti diretti (involucri isolanti) e indiretti (linea di alimentazione installata da tecnico abilitato secondo la regola dell’arte, presenza di progetto e dichiarazione di conformità).</w:t>
      </w:r>
    </w:p>
    <w:p w14:paraId="697109A7" w14:textId="53720E75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 xml:space="preserve">Indicare se vengono effettuati controlli periodici sulla macchina/impianto previsti dal libretto d’uso e manutenzione (vedi fac-simile </w:t>
      </w:r>
      <w:r w:rsidR="00C30AA1" w:rsidRPr="004A52B3">
        <w:rPr>
          <w:rFonts w:ascii="Cambria" w:hAnsi="Cambria" w:cstheme="minorHAnsi"/>
          <w:b/>
          <w:sz w:val="20"/>
          <w:szCs w:val="20"/>
        </w:rPr>
        <w:t>ALLEGATO</w:t>
      </w:r>
      <w:r w:rsidRPr="004A52B3">
        <w:rPr>
          <w:rFonts w:ascii="Cambria" w:hAnsi="Cambria" w:cstheme="minorHAnsi"/>
          <w:b/>
          <w:sz w:val="20"/>
          <w:szCs w:val="20"/>
        </w:rPr>
        <w:t xml:space="preserve"> </w:t>
      </w:r>
      <w:r w:rsidR="00C30AA1" w:rsidRPr="004A52B3">
        <w:rPr>
          <w:rFonts w:ascii="Cambria" w:hAnsi="Cambria" w:cstheme="minorHAnsi"/>
          <w:b/>
          <w:sz w:val="20"/>
          <w:szCs w:val="20"/>
        </w:rPr>
        <w:t>N</w:t>
      </w:r>
      <w:r w:rsidRPr="004A52B3">
        <w:rPr>
          <w:rFonts w:ascii="Cambria" w:hAnsi="Cambria" w:cstheme="minorHAnsi"/>
          <w:sz w:val="20"/>
          <w:szCs w:val="20"/>
        </w:rPr>
        <w:t>).</w:t>
      </w:r>
    </w:p>
    <w:p w14:paraId="308C3757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Indicare, qualora pertinente, se la macchina/impianto è munita o meno di appropriati dispositivi di estrazione vicino alla fonte, atti a governare (se presenti) pericoli dovuti ad emanazioni di gas, vapori o liquidi ovvero ad emissioni di polveri, fumi o altre sostanze prodotte, usate o depositate nell'attrezzatura di lavoro.</w:t>
      </w:r>
    </w:p>
    <w:p w14:paraId="0E33DF1F" w14:textId="034B798B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 xml:space="preserve">Indicare, qualora pertinente, se le parti di un'attrezzatura di lavoro a temperatura elevata o molto bassa sono, ove necessario, </w:t>
      </w:r>
      <w:r w:rsidR="003A5368" w:rsidRPr="004A52B3">
        <w:rPr>
          <w:rFonts w:ascii="Cambria" w:hAnsi="Cambria" w:cstheme="minorHAnsi"/>
          <w:sz w:val="20"/>
          <w:szCs w:val="20"/>
        </w:rPr>
        <w:t xml:space="preserve">sono </w:t>
      </w:r>
      <w:r w:rsidRPr="004A52B3">
        <w:rPr>
          <w:rFonts w:ascii="Cambria" w:hAnsi="Cambria" w:cstheme="minorHAnsi"/>
          <w:sz w:val="20"/>
          <w:szCs w:val="20"/>
        </w:rPr>
        <w:t>protette contro i rischi di contatti o di prossimità a danno dei lavoratori.</w:t>
      </w:r>
    </w:p>
    <w:p w14:paraId="77036BEB" w14:textId="77777777" w:rsidR="00600D73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Indicare, qualora pertinente, se:</w:t>
      </w:r>
    </w:p>
    <w:p w14:paraId="59501765" w14:textId="77777777" w:rsidR="00600D73" w:rsidRPr="004A52B3" w:rsidRDefault="00600D73" w:rsidP="00F873B7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sono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stati individuati spazi confinati o sospetti di inquinamento: (es. passi d’uomo, cunicoli, silos, vasche, fosse ecc.);</w:t>
      </w:r>
    </w:p>
    <w:p w14:paraId="709E75CC" w14:textId="77777777" w:rsidR="00600D73" w:rsidRPr="004A52B3" w:rsidRDefault="00600D73" w:rsidP="00F873B7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la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macchina/impianto genera un rumore superiore agli 80dB(A);</w:t>
      </w:r>
    </w:p>
    <w:p w14:paraId="0A1A19D6" w14:textId="77777777" w:rsidR="00600D73" w:rsidRPr="004A52B3" w:rsidRDefault="00600D73" w:rsidP="00F873B7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la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macchina è costruita e mantenuta in modo da contenere/governare i rischi derivanti da sorgenti radiogene (es. raggi X, Raggi gamma);</w:t>
      </w:r>
    </w:p>
    <w:p w14:paraId="265DCAA2" w14:textId="77777777" w:rsidR="00600D73" w:rsidRPr="004A52B3" w:rsidRDefault="00600D73" w:rsidP="00F873B7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la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macchina è costruita e mantenuta in modo da contenere/governare i rischi derivanti da Radiazioni non ionizzanti (es. Campi Elettromagnetici, Radiazioni Ottiche Artificiali, laser, infrarossi ed UV);</w:t>
      </w:r>
    </w:p>
    <w:p w14:paraId="773382EA" w14:textId="77777777" w:rsidR="00600D73" w:rsidRPr="004A52B3" w:rsidRDefault="00600D73" w:rsidP="00F873B7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il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rischio incendio è connesso all’utilizzo della macchina e se è opportunamente governato (il requisito si ritiene soddisfatto anche in virtù dei corretti presidi antincendio allestiti a bordo  macchina);</w:t>
      </w:r>
    </w:p>
    <w:p w14:paraId="0E323197" w14:textId="77777777" w:rsidR="00600D73" w:rsidRPr="004A52B3" w:rsidRDefault="00600D73" w:rsidP="00F873B7">
      <w:pPr>
        <w:pStyle w:val="Paragrafoelenco"/>
        <w:numPr>
          <w:ilvl w:val="0"/>
          <w:numId w:val="3"/>
        </w:numPr>
        <w:spacing w:after="200" w:line="240" w:lineRule="auto"/>
        <w:ind w:left="73" w:right="-709" w:hanging="357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4A52B3">
        <w:rPr>
          <w:rFonts w:ascii="Cambria" w:hAnsi="Cambria" w:cstheme="minorHAnsi"/>
          <w:sz w:val="18"/>
          <w:szCs w:val="18"/>
        </w:rPr>
        <w:t>qualora</w:t>
      </w:r>
      <w:proofErr w:type="gramEnd"/>
      <w:r w:rsidRPr="004A52B3">
        <w:rPr>
          <w:rFonts w:ascii="Cambria" w:hAnsi="Cambria" w:cstheme="minorHAnsi"/>
          <w:sz w:val="18"/>
          <w:szCs w:val="18"/>
        </w:rPr>
        <w:t xml:space="preserve"> la macchina utilizzi sostanze che potrebbero originare atmosfere esplosive (liquide/gas infiammabili, polveri combustibili – rif. SCHEDE DI SICUREZZA) se il governo del rischio di esplosione è stato valutato e se sono stati attuate o sono presenti adeguate misure di governo (es. classificazione ed identificazione delle aree a rischio esplosione, presenza di idonei componenti in esecuzione antideflagrante in corrispondenza di aree classificate come pericolose, presenza di dispositivi di contenimento degli effetti, ecc.)</w:t>
      </w:r>
    </w:p>
    <w:p w14:paraId="36A51498" w14:textId="77777777" w:rsidR="00BF2147" w:rsidRPr="004A52B3" w:rsidRDefault="00600D73" w:rsidP="00F873B7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eventuali note/indicazioni/commenti generali o specifici riferiti ad uno o più requisiti della check-list</w:t>
      </w:r>
    </w:p>
    <w:p w14:paraId="3CA6DDC8" w14:textId="7AFF84AD" w:rsidR="003A5368" w:rsidRPr="004A52B3" w:rsidRDefault="003A5368" w:rsidP="003A5368">
      <w:pPr>
        <w:pStyle w:val="Paragrafoelenco"/>
        <w:numPr>
          <w:ilvl w:val="0"/>
          <w:numId w:val="2"/>
        </w:numPr>
        <w:spacing w:after="200" w:line="240" w:lineRule="auto"/>
        <w:ind w:left="-284" w:right="-709" w:hanging="425"/>
        <w:jc w:val="both"/>
        <w:rPr>
          <w:rFonts w:ascii="Cambria" w:hAnsi="Cambria" w:cstheme="minorHAnsi"/>
          <w:sz w:val="20"/>
          <w:szCs w:val="20"/>
        </w:rPr>
      </w:pPr>
      <w:r w:rsidRPr="004A52B3">
        <w:rPr>
          <w:rFonts w:ascii="Cambria" w:hAnsi="Cambria" w:cstheme="minorHAnsi"/>
          <w:sz w:val="20"/>
          <w:szCs w:val="20"/>
        </w:rPr>
        <w:t>Indicare se, a seguito d</w:t>
      </w:r>
      <w:r w:rsidR="006F70D7" w:rsidRPr="004A52B3">
        <w:rPr>
          <w:rFonts w:ascii="Cambria" w:hAnsi="Cambria" w:cstheme="minorHAnsi"/>
          <w:sz w:val="20"/>
          <w:szCs w:val="20"/>
        </w:rPr>
        <w:t>ell’analisi svolta</w:t>
      </w:r>
      <w:r w:rsidRPr="004A52B3">
        <w:rPr>
          <w:rFonts w:ascii="Cambria" w:hAnsi="Cambria" w:cstheme="minorHAnsi"/>
          <w:sz w:val="20"/>
          <w:szCs w:val="20"/>
        </w:rPr>
        <w:t xml:space="preserve">, la macchina </w:t>
      </w:r>
      <w:r w:rsidR="00DF5839" w:rsidRPr="004A52B3">
        <w:rPr>
          <w:rFonts w:ascii="Cambria" w:hAnsi="Cambria" w:cstheme="minorHAnsi"/>
          <w:sz w:val="20"/>
          <w:szCs w:val="20"/>
        </w:rPr>
        <w:t>può essere messa a disposizione dei lavoratori</w:t>
      </w:r>
      <w:r w:rsidR="008C7AB4" w:rsidRPr="004A52B3">
        <w:rPr>
          <w:rFonts w:ascii="Cambria" w:hAnsi="Cambria" w:cstheme="minorHAnsi"/>
          <w:sz w:val="20"/>
          <w:szCs w:val="20"/>
        </w:rPr>
        <w:t xml:space="preserve"> poiché possiede solo rischi residui considerati accettabili </w:t>
      </w:r>
      <w:r w:rsidR="000A2661" w:rsidRPr="004A52B3">
        <w:rPr>
          <w:rFonts w:ascii="Cambria" w:hAnsi="Cambria" w:cstheme="minorHAnsi"/>
          <w:sz w:val="20"/>
          <w:szCs w:val="20"/>
        </w:rPr>
        <w:t xml:space="preserve">e/o tollerabili </w:t>
      </w:r>
      <w:r w:rsidR="008C7AB4" w:rsidRPr="004A52B3">
        <w:rPr>
          <w:rFonts w:ascii="Cambria" w:hAnsi="Cambria" w:cstheme="minorHAnsi"/>
          <w:sz w:val="20"/>
          <w:szCs w:val="20"/>
        </w:rPr>
        <w:t>nei limiti di utilizzo previsti e ragionevolmente prevedibili.</w:t>
      </w:r>
    </w:p>
    <w:p w14:paraId="35FCC1E2" w14:textId="77777777" w:rsidR="003A5368" w:rsidRPr="003A5368" w:rsidRDefault="003A5368" w:rsidP="003A5368">
      <w:pPr>
        <w:pStyle w:val="Paragrafoelenco"/>
        <w:spacing w:after="200" w:line="240" w:lineRule="auto"/>
        <w:ind w:left="-284" w:right="-709"/>
        <w:jc w:val="both"/>
        <w:rPr>
          <w:rFonts w:ascii="Cambria" w:hAnsi="Cambria" w:cstheme="minorHAnsi"/>
          <w:sz w:val="18"/>
          <w:szCs w:val="18"/>
        </w:rPr>
      </w:pPr>
    </w:p>
    <w:sectPr w:rsidR="003A5368" w:rsidRPr="003A5368" w:rsidSect="00916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6" w:right="1134" w:bottom="851" w:left="1134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ED34D" w14:textId="77777777" w:rsidR="00C97F69" w:rsidRDefault="00C97F69" w:rsidP="00600D73">
      <w:pPr>
        <w:spacing w:after="0" w:line="240" w:lineRule="auto"/>
      </w:pPr>
      <w:r>
        <w:separator/>
      </w:r>
    </w:p>
  </w:endnote>
  <w:endnote w:type="continuationSeparator" w:id="0">
    <w:p w14:paraId="3210F05E" w14:textId="77777777" w:rsidR="00C97F69" w:rsidRDefault="00C97F69" w:rsidP="0060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18169" w14:textId="77777777" w:rsidR="00344C60" w:rsidRDefault="00344C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632004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rPr>
            <w:rFonts w:asciiTheme="majorHAnsi" w:hAnsiTheme="majorHAnsi"/>
          </w:rPr>
          <w:id w:val="190856957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Theme="majorHAnsi" w:hAnsiTheme="majorHAnsi"/>
              </w:rPr>
              <w:id w:val="-63724614"/>
              <w:docPartObj>
                <w:docPartGallery w:val="Page Numbers (Top of Page)"/>
                <w:docPartUnique/>
              </w:docPartObj>
            </w:sdtPr>
            <w:sdtEndPr/>
            <w:sdtContent>
              <w:p w14:paraId="1A714277" w14:textId="7F78153E" w:rsidR="00916F81" w:rsidRPr="00A60011" w:rsidRDefault="00A60011" w:rsidP="00A60011">
                <w:pPr>
                  <w:pStyle w:val="Pidipagina"/>
                  <w:jc w:val="center"/>
                  <w:rPr>
                    <w:rFonts w:asciiTheme="majorHAnsi" w:hAnsiTheme="majorHAnsi"/>
                  </w:rPr>
                </w:pPr>
                <w:r w:rsidRPr="009523D7">
                  <w:rPr>
                    <w:rFonts w:asciiTheme="majorHAnsi" w:hAnsiTheme="majorHAnsi"/>
                  </w:rPr>
                  <w:t xml:space="preserve">Pag. </w:t>
                </w:r>
                <w:r w:rsidRPr="009523D7">
                  <w:rPr>
                    <w:rFonts w:asciiTheme="majorHAnsi" w:hAnsiTheme="majorHAnsi"/>
                    <w:b/>
                    <w:bCs/>
                  </w:rPr>
                  <w:fldChar w:fldCharType="begin"/>
                </w:r>
                <w:r w:rsidRPr="009523D7">
                  <w:rPr>
                    <w:rFonts w:asciiTheme="majorHAnsi" w:hAnsiTheme="majorHAnsi"/>
                    <w:b/>
                    <w:bCs/>
                  </w:rPr>
                  <w:instrText>PAGE</w:instrText>
                </w:r>
                <w:r w:rsidRPr="009523D7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="00626DF7">
                  <w:rPr>
                    <w:rFonts w:asciiTheme="majorHAnsi" w:hAnsiTheme="majorHAnsi"/>
                    <w:b/>
                    <w:bCs/>
                    <w:noProof/>
                  </w:rPr>
                  <w:t>3</w:t>
                </w:r>
                <w:r w:rsidRPr="009523D7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r w:rsidRPr="009523D7">
                  <w:rPr>
                    <w:rFonts w:asciiTheme="majorHAnsi" w:hAnsiTheme="majorHAnsi"/>
                  </w:rPr>
                  <w:t xml:space="preserve"> di </w:t>
                </w:r>
                <w:r w:rsidRPr="009523D7">
                  <w:rPr>
                    <w:rFonts w:asciiTheme="majorHAnsi" w:hAnsiTheme="majorHAnsi"/>
                    <w:b/>
                    <w:bCs/>
                  </w:rPr>
                  <w:fldChar w:fldCharType="begin"/>
                </w:r>
                <w:r w:rsidRPr="009523D7">
                  <w:rPr>
                    <w:rFonts w:asciiTheme="majorHAnsi" w:hAnsiTheme="majorHAnsi"/>
                    <w:b/>
                    <w:bCs/>
                  </w:rPr>
                  <w:instrText>NUMPAGES</w:instrText>
                </w:r>
                <w:r w:rsidRPr="009523D7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="00626DF7">
                  <w:rPr>
                    <w:rFonts w:asciiTheme="majorHAnsi" w:hAnsiTheme="majorHAnsi"/>
                    <w:b/>
                    <w:bCs/>
                    <w:noProof/>
                  </w:rPr>
                  <w:t>3</w:t>
                </w:r>
                <w:r w:rsidRPr="009523D7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  <w:p w14:paraId="2B1491CD" w14:textId="0848E86A" w:rsidR="00916F81" w:rsidRDefault="00916F81" w:rsidP="00916F81">
    <w:pPr>
      <w:pStyle w:val="Pidipagina"/>
      <w:tabs>
        <w:tab w:val="clear" w:pos="4819"/>
        <w:tab w:val="clear" w:pos="9638"/>
        <w:tab w:val="left" w:pos="8157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15A99" w14:textId="77777777" w:rsidR="00344C60" w:rsidRDefault="00344C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B22D2" w14:textId="77777777" w:rsidR="00C97F69" w:rsidRDefault="00C97F69" w:rsidP="00600D73">
      <w:pPr>
        <w:spacing w:after="0" w:line="240" w:lineRule="auto"/>
      </w:pPr>
      <w:r>
        <w:separator/>
      </w:r>
    </w:p>
  </w:footnote>
  <w:footnote w:type="continuationSeparator" w:id="0">
    <w:p w14:paraId="79511C5E" w14:textId="77777777" w:rsidR="00C97F69" w:rsidRDefault="00C97F69" w:rsidP="0060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D97D3" w14:textId="77777777" w:rsidR="00344C60" w:rsidRDefault="00344C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8C5C4" w14:textId="77777777" w:rsidR="00410F34" w:rsidRPr="003E5E9A" w:rsidRDefault="00410F34" w:rsidP="00410F34">
    <w:pPr>
      <w:pStyle w:val="Intestazione"/>
      <w:tabs>
        <w:tab w:val="clear" w:pos="4819"/>
        <w:tab w:val="clear" w:pos="9638"/>
      </w:tabs>
      <w:rPr>
        <w:rFonts w:ascii="Cambria" w:hAnsi="Cambria"/>
        <w:sz w:val="16"/>
        <w:szCs w:val="16"/>
      </w:rPr>
    </w:pPr>
    <w:r w:rsidRPr="003E5E9A">
      <w:rPr>
        <w:rFonts w:ascii="Cambria" w:hAnsi="Cambria"/>
        <w:noProof/>
        <w:sz w:val="16"/>
        <w:szCs w:val="16"/>
        <w:lang w:eastAsia="it-IT"/>
      </w:rPr>
      <w:drawing>
        <wp:inline distT="0" distB="0" distL="0" distR="0" wp14:anchorId="7A17D08F" wp14:editId="7EA8EE6A">
          <wp:extent cx="634046" cy="319659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E5E9A">
      <w:rPr>
        <w:rFonts w:ascii="Cambria" w:hAnsi="Cambria"/>
        <w:sz w:val="16"/>
        <w:szCs w:val="16"/>
      </w:rPr>
      <w:tab/>
    </w:r>
    <w:r w:rsidRPr="003E5E9A">
      <w:rPr>
        <w:rFonts w:ascii="Cambria" w:hAnsi="Cambria"/>
        <w:sz w:val="16"/>
        <w:szCs w:val="16"/>
      </w:rPr>
      <w:tab/>
    </w:r>
    <w:r w:rsidRPr="003E5E9A">
      <w:rPr>
        <w:rFonts w:ascii="Cambria" w:hAnsi="Cambria"/>
        <w:sz w:val="16"/>
        <w:szCs w:val="16"/>
      </w:rPr>
      <w:tab/>
      <w:t>Piano Mirato di Prevenzione “</w:t>
    </w:r>
    <w:r w:rsidRPr="003E5E9A">
      <w:rPr>
        <w:rFonts w:ascii="Cambria" w:hAnsi="Cambria"/>
        <w:i/>
        <w:sz w:val="16"/>
        <w:szCs w:val="16"/>
      </w:rPr>
      <w:t>Utilizzo in sicurezza delle macchine</w:t>
    </w:r>
    <w:r w:rsidRPr="003E5E9A">
      <w:rPr>
        <w:rFonts w:ascii="Cambria" w:hAnsi="Cambria"/>
        <w:sz w:val="16"/>
        <w:szCs w:val="16"/>
      </w:rPr>
      <w:t>” rev. Giugno 2020</w:t>
    </w:r>
  </w:p>
  <w:p w14:paraId="79F8C933" w14:textId="18ADD9C9" w:rsidR="00916F81" w:rsidRPr="00410F34" w:rsidRDefault="00916F81" w:rsidP="00410F3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A565B" w14:textId="77777777" w:rsidR="00344C60" w:rsidRDefault="00344C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78A0"/>
    <w:multiLevelType w:val="hybridMultilevel"/>
    <w:tmpl w:val="1C1CE464"/>
    <w:lvl w:ilvl="0" w:tplc="28C0B22E">
      <w:start w:val="1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2AF534EB"/>
    <w:multiLevelType w:val="hybridMultilevel"/>
    <w:tmpl w:val="D12059FC"/>
    <w:lvl w:ilvl="0" w:tplc="9832665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E52B4"/>
    <w:multiLevelType w:val="hybridMultilevel"/>
    <w:tmpl w:val="B718B682"/>
    <w:lvl w:ilvl="0" w:tplc="22E645E0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101564"/>
    <w:multiLevelType w:val="hybridMultilevel"/>
    <w:tmpl w:val="ADD8B074"/>
    <w:lvl w:ilvl="0" w:tplc="0410000F">
      <w:start w:val="1"/>
      <w:numFmt w:val="decimal"/>
      <w:lvlText w:val="%1."/>
      <w:lvlJc w:val="left"/>
      <w:pPr>
        <w:ind w:left="2912" w:hanging="360"/>
      </w:p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47"/>
    <w:rsid w:val="00066770"/>
    <w:rsid w:val="00080672"/>
    <w:rsid w:val="000A2661"/>
    <w:rsid w:val="001625D8"/>
    <w:rsid w:val="002B7539"/>
    <w:rsid w:val="00344C60"/>
    <w:rsid w:val="003630EC"/>
    <w:rsid w:val="003A5368"/>
    <w:rsid w:val="003A78CC"/>
    <w:rsid w:val="003D5A6F"/>
    <w:rsid w:val="003E5E9A"/>
    <w:rsid w:val="003E7E27"/>
    <w:rsid w:val="00410F34"/>
    <w:rsid w:val="004447A0"/>
    <w:rsid w:val="004A52B3"/>
    <w:rsid w:val="004C7ADB"/>
    <w:rsid w:val="005B2739"/>
    <w:rsid w:val="005D12F1"/>
    <w:rsid w:val="005D5018"/>
    <w:rsid w:val="00600D73"/>
    <w:rsid w:val="00626DF7"/>
    <w:rsid w:val="006A0F5A"/>
    <w:rsid w:val="006F70D7"/>
    <w:rsid w:val="007B5276"/>
    <w:rsid w:val="007C778D"/>
    <w:rsid w:val="007F2FCB"/>
    <w:rsid w:val="008C7AB4"/>
    <w:rsid w:val="00916F81"/>
    <w:rsid w:val="009220A4"/>
    <w:rsid w:val="00997D7E"/>
    <w:rsid w:val="00A256FF"/>
    <w:rsid w:val="00A60011"/>
    <w:rsid w:val="00AB489F"/>
    <w:rsid w:val="00B973DC"/>
    <w:rsid w:val="00BF2147"/>
    <w:rsid w:val="00C26B93"/>
    <w:rsid w:val="00C30AA1"/>
    <w:rsid w:val="00C97F69"/>
    <w:rsid w:val="00D1449D"/>
    <w:rsid w:val="00DA6215"/>
    <w:rsid w:val="00DB1B82"/>
    <w:rsid w:val="00DB1E13"/>
    <w:rsid w:val="00DF5839"/>
    <w:rsid w:val="00E44BA7"/>
    <w:rsid w:val="00E8548C"/>
    <w:rsid w:val="00E96DEB"/>
    <w:rsid w:val="00EB1F34"/>
    <w:rsid w:val="00ED646F"/>
    <w:rsid w:val="00EE3278"/>
    <w:rsid w:val="00F27EAF"/>
    <w:rsid w:val="00F6662D"/>
    <w:rsid w:val="00F74366"/>
    <w:rsid w:val="00F8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FE94"/>
  <w15:docId w15:val="{7522DD17-2C1B-4193-9138-2DBD20AC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21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0D73"/>
    <w:pPr>
      <w:spacing w:after="0" w:line="240" w:lineRule="auto"/>
    </w:pPr>
    <w:rPr>
      <w:rFonts w:ascii="Arial" w:eastAsia="Times New Roman" w:hAnsi="Arial" w:cs="Times New Roman"/>
      <w:iCs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00D73"/>
    <w:rPr>
      <w:rFonts w:ascii="Arial" w:eastAsia="Times New Roman" w:hAnsi="Arial" w:cs="Times New Roman"/>
      <w:i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0D7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00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D73"/>
  </w:style>
  <w:style w:type="paragraph" w:styleId="Pidipagina">
    <w:name w:val="footer"/>
    <w:basedOn w:val="Normale"/>
    <w:link w:val="PidipaginaCarattere"/>
    <w:uiPriority w:val="99"/>
    <w:unhideWhenUsed/>
    <w:rsid w:val="00600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D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Danze</dc:creator>
  <cp:lastModifiedBy>Beatrice Terraneo</cp:lastModifiedBy>
  <cp:revision>5</cp:revision>
  <cp:lastPrinted>2020-06-11T12:02:00Z</cp:lastPrinted>
  <dcterms:created xsi:type="dcterms:W3CDTF">2020-06-17T07:19:00Z</dcterms:created>
  <dcterms:modified xsi:type="dcterms:W3CDTF">2020-06-18T08:42:00Z</dcterms:modified>
</cp:coreProperties>
</file>