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C6" w:rsidRDefault="002B2D8C">
      <w:pPr>
        <w:spacing w:after="40"/>
      </w:pPr>
      <w:r>
        <w:rPr>
          <w:b/>
          <w:bCs/>
          <w:sz w:val="36"/>
          <w:szCs w:val="36"/>
        </w:rPr>
        <w:t>Mese dell'Alzheimer 2026</w:t>
      </w:r>
    </w:p>
    <w:p w:rsidR="004131C6" w:rsidRDefault="002B2D8C">
      <w:pPr>
        <w:spacing w:after="200"/>
      </w:pPr>
      <w:r>
        <w:rPr>
          <w:color w:val="73B0D9"/>
          <w:sz w:val="24"/>
          <w:szCs w:val="24"/>
        </w:rPr>
        <w:t>Calendario delle iniziative sul territorio — Cooperativa L'Arcobaleno</w:t>
      </w:r>
    </w:p>
    <w:p w:rsidR="004131C6" w:rsidRDefault="004131C6">
      <w:pPr>
        <w:pBdr>
          <w:bottom w:val="single" w:sz="6" w:space="1" w:color="73B0D9"/>
        </w:pBdr>
        <w:spacing w:after="200"/>
      </w:pPr>
    </w:p>
    <w:p w:rsidR="004131C6" w:rsidRDefault="002B2D8C">
      <w:pPr>
        <w:spacing w:after="100"/>
      </w:pPr>
      <w:r>
        <w:t>Il mese dell'Alzheimer è l'occasione per accendere i riflettori su un tema delicato. Oltre alla campagna “Un Pizzico di Viola”, i centri per anziani della Cooperativa L'Arcobaleno propongono diverse iniziative diffuse sul territorio, rivolte alla cittadinanza e pensate per sensibilizzare sul tema dell'Alzheimer e delle demenze, sostenendo le persone che ne sono colpite e le loro famiglie.</w:t>
      </w: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>1. Un Pizzico di Viola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>Un Pizzico di Viola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Dal 14 settembre all'11 ottobre 2026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>Negozi ed esercizi commerciali aderenti sul territorio di Lecco e zone limitrofe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Campagna di sensibilizzazione e raccolta fondi a favore delle persone anziane con Alzheimer e demenza e dei loro familiari. Negozi ed esercizi di Lecco si tingono di viola: gli aderenti propongono un prodotto che richiama il colore viola, per ogni prodotto acquistato verrà donato 1 euro a sostegno delle attività svolte nei centri diurni integrati che accolgono persone con Alzheimer e demenza.</w:t>
      </w:r>
    </w:p>
    <w:p w:rsidR="004131C6" w:rsidRDefault="002B2D8C" w:rsidP="00B126DD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>Riferimenti per in</w:t>
      </w:r>
      <w:r w:rsidR="008E6440">
        <w:rPr>
          <w:b/>
          <w:bCs/>
          <w:color w:val="005A8C"/>
        </w:rPr>
        <w:t xml:space="preserve">formazioni: </w:t>
      </w:r>
      <w:hyperlink r:id="rId7" w:history="1">
        <w:r w:rsidR="008E6440" w:rsidRPr="0072537E">
          <w:rPr>
            <w:rStyle w:val="Collegamentoipertestuale"/>
            <w:b/>
            <w:bCs/>
          </w:rPr>
          <w:t>fundraising@larcobaleno.coop</w:t>
        </w:r>
      </w:hyperlink>
      <w:r w:rsidR="008E6440">
        <w:rPr>
          <w:b/>
          <w:bCs/>
          <w:color w:val="005A8C"/>
        </w:rPr>
        <w:t xml:space="preserve"> 3487459223</w:t>
      </w: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>2. Installazioni fotografiche “Un filo viola per sfatare il pregiudizio”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 xml:space="preserve">Centro Polo </w:t>
      </w:r>
      <w:proofErr w:type="spellStart"/>
      <w:r>
        <w:rPr>
          <w:b/>
          <w:bCs/>
          <w:color w:val="73B0D9"/>
        </w:rPr>
        <w:t>Frassoni</w:t>
      </w:r>
      <w:proofErr w:type="spellEnd"/>
      <w:r>
        <w:rPr>
          <w:b/>
          <w:bCs/>
          <w:color w:val="73B0D9"/>
        </w:rPr>
        <w:t>, Lecco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Dal 7 settembre al 4 ottobre 2026</w:t>
      </w:r>
    </w:p>
    <w:p w:rsidR="004131C6" w:rsidRDefault="002B2D8C" w:rsidP="008E644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 xml:space="preserve">Centro Polo </w:t>
      </w:r>
      <w:proofErr w:type="spellStart"/>
      <w:r>
        <w:t>Frassoni</w:t>
      </w:r>
      <w:proofErr w:type="spellEnd"/>
      <w:r>
        <w:t>, Lecco —</w:t>
      </w:r>
      <w:r w:rsidR="008E6440">
        <w:t xml:space="preserve">via Gorizia, 2 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Installazione fotografica dedicata al tema dell'Alzheimer</w:t>
      </w:r>
      <w:r w:rsidR="00653847">
        <w:t xml:space="preserve"> “Suggerime</w:t>
      </w:r>
      <w:bookmarkStart w:id="0" w:name="_GoBack"/>
      <w:bookmarkEnd w:id="0"/>
      <w:r w:rsidR="00653847">
        <w:t>nti in viola”</w:t>
      </w:r>
      <w:r>
        <w:t>, per sfatare pregiudizi e stereotipi legati alla malattia.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>Riferimenti per informazioni e iscrizioni:</w:t>
      </w:r>
      <w:r w:rsidR="008E6440">
        <w:rPr>
          <w:b/>
          <w:bCs/>
          <w:color w:val="005A8C"/>
        </w:rPr>
        <w:t xml:space="preserve"> 0341 6965091</w:t>
      </w:r>
      <w:r w:rsidR="008E6440">
        <w:rPr>
          <w:b/>
          <w:bCs/>
          <w:i/>
          <w:iCs/>
          <w:color w:val="E5332E"/>
        </w:rPr>
        <w:t xml:space="preserve">     </w:t>
      </w:r>
    </w:p>
    <w:p w:rsidR="004131C6" w:rsidRDefault="004131C6">
      <w:pPr>
        <w:spacing w:after="120"/>
      </w:pP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lastRenderedPageBreak/>
        <w:t>Centro Maria Bambina, Bellusco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 xml:space="preserve">Dal 15 settembre 2026 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 xml:space="preserve">Centro Maria Bambina, Bellusco — </w:t>
      </w:r>
      <w:r w:rsidR="008E6440">
        <w:t>via Roma, 7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Installazione fotografica</w:t>
      </w:r>
      <w:r w:rsidR="008E6440">
        <w:t xml:space="preserve"> “Appoggiati a me, ricordiamo insieme”</w:t>
      </w:r>
      <w:r>
        <w:t xml:space="preserve"> dedicata al tema dell'Alzheimer, per sfatare pregiudizi e stereotipi legati alla malattia.</w:t>
      </w:r>
    </w:p>
    <w:p w:rsidR="004131C6" w:rsidRDefault="002B2D8C" w:rsidP="00625092">
      <w:pPr>
        <w:pStyle w:val="Paragrafoelenco"/>
        <w:numPr>
          <w:ilvl w:val="0"/>
          <w:numId w:val="2"/>
        </w:numPr>
        <w:spacing w:after="120"/>
      </w:pPr>
      <w:r w:rsidRPr="008E6440">
        <w:rPr>
          <w:b/>
          <w:bCs/>
          <w:color w:val="005A8C"/>
        </w:rPr>
        <w:t>Riferimenti per informazioni e iscrizioni:</w:t>
      </w:r>
      <w:r w:rsidR="008E6440">
        <w:rPr>
          <w:b/>
          <w:bCs/>
          <w:color w:val="005A8C"/>
        </w:rPr>
        <w:t xml:space="preserve"> 039 623636   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>Centro Corte Busca, Lomagna</w:t>
      </w:r>
    </w:p>
    <w:p w:rsidR="00B126DD" w:rsidRDefault="002B2D8C" w:rsidP="00336AD5">
      <w:pPr>
        <w:pStyle w:val="Paragrafoelenco"/>
        <w:numPr>
          <w:ilvl w:val="0"/>
          <w:numId w:val="2"/>
        </w:numPr>
        <w:spacing w:after="60"/>
      </w:pPr>
      <w:r w:rsidRPr="00B126DD">
        <w:rPr>
          <w:b/>
          <w:bCs/>
          <w:color w:val="005A8C"/>
        </w:rPr>
        <w:t xml:space="preserve">Data: </w:t>
      </w:r>
      <w:r>
        <w:t xml:space="preserve">Dal 19 settembre 2026 </w:t>
      </w:r>
    </w:p>
    <w:p w:rsidR="004131C6" w:rsidRDefault="002B2D8C" w:rsidP="00336AD5">
      <w:pPr>
        <w:pStyle w:val="Paragrafoelenco"/>
        <w:numPr>
          <w:ilvl w:val="0"/>
          <w:numId w:val="2"/>
        </w:numPr>
        <w:spacing w:after="60"/>
      </w:pPr>
      <w:r w:rsidRPr="00B126DD">
        <w:rPr>
          <w:b/>
          <w:bCs/>
          <w:color w:val="005A8C"/>
        </w:rPr>
        <w:t xml:space="preserve">Luogo: </w:t>
      </w:r>
      <w:r>
        <w:t xml:space="preserve">Centro Corte Busca, Lomagna — </w:t>
      </w:r>
      <w:r w:rsidR="00B126DD" w:rsidRPr="00B126DD">
        <w:rPr>
          <w:bCs/>
          <w:iCs/>
          <w:color w:val="auto"/>
        </w:rPr>
        <w:t>Piazza Don Limonta, 1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Installazione fotografica</w:t>
      </w:r>
      <w:r w:rsidR="00844C89">
        <w:t xml:space="preserve"> “Dove abitano i ricordi”</w:t>
      </w:r>
      <w:r>
        <w:t xml:space="preserve"> dedicata al tema dell'Alzheimer, per sfatare pregiudizi e stereotipi legati alla malattia.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r w:rsidR="00B126DD" w:rsidRPr="00B126DD">
        <w:rPr>
          <w:b/>
          <w:bCs/>
          <w:iCs/>
          <w:color w:val="1F4E79" w:themeColor="accent1" w:themeShade="80"/>
        </w:rPr>
        <w:t>039 8946888</w:t>
      </w:r>
    </w:p>
    <w:p w:rsidR="004131C6" w:rsidRDefault="004131C6">
      <w:pPr>
        <w:spacing w:after="120"/>
      </w:pP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>3. Allestimento fotografico “Io sono ancora qui” e laboratorio “La mia carta d'identità”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 xml:space="preserve">Centro Le Querce di </w:t>
      </w:r>
      <w:proofErr w:type="spellStart"/>
      <w:r>
        <w:rPr>
          <w:b/>
          <w:bCs/>
          <w:color w:val="73B0D9"/>
        </w:rPr>
        <w:t>Mamre</w:t>
      </w:r>
      <w:proofErr w:type="spellEnd"/>
      <w:r>
        <w:rPr>
          <w:b/>
          <w:bCs/>
          <w:color w:val="73B0D9"/>
        </w:rPr>
        <w:t>, Galbiate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16 settembre 2026</w:t>
      </w:r>
    </w:p>
    <w:p w:rsidR="00844C89" w:rsidRPr="00844C89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 xml:space="preserve">Centro Le Querce di </w:t>
      </w:r>
      <w:proofErr w:type="spellStart"/>
      <w:r>
        <w:t>Mamre</w:t>
      </w:r>
      <w:proofErr w:type="spellEnd"/>
      <w:r>
        <w:t>, Galbiate —</w:t>
      </w:r>
      <w:r w:rsidR="00844C89">
        <w:t xml:space="preserve"> via Caduti di via Fani, 12 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>
        <w:t>16.30 – 18.30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Allestimento fotografico “Io sono ancora qui” e laboratorio “La mia carta d'identità”.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r w:rsidR="00844C89" w:rsidRPr="002B2D8C">
        <w:rPr>
          <w:b/>
          <w:bCs/>
          <w:i/>
          <w:iCs/>
          <w:color w:val="1F4E79" w:themeColor="accent1" w:themeShade="80"/>
        </w:rPr>
        <w:t xml:space="preserve">0341 241280 </w:t>
      </w:r>
    </w:p>
    <w:p w:rsidR="004131C6" w:rsidRDefault="004131C6">
      <w:pPr>
        <w:spacing w:after="120"/>
      </w:pP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>Centro Il Castello, Cesana Brianza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17 settembre 2026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 xml:space="preserve">Centro Il Castello, Cesana Brianza — </w:t>
      </w:r>
      <w:r w:rsidR="00844C89" w:rsidRPr="002B2D8C">
        <w:rPr>
          <w:bCs/>
          <w:iCs/>
          <w:color w:val="auto"/>
        </w:rPr>
        <w:t>via Verdi, 25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>
        <w:t>16.30 – 18.30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lastRenderedPageBreak/>
        <w:t xml:space="preserve">Descrizione: </w:t>
      </w:r>
      <w:r>
        <w:t>Allestimento fotografico “Io sono ancora qui” e laboratorio “La mia carta d'identità”.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r w:rsidR="00844C89" w:rsidRPr="002B2D8C">
        <w:rPr>
          <w:b/>
          <w:bCs/>
          <w:i/>
          <w:iCs/>
          <w:color w:val="1F4E79" w:themeColor="accent1" w:themeShade="80"/>
        </w:rPr>
        <w:t>031 658455</w:t>
      </w:r>
    </w:p>
    <w:p w:rsidR="004131C6" w:rsidRDefault="004131C6">
      <w:pPr>
        <w:spacing w:after="120"/>
      </w:pP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 xml:space="preserve">4. </w:t>
      </w:r>
      <w:proofErr w:type="spellStart"/>
      <w:r>
        <w:rPr>
          <w:b/>
          <w:bCs/>
          <w:color w:val="005A8C"/>
          <w:sz w:val="28"/>
          <w:szCs w:val="28"/>
        </w:rPr>
        <w:t>Rigene-Run</w:t>
      </w:r>
      <w:proofErr w:type="spellEnd"/>
    </w:p>
    <w:p w:rsidR="004131C6" w:rsidRDefault="002B2D8C">
      <w:pPr>
        <w:pStyle w:val="Titolo3"/>
        <w:keepNext/>
        <w:spacing w:before="160" w:after="80"/>
      </w:pPr>
      <w:proofErr w:type="spellStart"/>
      <w:r>
        <w:rPr>
          <w:b/>
          <w:bCs/>
          <w:color w:val="73B0D9"/>
        </w:rPr>
        <w:t>Rigene-Run</w:t>
      </w:r>
      <w:proofErr w:type="spellEnd"/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20 settembre 2026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>Percorso da Parco di Via delle Rimembranze a Piazza Kennedy, Bellusco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>
        <w:t>Ritrovo ore 9.15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>Camminata di 4 o 7 km, iniziativa gratuita e aperta a tutti, promossa dal tavolo “</w:t>
      </w:r>
      <w:proofErr w:type="spellStart"/>
      <w:r>
        <w:t>Dementia</w:t>
      </w:r>
      <w:proofErr w:type="spellEnd"/>
      <w:r>
        <w:t xml:space="preserve"> </w:t>
      </w:r>
      <w:proofErr w:type="spellStart"/>
      <w:r>
        <w:t>Friendly</w:t>
      </w:r>
      <w:proofErr w:type="spellEnd"/>
      <w:r>
        <w:t xml:space="preserve"> Community” del Comune di Bellusco.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r w:rsidR="00844C89">
        <w:rPr>
          <w:b/>
          <w:bCs/>
          <w:color w:val="005A8C"/>
        </w:rPr>
        <w:t>039 623636</w:t>
      </w:r>
    </w:p>
    <w:p w:rsidR="004131C6" w:rsidRDefault="004131C6">
      <w:pPr>
        <w:spacing w:after="120"/>
      </w:pP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 xml:space="preserve">5. Il Polo </w:t>
      </w:r>
      <w:proofErr w:type="spellStart"/>
      <w:r>
        <w:rPr>
          <w:b/>
          <w:bCs/>
          <w:color w:val="005A8C"/>
          <w:sz w:val="28"/>
          <w:szCs w:val="28"/>
        </w:rPr>
        <w:t>Frassoni</w:t>
      </w:r>
      <w:proofErr w:type="spellEnd"/>
      <w:r>
        <w:rPr>
          <w:b/>
          <w:bCs/>
          <w:color w:val="005A8C"/>
          <w:sz w:val="28"/>
          <w:szCs w:val="28"/>
        </w:rPr>
        <w:t xml:space="preserve"> festeggia 10 anni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 xml:space="preserve">Il Polo </w:t>
      </w:r>
      <w:proofErr w:type="spellStart"/>
      <w:r>
        <w:rPr>
          <w:b/>
          <w:bCs/>
          <w:color w:val="73B0D9"/>
        </w:rPr>
        <w:t>Frassoni</w:t>
      </w:r>
      <w:proofErr w:type="spellEnd"/>
      <w:r>
        <w:rPr>
          <w:b/>
          <w:bCs/>
          <w:color w:val="73B0D9"/>
        </w:rPr>
        <w:t xml:space="preserve"> festeggia 10 anni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26 settembre 2026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>Parrocchia di Castello, Via Antonio Fogazzaro 26, Lecco (quartiere Castello)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>
        <w:t>15.15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 xml:space="preserve">Il Centro per Anziani Polo </w:t>
      </w:r>
      <w:proofErr w:type="spellStart"/>
      <w:r>
        <w:t>Frassoni</w:t>
      </w:r>
      <w:proofErr w:type="spellEnd"/>
      <w:r>
        <w:t xml:space="preserve">, nel quartiere Castello a Lecco, compie 10 anni e li festeggia con il territorio: la festa si apre alla città con il concerto dei Soul </w:t>
      </w:r>
      <w:proofErr w:type="spellStart"/>
      <w:r>
        <w:t>Quair</w:t>
      </w:r>
      <w:proofErr w:type="spellEnd"/>
      <w:r>
        <w:t>.</w:t>
      </w:r>
    </w:p>
    <w:p w:rsidR="004131C6" w:rsidRDefault="002B2D8C" w:rsidP="00C8180C">
      <w:pPr>
        <w:pStyle w:val="Paragrafoelenco"/>
        <w:numPr>
          <w:ilvl w:val="0"/>
          <w:numId w:val="2"/>
        </w:numPr>
        <w:spacing w:after="120"/>
      </w:pPr>
      <w:r w:rsidRPr="00844C89">
        <w:rPr>
          <w:b/>
          <w:bCs/>
          <w:color w:val="005A8C"/>
        </w:rPr>
        <w:t xml:space="preserve">Riferimenti per informazioni e iscrizioni: </w:t>
      </w:r>
      <w:r w:rsidR="00844C89" w:rsidRPr="002B2D8C">
        <w:rPr>
          <w:b/>
          <w:bCs/>
          <w:i/>
          <w:iCs/>
          <w:color w:val="1F4E79" w:themeColor="accent1" w:themeShade="80"/>
        </w:rPr>
        <w:t>0341 1880350</w:t>
      </w: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>6. Serata in Viola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>Serata in Viola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>8 ottobre 2026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proofErr w:type="spellStart"/>
      <w:r>
        <w:t>Giropizza</w:t>
      </w:r>
      <w:proofErr w:type="spellEnd"/>
      <w:r>
        <w:t xml:space="preserve"> da Fiore, Via Belfiore 1, Lecco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>
        <w:t>19.30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lastRenderedPageBreak/>
        <w:t xml:space="preserve">Descrizione: </w:t>
      </w:r>
      <w:r>
        <w:t xml:space="preserve">Serata </w:t>
      </w:r>
      <w:r w:rsidR="00844C89">
        <w:t xml:space="preserve">benefica </w:t>
      </w:r>
      <w:r>
        <w:t xml:space="preserve">a tema in viola, in collaborazione con il </w:t>
      </w:r>
      <w:proofErr w:type="spellStart"/>
      <w:r>
        <w:t>Giropizza</w:t>
      </w:r>
      <w:proofErr w:type="spellEnd"/>
      <w:r>
        <w:t xml:space="preserve"> da Fiore, nell'ambito delle iniziative del mese dell'Alzheimer.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hyperlink r:id="rId8" w:history="1">
        <w:r w:rsidR="00844C89" w:rsidRPr="0072537E">
          <w:rPr>
            <w:rStyle w:val="Collegamentoipertestuale"/>
            <w:b/>
            <w:bCs/>
            <w:i/>
            <w:iCs/>
          </w:rPr>
          <w:t>fundraising@larcobaleno.coop</w:t>
        </w:r>
      </w:hyperlink>
      <w:r w:rsidR="00844C89">
        <w:rPr>
          <w:b/>
          <w:bCs/>
          <w:i/>
          <w:iCs/>
          <w:color w:val="E5332E"/>
        </w:rPr>
        <w:t xml:space="preserve"> </w:t>
      </w:r>
      <w:r w:rsidR="00844C89">
        <w:rPr>
          <w:b/>
          <w:bCs/>
          <w:color w:val="005A8C"/>
        </w:rPr>
        <w:t>3487459223</w:t>
      </w:r>
    </w:p>
    <w:p w:rsidR="004131C6" w:rsidRDefault="004131C6">
      <w:pPr>
        <w:spacing w:after="120"/>
      </w:pPr>
    </w:p>
    <w:p w:rsidR="004131C6" w:rsidRDefault="002B2D8C">
      <w:pPr>
        <w:pStyle w:val="Titolo1"/>
        <w:keepNext/>
        <w:spacing w:before="240" w:after="120"/>
      </w:pPr>
      <w:r>
        <w:rPr>
          <w:b/>
          <w:bCs/>
          <w:color w:val="005A8C"/>
          <w:sz w:val="28"/>
          <w:szCs w:val="28"/>
        </w:rPr>
        <w:t>7. Memoria Volante Lab</w:t>
      </w:r>
    </w:p>
    <w:p w:rsidR="004131C6" w:rsidRDefault="002B2D8C">
      <w:pPr>
        <w:pStyle w:val="Titolo3"/>
        <w:keepNext/>
        <w:spacing w:before="160" w:after="80"/>
      </w:pPr>
      <w:r>
        <w:rPr>
          <w:b/>
          <w:bCs/>
          <w:color w:val="73B0D9"/>
        </w:rPr>
        <w:t>Memoria Volante Lab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Data: </w:t>
      </w:r>
      <w:r>
        <w:t xml:space="preserve">10 ottobre 2026 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Luogo: </w:t>
      </w:r>
      <w:r>
        <w:t>Libreria Volante, Via Bovara 30, Lecco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Orario: </w:t>
      </w:r>
      <w:r w:rsidR="00844C89">
        <w:t>dalle 9.30 alle 13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Descrizione: </w:t>
      </w:r>
      <w:r>
        <w:t xml:space="preserve">Laboratorio intergenerazionale di </w:t>
      </w:r>
      <w:proofErr w:type="spellStart"/>
      <w:r>
        <w:t>scrapbooking</w:t>
      </w:r>
      <w:proofErr w:type="spellEnd"/>
      <w:r>
        <w:t xml:space="preserve"> dedicato alla memoria.</w:t>
      </w:r>
    </w:p>
    <w:p w:rsidR="004131C6" w:rsidRDefault="002B2D8C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  <w:color w:val="005A8C"/>
        </w:rPr>
        <w:t xml:space="preserve">Riferimenti per informazioni e iscrizioni: </w:t>
      </w:r>
      <w:hyperlink r:id="rId9" w:history="1">
        <w:r w:rsidR="00844C89" w:rsidRPr="0072537E">
          <w:rPr>
            <w:rStyle w:val="Collegamentoipertestuale"/>
            <w:b/>
            <w:bCs/>
            <w:i/>
            <w:iCs/>
          </w:rPr>
          <w:t>fundraising@larcobaleno.coop</w:t>
        </w:r>
      </w:hyperlink>
      <w:r w:rsidR="00844C89">
        <w:rPr>
          <w:b/>
          <w:bCs/>
          <w:i/>
          <w:iCs/>
          <w:color w:val="E5332E"/>
        </w:rPr>
        <w:t xml:space="preserve"> </w:t>
      </w:r>
    </w:p>
    <w:p w:rsidR="004131C6" w:rsidRDefault="004131C6">
      <w:pPr>
        <w:spacing w:after="120"/>
      </w:pPr>
    </w:p>
    <w:p w:rsidR="004131C6" w:rsidRDefault="004131C6">
      <w:pPr>
        <w:spacing w:after="100"/>
      </w:pPr>
    </w:p>
    <w:sectPr w:rsidR="004131C6">
      <w:headerReference w:type="default" r:id="rId10"/>
      <w:footerReference w:type="default" r:id="rId11"/>
      <w:pgSz w:w="11906" w:h="16838"/>
      <w:pgMar w:top="1985" w:right="1134" w:bottom="567" w:left="1134" w:header="68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337" w:rsidRDefault="002B2D8C">
      <w:pPr>
        <w:spacing w:line="240" w:lineRule="auto"/>
      </w:pPr>
      <w:r>
        <w:separator/>
      </w:r>
    </w:p>
  </w:endnote>
  <w:endnote w:type="continuationSeparator" w:id="0">
    <w:p w:rsidR="00173337" w:rsidRDefault="002B2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1C6" w:rsidRDefault="002B2D8C">
    <w:pPr>
      <w:spacing w:line="240" w:lineRule="auto"/>
    </w:pPr>
    <w:r>
      <w:rPr>
        <w:rFonts w:ascii="Calibri" w:eastAsia="Calibri" w:hAnsi="Calibri" w:cs="Calibri"/>
        <w:b/>
        <w:bCs/>
        <w:color w:val="005A8C"/>
        <w:sz w:val="20"/>
        <w:szCs w:val="20"/>
      </w:rPr>
      <w:t xml:space="preserve">L'Arcobaleno S.C.S. </w:t>
    </w:r>
    <w:proofErr w:type="spellStart"/>
    <w:r>
      <w:rPr>
        <w:rFonts w:ascii="Calibri" w:eastAsia="Calibri" w:hAnsi="Calibri" w:cs="Calibri"/>
        <w:b/>
        <w:bCs/>
        <w:color w:val="005A8C"/>
        <w:sz w:val="20"/>
        <w:szCs w:val="20"/>
      </w:rPr>
      <w:t>Onlus</w:t>
    </w:r>
    <w:proofErr w:type="spellEnd"/>
  </w:p>
  <w:p w:rsidR="004131C6" w:rsidRDefault="002B2D8C">
    <w:pPr>
      <w:spacing w:line="240" w:lineRule="auto"/>
    </w:pPr>
    <w:r>
      <w:rPr>
        <w:rFonts w:ascii="Calibri" w:eastAsia="Calibri" w:hAnsi="Calibri" w:cs="Calibri"/>
        <w:color w:val="005A8C"/>
        <w:sz w:val="20"/>
        <w:szCs w:val="20"/>
      </w:rPr>
      <w:t>Viale Filippo Turati, 117 - 23900 Lecco</w:t>
    </w:r>
  </w:p>
  <w:p w:rsidR="004131C6" w:rsidRDefault="002B2D8C">
    <w:pPr>
      <w:spacing w:line="240" w:lineRule="auto"/>
    </w:pPr>
    <w:r>
      <w:rPr>
        <w:rFonts w:ascii="Calibri" w:eastAsia="Calibri" w:hAnsi="Calibri" w:cs="Calibri"/>
        <w:color w:val="005A8C"/>
        <w:sz w:val="20"/>
        <w:szCs w:val="20"/>
      </w:rPr>
      <w:t xml:space="preserve">Tel. 0341.350838 - E-mail: </w:t>
    </w:r>
    <w:r>
      <w:rPr>
        <w:rFonts w:ascii="Calibri" w:eastAsia="Calibri" w:hAnsi="Calibri" w:cs="Calibri"/>
        <w:b/>
        <w:bCs/>
        <w:color w:val="005A8C"/>
        <w:sz w:val="20"/>
        <w:szCs w:val="20"/>
      </w:rPr>
      <w:t>info@larcobaleno.coop</w:t>
    </w:r>
  </w:p>
  <w:p w:rsidR="004131C6" w:rsidRDefault="002B2D8C">
    <w:pPr>
      <w:spacing w:line="240" w:lineRule="auto"/>
    </w:pPr>
    <w:r>
      <w:rPr>
        <w:rFonts w:ascii="Calibri" w:eastAsia="Calibri" w:hAnsi="Calibri" w:cs="Calibri"/>
        <w:color w:val="005A8C"/>
        <w:sz w:val="17"/>
        <w:szCs w:val="17"/>
      </w:rPr>
      <w:t>Promossa da Caritas Ambrosiana | Socio: Consorzio Farsi Prossimo, Milano e Consorzio Consolida, Lecco</w:t>
    </w:r>
  </w:p>
  <w:p w:rsidR="004131C6" w:rsidRDefault="002B2D8C">
    <w:pPr>
      <w:spacing w:line="240" w:lineRule="auto"/>
    </w:pPr>
    <w:r>
      <w:rPr>
        <w:rFonts w:ascii="Calibri" w:eastAsia="Calibri" w:hAnsi="Calibri" w:cs="Calibri"/>
        <w:color w:val="005A8C"/>
        <w:sz w:val="17"/>
        <w:szCs w:val="17"/>
      </w:rPr>
      <w:t xml:space="preserve">P.IVA/C.F. 01461770131 - N. Iscrizione Albo Cooperative: A146647 - larcobaleno@pec.confcooperative.it - codice SDI: </w:t>
    </w:r>
    <w:r>
      <w:rPr>
        <w:rFonts w:ascii="Calibri" w:eastAsia="Calibri" w:hAnsi="Calibri" w:cs="Calibri"/>
        <w:b/>
        <w:bCs/>
        <w:color w:val="005A8C"/>
        <w:sz w:val="17"/>
        <w:szCs w:val="17"/>
      </w:rPr>
      <w:t>SUBM70N</w:t>
    </w:r>
  </w:p>
  <w:p w:rsidR="004131C6" w:rsidRDefault="002B2D8C">
    <w:pPr>
      <w:spacing w:before="60"/>
      <w:jc w:val="right"/>
    </w:pPr>
    <w:r>
      <w:rPr>
        <w:rFonts w:ascii="Calibri" w:eastAsia="Calibri" w:hAnsi="Calibri" w:cs="Calibri"/>
        <w:color w:val="005A8C"/>
        <w:sz w:val="16"/>
        <w:szCs w:val="16"/>
      </w:rPr>
      <w:t xml:space="preserve">Pagina </w:t>
    </w:r>
    <w:r>
      <w:rPr>
        <w:rFonts w:ascii="Calibri" w:eastAsia="Calibri" w:hAnsi="Calibri" w:cs="Calibri"/>
        <w:color w:val="005A8C"/>
        <w:sz w:val="16"/>
        <w:szCs w:val="16"/>
      </w:rPr>
      <w:fldChar w:fldCharType="begin"/>
    </w:r>
    <w:r>
      <w:rPr>
        <w:rFonts w:ascii="Calibri" w:eastAsia="Calibri" w:hAnsi="Calibri" w:cs="Calibri"/>
        <w:color w:val="005A8C"/>
        <w:sz w:val="16"/>
        <w:szCs w:val="16"/>
      </w:rPr>
      <w:instrText>PAGE</w:instrText>
    </w:r>
    <w:r>
      <w:rPr>
        <w:rFonts w:ascii="Calibri" w:eastAsia="Calibri" w:hAnsi="Calibri" w:cs="Calibri"/>
        <w:color w:val="005A8C"/>
        <w:sz w:val="16"/>
        <w:szCs w:val="16"/>
      </w:rPr>
      <w:fldChar w:fldCharType="separate"/>
    </w:r>
    <w:r w:rsidR="00653847">
      <w:rPr>
        <w:rFonts w:ascii="Calibri" w:eastAsia="Calibri" w:hAnsi="Calibri" w:cs="Calibri"/>
        <w:noProof/>
        <w:color w:val="005A8C"/>
        <w:sz w:val="16"/>
        <w:szCs w:val="16"/>
      </w:rPr>
      <w:t>2</w:t>
    </w:r>
    <w:r>
      <w:rPr>
        <w:rFonts w:ascii="Calibri" w:eastAsia="Calibri" w:hAnsi="Calibri" w:cs="Calibri"/>
        <w:color w:val="005A8C"/>
        <w:sz w:val="16"/>
        <w:szCs w:val="16"/>
      </w:rPr>
      <w:fldChar w:fldCharType="end"/>
    </w:r>
    <w:r>
      <w:rPr>
        <w:rFonts w:ascii="Calibri" w:eastAsia="Calibri" w:hAnsi="Calibri" w:cs="Calibri"/>
        <w:color w:val="005A8C"/>
        <w:sz w:val="16"/>
        <w:szCs w:val="16"/>
      </w:rPr>
      <w:t xml:space="preserve"> di </w:t>
    </w:r>
    <w:r>
      <w:rPr>
        <w:rFonts w:ascii="Calibri" w:eastAsia="Calibri" w:hAnsi="Calibri" w:cs="Calibri"/>
        <w:color w:val="005A8C"/>
        <w:sz w:val="16"/>
        <w:szCs w:val="16"/>
      </w:rPr>
      <w:fldChar w:fldCharType="begin"/>
    </w:r>
    <w:r>
      <w:rPr>
        <w:rFonts w:ascii="Calibri" w:eastAsia="Calibri" w:hAnsi="Calibri" w:cs="Calibri"/>
        <w:color w:val="005A8C"/>
        <w:sz w:val="16"/>
        <w:szCs w:val="16"/>
      </w:rPr>
      <w:instrText>NUMPAGES</w:instrText>
    </w:r>
    <w:r>
      <w:rPr>
        <w:rFonts w:ascii="Calibri" w:eastAsia="Calibri" w:hAnsi="Calibri" w:cs="Calibri"/>
        <w:color w:val="005A8C"/>
        <w:sz w:val="16"/>
        <w:szCs w:val="16"/>
      </w:rPr>
      <w:fldChar w:fldCharType="separate"/>
    </w:r>
    <w:r w:rsidR="00653847">
      <w:rPr>
        <w:rFonts w:ascii="Calibri" w:eastAsia="Calibri" w:hAnsi="Calibri" w:cs="Calibri"/>
        <w:noProof/>
        <w:color w:val="005A8C"/>
        <w:sz w:val="16"/>
        <w:szCs w:val="16"/>
      </w:rPr>
      <w:t>4</w:t>
    </w:r>
    <w:r>
      <w:rPr>
        <w:rFonts w:ascii="Calibri" w:eastAsia="Calibri" w:hAnsi="Calibri" w:cs="Calibri"/>
        <w:color w:val="005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337" w:rsidRDefault="002B2D8C">
      <w:pPr>
        <w:spacing w:line="240" w:lineRule="auto"/>
      </w:pPr>
      <w:r>
        <w:separator/>
      </w:r>
    </w:p>
  </w:footnote>
  <w:footnote w:type="continuationSeparator" w:id="0">
    <w:p w:rsidR="00173337" w:rsidRDefault="002B2D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1C6" w:rsidRDefault="002B2D8C">
    <w:pPr>
      <w:spacing w:after="200"/>
    </w:pPr>
    <w:r>
      <w:rPr>
        <w:noProof/>
      </w:rPr>
      <w:drawing>
        <wp:inline distT="0" distB="0" distL="0" distR="0">
          <wp:extent cx="1285875" cy="628650"/>
          <wp:effectExtent l="0" t="0" r="0" b="0"/>
          <wp:docPr id="1" name="logo" descr="Logo L'Arcobalen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margin">
            <wp:posOffset>5030000</wp:posOffset>
          </wp:positionH>
          <wp:positionV relativeFrom="paragraph">
            <wp:posOffset>150000</wp:posOffset>
          </wp:positionV>
          <wp:extent cx="333375" cy="333375"/>
          <wp:effectExtent l="0" t="0" r="0" b="0"/>
          <wp:wrapNone/>
          <wp:docPr id="2" name="sqs" descr="Certificazione SQS ISO 9001" title="SQ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margin">
            <wp:posOffset>5580000</wp:posOffset>
          </wp:positionH>
          <wp:positionV relativeFrom="paragraph">
            <wp:posOffset>150000</wp:posOffset>
          </wp:positionV>
          <wp:extent cx="333375" cy="333375"/>
          <wp:effectExtent l="0" t="0" r="0" b="0"/>
          <wp:wrapNone/>
          <wp:docPr id="3" name="iqnet" descr="Certificazione IQNet" title="IQ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17072"/>
    <w:multiLevelType w:val="hybridMultilevel"/>
    <w:tmpl w:val="16CCD8C8"/>
    <w:lvl w:ilvl="0" w:tplc="EC448B02">
      <w:start w:val="1"/>
      <w:numFmt w:val="bullet"/>
      <w:lvlText w:val="•"/>
      <w:lvlJc w:val="left"/>
      <w:pPr>
        <w:ind w:left="340" w:hanging="340"/>
      </w:pPr>
      <w:rPr>
        <w:color w:val="005A8C"/>
      </w:rPr>
    </w:lvl>
    <w:lvl w:ilvl="1" w:tplc="389ACCA6">
      <w:numFmt w:val="decimal"/>
      <w:lvlText w:val=""/>
      <w:lvlJc w:val="left"/>
    </w:lvl>
    <w:lvl w:ilvl="2" w:tplc="B4EA1A50">
      <w:numFmt w:val="decimal"/>
      <w:lvlText w:val=""/>
      <w:lvlJc w:val="left"/>
    </w:lvl>
    <w:lvl w:ilvl="3" w:tplc="AD90EEB6">
      <w:numFmt w:val="decimal"/>
      <w:lvlText w:val=""/>
      <w:lvlJc w:val="left"/>
    </w:lvl>
    <w:lvl w:ilvl="4" w:tplc="3CF03F6A">
      <w:numFmt w:val="decimal"/>
      <w:lvlText w:val=""/>
      <w:lvlJc w:val="left"/>
    </w:lvl>
    <w:lvl w:ilvl="5" w:tplc="3E14D4F4">
      <w:numFmt w:val="decimal"/>
      <w:lvlText w:val=""/>
      <w:lvlJc w:val="left"/>
    </w:lvl>
    <w:lvl w:ilvl="6" w:tplc="48DED3EA">
      <w:numFmt w:val="decimal"/>
      <w:lvlText w:val=""/>
      <w:lvlJc w:val="left"/>
    </w:lvl>
    <w:lvl w:ilvl="7" w:tplc="475C2404">
      <w:numFmt w:val="decimal"/>
      <w:lvlText w:val=""/>
      <w:lvlJc w:val="left"/>
    </w:lvl>
    <w:lvl w:ilvl="8" w:tplc="1994822A">
      <w:numFmt w:val="decimal"/>
      <w:lvlText w:val=""/>
      <w:lvlJc w:val="left"/>
    </w:lvl>
  </w:abstractNum>
  <w:abstractNum w:abstractNumId="1" w15:restartNumberingAfterBreak="0">
    <w:nsid w:val="76197A1F"/>
    <w:multiLevelType w:val="hybridMultilevel"/>
    <w:tmpl w:val="B4A21C6C"/>
    <w:lvl w:ilvl="0" w:tplc="DE54C758">
      <w:start w:val="1"/>
      <w:numFmt w:val="bullet"/>
      <w:lvlText w:val="●"/>
      <w:lvlJc w:val="left"/>
      <w:pPr>
        <w:ind w:left="720" w:hanging="360"/>
      </w:pPr>
    </w:lvl>
    <w:lvl w:ilvl="1" w:tplc="092403AE">
      <w:start w:val="1"/>
      <w:numFmt w:val="bullet"/>
      <w:lvlText w:val="○"/>
      <w:lvlJc w:val="left"/>
      <w:pPr>
        <w:ind w:left="1440" w:hanging="360"/>
      </w:pPr>
    </w:lvl>
    <w:lvl w:ilvl="2" w:tplc="80747F32">
      <w:start w:val="1"/>
      <w:numFmt w:val="bullet"/>
      <w:lvlText w:val="■"/>
      <w:lvlJc w:val="left"/>
      <w:pPr>
        <w:ind w:left="2160" w:hanging="360"/>
      </w:pPr>
    </w:lvl>
    <w:lvl w:ilvl="3" w:tplc="27FA18CE">
      <w:start w:val="1"/>
      <w:numFmt w:val="bullet"/>
      <w:lvlText w:val="●"/>
      <w:lvlJc w:val="left"/>
      <w:pPr>
        <w:ind w:left="2880" w:hanging="360"/>
      </w:pPr>
    </w:lvl>
    <w:lvl w:ilvl="4" w:tplc="080E7B9A">
      <w:start w:val="1"/>
      <w:numFmt w:val="bullet"/>
      <w:lvlText w:val="○"/>
      <w:lvlJc w:val="left"/>
      <w:pPr>
        <w:ind w:left="3600" w:hanging="360"/>
      </w:pPr>
    </w:lvl>
    <w:lvl w:ilvl="5" w:tplc="4CD62BB8">
      <w:start w:val="1"/>
      <w:numFmt w:val="bullet"/>
      <w:lvlText w:val="■"/>
      <w:lvlJc w:val="left"/>
      <w:pPr>
        <w:ind w:left="4320" w:hanging="360"/>
      </w:pPr>
    </w:lvl>
    <w:lvl w:ilvl="6" w:tplc="BA1E9BF4">
      <w:start w:val="1"/>
      <w:numFmt w:val="bullet"/>
      <w:lvlText w:val="●"/>
      <w:lvlJc w:val="left"/>
      <w:pPr>
        <w:ind w:left="5040" w:hanging="360"/>
      </w:pPr>
    </w:lvl>
    <w:lvl w:ilvl="7" w:tplc="53BA8908">
      <w:start w:val="1"/>
      <w:numFmt w:val="bullet"/>
      <w:lvlText w:val="●"/>
      <w:lvlJc w:val="left"/>
      <w:pPr>
        <w:ind w:left="5760" w:hanging="360"/>
      </w:pPr>
    </w:lvl>
    <w:lvl w:ilvl="8" w:tplc="657EEE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C6"/>
    <w:rsid w:val="000D6387"/>
    <w:rsid w:val="00173337"/>
    <w:rsid w:val="002B2D8C"/>
    <w:rsid w:val="004131C6"/>
    <w:rsid w:val="00653847"/>
    <w:rsid w:val="00844C89"/>
    <w:rsid w:val="008E6440"/>
    <w:rsid w:val="00B1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DC05"/>
  <w15:docId w15:val="{DED2B99B-CFE7-4263-B4BE-070F31CE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oppins" w:eastAsia="Poppins" w:hAnsi="Poppins" w:cs="Poppins"/>
        <w:color w:val="3C3C3B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raising@larcobaleno.coo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undraising@larcobaleno.coo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undraising@larcobaleno.coo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roberta magliacano</cp:lastModifiedBy>
  <cp:revision>4</cp:revision>
  <dcterms:created xsi:type="dcterms:W3CDTF">2026-09-11T09:28:00Z</dcterms:created>
  <dcterms:modified xsi:type="dcterms:W3CDTF">2026-09-11T10:07:00Z</dcterms:modified>
</cp:coreProperties>
</file>