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2F48" w:rsidRDefault="00172F48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 w:rsidRPr="00172F48">
        <w:rPr>
          <w:rFonts w:cstheme="minorHAnsi"/>
          <w:sz w:val="24"/>
        </w:rPr>
        <w:fldChar w:fldCharType="begin"/>
      </w:r>
      <w:r w:rsidRPr="00172F48">
        <w:rPr>
          <w:rFonts w:cstheme="minorHAnsi"/>
          <w:sz w:val="24"/>
        </w:rPr>
        <w:instrText xml:space="preserve"> HYPERLINK "https://www.regione.lombardia.it/wps/portal/istituzionale/HP/DettaglioServizio/servizi-e-informazioni/Imprese/tributi-e-canoni-per-le-imprese/tassa-sulle-concessioni/tassa-concessioni/tassa-concessioni" </w:instrText>
      </w:r>
      <w:r w:rsidRPr="00172F48">
        <w:rPr>
          <w:rFonts w:cstheme="minorHAnsi"/>
          <w:sz w:val="24"/>
        </w:rPr>
        <w:fldChar w:fldCharType="end"/>
      </w:r>
      <w:r w:rsidRPr="00172F48">
        <w:rPr>
          <w:rFonts w:cstheme="minorHAnsi"/>
          <w:color w:val="333333"/>
          <w:sz w:val="28"/>
          <w:szCs w:val="27"/>
          <w:shd w:val="clear" w:color="auto" w:fill="EEEEEE"/>
        </w:rPr>
        <w:t>Andare sulla piattaforma</w:t>
      </w:r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> </w:t>
      </w:r>
      <w:hyperlink r:id="rId6" w:history="1">
        <w:r>
          <w:rPr>
            <w:rStyle w:val="Collegamentoipertestuale"/>
            <w:rFonts w:ascii="Arial" w:hAnsi="Arial" w:cs="Arial"/>
            <w:color w:val="297A38"/>
            <w:sz w:val="27"/>
            <w:szCs w:val="27"/>
            <w:shd w:val="clear" w:color="auto" w:fill="EEEEEE"/>
          </w:rPr>
          <w:t>Pagamenti in Lombardia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EEEEEE"/>
        </w:rPr>
        <w:t xml:space="preserve"> </w:t>
      </w:r>
      <w:r w:rsidRPr="00172F48">
        <w:rPr>
          <w:rFonts w:cstheme="minorHAnsi"/>
          <w:color w:val="333333"/>
          <w:sz w:val="28"/>
          <w:szCs w:val="28"/>
          <w:shd w:val="clear" w:color="auto" w:fill="EEEEEE"/>
        </w:rPr>
        <w:t>sul sito di Regione Lombardia</w:t>
      </w: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B9248D" w:rsidRDefault="00FE3161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>
        <w:rPr>
          <w:rFonts w:cstheme="minorHAnsi"/>
          <w:color w:val="333333"/>
          <w:sz w:val="28"/>
          <w:szCs w:val="28"/>
          <w:shd w:val="clear" w:color="auto" w:fill="EEEEEE"/>
        </w:rPr>
        <w:t xml:space="preserve">Cercare in “cerca Ente” REGIONE LOMBARDIA </w:t>
      </w: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B9248D" w:rsidRDefault="00B9248D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1999615</wp:posOffset>
                </wp:positionV>
                <wp:extent cx="807720" cy="297180"/>
                <wp:effectExtent l="0" t="19050" r="30480" b="45720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97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956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169.2pt;margin-top:157.45pt;width:63.6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" adj="17626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2113915</wp:posOffset>
                </wp:positionV>
                <wp:extent cx="662940" cy="30480"/>
                <wp:effectExtent l="0" t="38100" r="60960" b="8382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64F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80.6pt;margin-top:166.45pt;width:52.2pt;height: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" strokecolor="red">
                <v:stroke endarrow="block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281E466" wp14:editId="3131BE55">
            <wp:extent cx="4770120" cy="252940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7117" cy="25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61" w:rsidRDefault="00FE3161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>
        <w:rPr>
          <w:rFonts w:cstheme="minorHAnsi"/>
          <w:color w:val="333333"/>
          <w:sz w:val="28"/>
          <w:szCs w:val="28"/>
          <w:shd w:val="clear" w:color="auto" w:fill="EEEEEE"/>
        </w:rPr>
        <w:t>CLICCLARE SU REGIONE LOMBARDIA</w:t>
      </w:r>
    </w:p>
    <w:p w:rsidR="00FE3161" w:rsidRDefault="00FE3161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>
        <w:rPr>
          <w:noProof/>
          <w:lang w:val="en-US"/>
        </w:rPr>
        <w:drawing>
          <wp:inline distT="0" distB="0" distL="0" distR="0" wp14:anchorId="59E6CFBD" wp14:editId="0A6FCC25">
            <wp:extent cx="4953000" cy="17176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341" cy="172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2F3A14" w:rsidRDefault="002F3A14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FE3161" w:rsidRDefault="00FE3161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>
        <w:rPr>
          <w:rFonts w:cstheme="minorHAnsi"/>
          <w:color w:val="333333"/>
          <w:sz w:val="28"/>
          <w:szCs w:val="28"/>
          <w:shd w:val="clear" w:color="auto" w:fill="EEEEEE"/>
        </w:rPr>
        <w:lastRenderedPageBreak/>
        <w:t>SCEGLIERE CONCESSIONI-TASSA DI RILASCIO</w:t>
      </w:r>
    </w:p>
    <w:p w:rsidR="00FE3161" w:rsidRDefault="00FE3161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1970405</wp:posOffset>
                </wp:positionV>
                <wp:extent cx="830580" cy="327660"/>
                <wp:effectExtent l="0" t="19050" r="45720" b="3429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77A9" id="Freccia a destra 8" o:spid="_x0000_s1026" type="#_x0000_t13" style="position:absolute;margin-left:-57.6pt;margin-top:155.15pt;width:65.4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" adj="17339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ECA84A0" wp14:editId="4E34E784">
            <wp:extent cx="5634355" cy="2697480"/>
            <wp:effectExtent l="0" t="0" r="4445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E99" w:rsidRPr="00172F48" w:rsidRDefault="00B44E99" w:rsidP="00B44E99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Compilare i campi e d</w:t>
      </w:r>
      <w:r w:rsidRPr="00172F48">
        <w:rPr>
          <w:rFonts w:eastAsia="Times New Roman" w:cstheme="minorHAnsi"/>
          <w:sz w:val="24"/>
          <w:szCs w:val="24"/>
          <w:lang w:eastAsia="it-IT"/>
        </w:rPr>
        <w:t xml:space="preserve">al menu a tendina </w:t>
      </w:r>
      <w:r w:rsidRPr="00172F48">
        <w:rPr>
          <w:rFonts w:eastAsia="Times New Roman" w:cstheme="minorHAnsi"/>
          <w:b/>
          <w:sz w:val="24"/>
          <w:szCs w:val="24"/>
          <w:lang w:eastAsia="it-IT"/>
        </w:rPr>
        <w:t>Concessione</w:t>
      </w:r>
      <w:r w:rsidRPr="00172F48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Pr="00172F48">
        <w:rPr>
          <w:rFonts w:eastAsia="Times New Roman" w:cstheme="minorHAnsi"/>
          <w:sz w:val="24"/>
          <w:szCs w:val="24"/>
          <w:lang w:eastAsia="it-IT"/>
        </w:rPr>
        <w:t xml:space="preserve">selezionare 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72F48">
        <w:rPr>
          <w:rFonts w:eastAsia="Times New Roman" w:cstheme="minorHAnsi"/>
          <w:sz w:val="24"/>
          <w:szCs w:val="24"/>
          <w:lang w:eastAsia="it-IT"/>
        </w:rPr>
        <w:t>”</w:t>
      </w:r>
      <w:proofErr w:type="gramEnd"/>
      <w:r w:rsidRPr="00172F48">
        <w:rPr>
          <w:rFonts w:eastAsia="Times New Roman" w:cstheme="minorHAnsi"/>
          <w:sz w:val="24"/>
          <w:szCs w:val="24"/>
          <w:lang w:eastAsia="it-IT"/>
        </w:rPr>
        <w:t>Farmacie”</w:t>
      </w:r>
      <w:r w:rsidRPr="00172F48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172F48">
        <w:rPr>
          <w:rFonts w:eastAsia="Times New Roman" w:cstheme="minorHAnsi"/>
          <w:sz w:val="24"/>
          <w:szCs w:val="24"/>
          <w:lang w:eastAsia="it-IT"/>
        </w:rPr>
        <w:t>e  scegliere in n. di abitanti del comune, una volta selezionat</w:t>
      </w:r>
      <w:r>
        <w:rPr>
          <w:rFonts w:eastAsia="Times New Roman" w:cstheme="minorHAnsi"/>
          <w:sz w:val="24"/>
          <w:szCs w:val="24"/>
          <w:lang w:eastAsia="it-IT"/>
        </w:rPr>
        <w:t>o apparirà l’importo da pagare e si può procedere con il pagamento.</w:t>
      </w:r>
    </w:p>
    <w:p w:rsidR="00263963" w:rsidRPr="00172F48" w:rsidRDefault="00263963" w:rsidP="00172F48">
      <w:pPr>
        <w:spacing w:after="240" w:line="240" w:lineRule="auto"/>
        <w:jc w:val="center"/>
        <w:rPr>
          <w:rFonts w:cstheme="minorHAnsi"/>
          <w:color w:val="333333"/>
          <w:sz w:val="28"/>
          <w:szCs w:val="28"/>
          <w:shd w:val="clear" w:color="auto" w:fill="EEEEEE"/>
        </w:rPr>
      </w:pPr>
    </w:p>
    <w:p w:rsidR="00172F48" w:rsidRPr="00172F48" w:rsidRDefault="00B44E99" w:rsidP="00172F48">
      <w:pPr>
        <w:spacing w:after="240" w:line="240" w:lineRule="auto"/>
        <w:jc w:val="center"/>
        <w:rPr>
          <w:rFonts w:ascii="Arial" w:hAnsi="Arial" w:cs="Arial"/>
          <w:color w:val="333333"/>
          <w:sz w:val="27"/>
          <w:szCs w:val="27"/>
          <w:shd w:val="clear" w:color="auto" w:fill="EEEEE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40D88" wp14:editId="79A811D7">
                <wp:simplePos x="0" y="0"/>
                <wp:positionH relativeFrom="column">
                  <wp:posOffset>312420</wp:posOffset>
                </wp:positionH>
                <wp:positionV relativeFrom="paragraph">
                  <wp:posOffset>2416175</wp:posOffset>
                </wp:positionV>
                <wp:extent cx="830580" cy="327660"/>
                <wp:effectExtent l="0" t="19050" r="45720" b="34290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F5BC7" id="Freccia a destra 10" o:spid="_x0000_s1026" type="#_x0000_t13" style="position:absolute;margin-left:24.6pt;margin-top:190.25pt;width:65.4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" adj="17339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40D88" wp14:editId="79A811D7">
                <wp:simplePos x="0" y="0"/>
                <wp:positionH relativeFrom="column">
                  <wp:posOffset>297180</wp:posOffset>
                </wp:positionH>
                <wp:positionV relativeFrom="paragraph">
                  <wp:posOffset>1623695</wp:posOffset>
                </wp:positionV>
                <wp:extent cx="830580" cy="327660"/>
                <wp:effectExtent l="0" t="19050" r="45720" b="3429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C102B" id="Freccia a destra 9" o:spid="_x0000_s1026" type="#_x0000_t13" style="position:absolute;margin-left:23.4pt;margin-top:127.85pt;width:65.4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" adj="17339" fillcolor="#4f81bd [3204]" strokecolor="#243f60 [1604]" strokeweight="2pt"/>
            </w:pict>
          </mc:Fallback>
        </mc:AlternateContent>
      </w:r>
      <w:r w:rsidR="00E9071F">
        <w:rPr>
          <w:noProof/>
          <w:lang w:val="en-US"/>
        </w:rPr>
        <w:drawing>
          <wp:inline distT="0" distB="0" distL="0" distR="0" wp14:anchorId="5C082DD5" wp14:editId="421D9D42">
            <wp:extent cx="5913120" cy="3716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8768" cy="372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48" w:rsidRDefault="00172F48" w:rsidP="00172F48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72F48" w:rsidRDefault="00172F48" w:rsidP="004944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172F48" w:rsidSect="0062630D">
      <w:type w:val="continuous"/>
      <w:pgSz w:w="11907" w:h="16839" w:code="9"/>
      <w:pgMar w:top="1418" w:right="1474" w:bottom="1418" w:left="1560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92385"/>
    <w:multiLevelType w:val="hybridMultilevel"/>
    <w:tmpl w:val="F03E3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7"/>
    <w:rsid w:val="000035FB"/>
    <w:rsid w:val="00081DC7"/>
    <w:rsid w:val="0016704E"/>
    <w:rsid w:val="00172F48"/>
    <w:rsid w:val="00262B37"/>
    <w:rsid w:val="00263963"/>
    <w:rsid w:val="002F3A14"/>
    <w:rsid w:val="00364BCF"/>
    <w:rsid w:val="00387C78"/>
    <w:rsid w:val="00494423"/>
    <w:rsid w:val="0062630D"/>
    <w:rsid w:val="00664EDE"/>
    <w:rsid w:val="006D09F0"/>
    <w:rsid w:val="007356CC"/>
    <w:rsid w:val="008A4B04"/>
    <w:rsid w:val="008B3B20"/>
    <w:rsid w:val="00A463B5"/>
    <w:rsid w:val="00A83286"/>
    <w:rsid w:val="00B44E99"/>
    <w:rsid w:val="00B9248D"/>
    <w:rsid w:val="00BA2898"/>
    <w:rsid w:val="00C56FF1"/>
    <w:rsid w:val="00CA1A04"/>
    <w:rsid w:val="00E0591E"/>
    <w:rsid w:val="00E31F03"/>
    <w:rsid w:val="00E40473"/>
    <w:rsid w:val="00E9071F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AF922-E9F9-449A-A786-5793920C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3B20"/>
  </w:style>
  <w:style w:type="paragraph" w:styleId="Titolo1">
    <w:name w:val="heading 1"/>
    <w:basedOn w:val="Normale"/>
    <w:link w:val="Titolo1Carattere"/>
    <w:uiPriority w:val="9"/>
    <w:qFormat/>
    <w:rsid w:val="00172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0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72F4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F4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gamentinlombardia.servizirl.it/pa/changeEnte.html?enteToChange=R_LOMBAR&amp;redirectUrl=hom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A864-0BA0-4675-850A-80708AB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Lattuca Sabrina</dc:creator>
  <cp:lastModifiedBy>Gaia andrea Vairani</cp:lastModifiedBy>
  <cp:revision>2</cp:revision>
  <dcterms:created xsi:type="dcterms:W3CDTF">2024-01-17T13:55:00Z</dcterms:created>
  <dcterms:modified xsi:type="dcterms:W3CDTF">2024-01-17T13:55:00Z</dcterms:modified>
</cp:coreProperties>
</file>