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5" w:rsidRPr="007C7465" w:rsidRDefault="007C7465" w:rsidP="007C7465">
      <w:pPr>
        <w:pStyle w:val="Intestazione"/>
        <w:tabs>
          <w:tab w:val="left" w:pos="2835"/>
        </w:tabs>
        <w:jc w:val="center"/>
        <w:rPr>
          <w:rFonts w:ascii="Century Gothic" w:hAnsi="Century Gothic" w:cs="Arial"/>
          <w:b/>
          <w:sz w:val="20"/>
          <w:szCs w:val="18"/>
        </w:rPr>
      </w:pPr>
      <w:r w:rsidRPr="007C7465">
        <w:rPr>
          <w:rFonts w:ascii="Century Gothic" w:hAnsi="Century Gothic" w:cs="Arial"/>
          <w:b/>
          <w:sz w:val="20"/>
          <w:szCs w:val="18"/>
        </w:rPr>
        <w:t>DIPARTIMENTO DI IGIENE E PREVENZIONE SANITARIA</w:t>
      </w:r>
    </w:p>
    <w:p w:rsidR="007C7465" w:rsidRPr="007C7465" w:rsidRDefault="007C7465" w:rsidP="007C7465">
      <w:pPr>
        <w:pStyle w:val="Intestazione"/>
        <w:tabs>
          <w:tab w:val="left" w:pos="2835"/>
        </w:tabs>
        <w:jc w:val="center"/>
        <w:rPr>
          <w:rFonts w:ascii="Century Gothic" w:hAnsi="Century Gothic" w:cs="Arial"/>
          <w:b/>
          <w:sz w:val="20"/>
          <w:szCs w:val="18"/>
        </w:rPr>
      </w:pPr>
      <w:r w:rsidRPr="007C7465">
        <w:rPr>
          <w:rFonts w:ascii="Century Gothic" w:hAnsi="Century Gothic" w:cs="Arial"/>
          <w:b/>
          <w:sz w:val="20"/>
          <w:szCs w:val="18"/>
        </w:rPr>
        <w:t>UOC IGIENE ALIMENTI NUTRIZIONE</w:t>
      </w:r>
    </w:p>
    <w:p w:rsidR="007C7465" w:rsidRPr="007C7465" w:rsidRDefault="007C7465" w:rsidP="007C7465">
      <w:pPr>
        <w:pStyle w:val="Intestazione"/>
        <w:tabs>
          <w:tab w:val="left" w:pos="2835"/>
        </w:tabs>
        <w:jc w:val="center"/>
        <w:rPr>
          <w:rFonts w:ascii="Century Gothic" w:hAnsi="Century Gothic" w:cs="Arial"/>
          <w:sz w:val="20"/>
          <w:szCs w:val="18"/>
        </w:rPr>
      </w:pPr>
      <w:r w:rsidRPr="007C7465">
        <w:rPr>
          <w:rFonts w:ascii="Century Gothic" w:hAnsi="Century Gothic" w:cs="Arial"/>
          <w:sz w:val="20"/>
          <w:szCs w:val="18"/>
        </w:rPr>
        <w:t xml:space="preserve">UOS Igiene Alimenti – </w:t>
      </w:r>
      <w:sdt>
        <w:sdtPr>
          <w:rPr>
            <w:rFonts w:ascii="Century Gothic" w:hAnsi="Century Gothic" w:cs="Arial"/>
            <w:sz w:val="20"/>
            <w:szCs w:val="18"/>
          </w:rPr>
          <w:alias w:val="UOS"/>
          <w:tag w:val="UOS"/>
          <w:id w:val="2045556525"/>
          <w:placeholder>
            <w:docPart w:val="2D62F6E6827743A4AF6940C5B7976EAB"/>
          </w:placeholder>
          <w:showingPlcHdr/>
          <w:dropDownList>
            <w:listItem w:value="Scegliere un elemento."/>
            <w:listItem w:displayText="Monza Brianza" w:value="Monza Brianza"/>
            <w:listItem w:displayText="Lecco" w:value="Lecco"/>
          </w:dropDownList>
        </w:sdtPr>
        <w:sdtEndPr/>
        <w:sdtContent>
          <w:r w:rsidRPr="007C7465">
            <w:rPr>
              <w:rStyle w:val="Testosegnaposto"/>
              <w:sz w:val="20"/>
            </w:rPr>
            <w:t>Scegliere un elemento.</w:t>
          </w:r>
        </w:sdtContent>
      </w:sdt>
    </w:p>
    <w:sdt>
      <w:sdtPr>
        <w:rPr>
          <w:rFonts w:ascii="Century Gothic" w:hAnsi="Century Gothic" w:cs="Arial"/>
          <w:sz w:val="20"/>
          <w:szCs w:val="18"/>
        </w:rPr>
        <w:id w:val="885613729"/>
        <w:placeholder>
          <w:docPart w:val="2D62F6E6827743A4AF6940C5B7976EAB"/>
        </w:placeholder>
        <w:showingPlcHdr/>
        <w:dropDownList>
          <w:listItem w:value="Scegliere un elemento."/>
          <w:listItem w:displayText="Sede di via Foscolo 24 – 20832 Desio (MB)" w:value="Sede di via Foscolo 24 – 20832 Desio (MB)"/>
          <w:listItem w:displayText="Sede di via De Amicis, 17 – 20900 Monza (MB)" w:value="Sede di via De Amicis, 17 – 20900 Monza (MB)"/>
          <w:listItem w:displayText="Sede di Corso Matteotti, 3 – 23900 – Lecco (LC)" w:value="Sede di Corso Matteotti, 3 – 23900 – Lecco (LC)"/>
          <w:listItem w:displayText="Sede di Via Roma, 85 – 20865 – Usmate Velate (MB)" w:value="Sede di Via Roma, 85 – 20865 – Usmate Velate (MB)"/>
        </w:dropDownList>
      </w:sdtPr>
      <w:sdtEndPr/>
      <w:sdtContent>
        <w:p w:rsidR="007C7465" w:rsidRPr="007C7465" w:rsidRDefault="007C7465" w:rsidP="007C7465">
          <w:pPr>
            <w:pStyle w:val="Intestazione"/>
            <w:tabs>
              <w:tab w:val="left" w:pos="2835"/>
            </w:tabs>
            <w:jc w:val="center"/>
            <w:rPr>
              <w:rFonts w:ascii="Century Gothic" w:hAnsi="Century Gothic" w:cs="Arial"/>
              <w:sz w:val="20"/>
              <w:szCs w:val="18"/>
            </w:rPr>
          </w:pPr>
          <w:r w:rsidRPr="007C7465">
            <w:rPr>
              <w:rStyle w:val="Testosegnaposto"/>
              <w:sz w:val="20"/>
            </w:rPr>
            <w:t>Scegliere un elemento.</w:t>
          </w:r>
        </w:p>
      </w:sdtContent>
    </w:sdt>
    <w:p w:rsidR="007C7465" w:rsidRPr="007C7465" w:rsidRDefault="007C7465" w:rsidP="007C7465">
      <w:pPr>
        <w:pStyle w:val="Intestazione"/>
        <w:tabs>
          <w:tab w:val="left" w:pos="2835"/>
        </w:tabs>
        <w:jc w:val="center"/>
        <w:rPr>
          <w:rFonts w:ascii="Century Gothic" w:hAnsi="Century Gothic"/>
          <w:sz w:val="20"/>
          <w:szCs w:val="18"/>
        </w:rPr>
      </w:pPr>
      <w:r w:rsidRPr="007C7465">
        <w:rPr>
          <w:rFonts w:ascii="Century Gothic" w:hAnsi="Century Gothic" w:cs="Arial"/>
          <w:sz w:val="20"/>
          <w:szCs w:val="18"/>
        </w:rPr>
        <w:t>E-mail</w:t>
      </w:r>
      <w:r w:rsidRPr="007C7465">
        <w:rPr>
          <w:rFonts w:ascii="Century Gothic" w:hAnsi="Century Gothic"/>
          <w:sz w:val="20"/>
          <w:szCs w:val="18"/>
        </w:rPr>
        <w:t xml:space="preserve">: </w:t>
      </w:r>
      <w:sdt>
        <w:sdtPr>
          <w:rPr>
            <w:rStyle w:val="Collegamentoipertestuale"/>
            <w:rFonts w:ascii="Century Gothic" w:hAnsi="Century Gothic"/>
            <w:sz w:val="20"/>
            <w:szCs w:val="18"/>
          </w:rPr>
          <w:id w:val="851455831"/>
          <w:placeholder>
            <w:docPart w:val="2D62F6E6827743A4AF6940C5B7976EAB"/>
          </w:placeholder>
          <w:showingPlcHdr/>
          <w:dropDownList>
            <w:listItem w:value="Scegliere un elemento."/>
            <w:listItem w:displayText="sian.desio@ats-brianza.it " w:value="sian.desio@ats-brianza.it "/>
            <w:listItem w:displayText="uo.iamo@ats-brianza.it" w:value="uo.iamo@ats-brianza.it"/>
            <w:listItem w:displayText="uo.iale@ats-brianza.it " w:value="uo.iale@ats-brianza.it "/>
            <w:listItem w:displayText="sian.vimercate@ats-brianza.it " w:value="sian.vimercate@ats-brianza.it "/>
          </w:dropDownList>
        </w:sdtPr>
        <w:sdtEndPr>
          <w:rPr>
            <w:rStyle w:val="Collegamentoipertestuale"/>
          </w:rPr>
        </w:sdtEndPr>
        <w:sdtContent>
          <w:r w:rsidRPr="007C7465">
            <w:rPr>
              <w:rStyle w:val="Testosegnaposto"/>
              <w:sz w:val="20"/>
            </w:rPr>
            <w:t>Scegliere un elemento.</w:t>
          </w:r>
        </w:sdtContent>
      </w:sdt>
    </w:p>
    <w:p w:rsidR="007C7465" w:rsidRDefault="007C7465" w:rsidP="007C7465">
      <w:pPr>
        <w:tabs>
          <w:tab w:val="left" w:pos="3261"/>
        </w:tabs>
        <w:jc w:val="center"/>
        <w:rPr>
          <w:rStyle w:val="Collegamentoipertestuale"/>
          <w:rFonts w:ascii="Century Gothic" w:hAnsi="Century Gothic"/>
          <w:sz w:val="20"/>
          <w:szCs w:val="18"/>
        </w:rPr>
      </w:pPr>
      <w:r w:rsidRPr="007C7465">
        <w:rPr>
          <w:rFonts w:ascii="Century Gothic" w:hAnsi="Century Gothic"/>
          <w:sz w:val="20"/>
          <w:szCs w:val="18"/>
        </w:rPr>
        <w:t xml:space="preserve">PEC </w:t>
      </w:r>
      <w:hyperlink r:id="rId7" w:history="1">
        <w:r w:rsidRPr="007C7465">
          <w:rPr>
            <w:rStyle w:val="Collegamentoipertestuale"/>
            <w:rFonts w:ascii="Century Gothic" w:hAnsi="Century Gothic"/>
            <w:sz w:val="20"/>
            <w:szCs w:val="18"/>
          </w:rPr>
          <w:t>protocollo@pec.ats-brianza.it</w:t>
        </w:r>
      </w:hyperlink>
    </w:p>
    <w:p w:rsidR="007C7465" w:rsidRDefault="007C7465" w:rsidP="007C7465">
      <w:pPr>
        <w:tabs>
          <w:tab w:val="left" w:pos="3261"/>
        </w:tabs>
        <w:jc w:val="center"/>
        <w:rPr>
          <w:rStyle w:val="Collegamentoipertestuale"/>
          <w:rFonts w:ascii="Century Gothic" w:hAnsi="Century Gothic"/>
          <w:sz w:val="20"/>
          <w:szCs w:val="18"/>
        </w:rPr>
      </w:pPr>
    </w:p>
    <w:p w:rsidR="007C7465" w:rsidRPr="007C7465" w:rsidRDefault="007C7465" w:rsidP="007C7465">
      <w:pPr>
        <w:tabs>
          <w:tab w:val="left" w:pos="3261"/>
        </w:tabs>
        <w:jc w:val="center"/>
        <w:rPr>
          <w:rFonts w:ascii="Arial" w:hAnsi="Arial" w:cs="Arial"/>
          <w:noProof/>
          <w:sz w:val="18"/>
          <w:szCs w:val="22"/>
        </w:rPr>
      </w:pPr>
    </w:p>
    <w:p w:rsidR="007C7465" w:rsidRDefault="000E1AD5" w:rsidP="007C7465">
      <w:pPr>
        <w:rPr>
          <w:sz w:val="22"/>
        </w:rPr>
      </w:pPr>
      <w:sdt>
        <w:sdtPr>
          <w:rPr>
            <w:rFonts w:ascii="Century Gothic" w:hAnsi="Century Gothic"/>
            <w:color w:val="0000FF"/>
            <w:sz w:val="20"/>
            <w:u w:val="single"/>
          </w:rPr>
          <w:id w:val="-356118198"/>
          <w:placeholder>
            <w:docPart w:val="9C502A3503AF4F2D8F2FEDB6DDDBDC34"/>
          </w:placeholder>
          <w:showingPlcHdr/>
          <w:dropDownList>
            <w:listItem w:value="Scegliere un elemento."/>
            <w:listItem w:displayText="Monza," w:value="Monza,"/>
            <w:listItem w:displayText="Desio," w:value="Desio,"/>
            <w:listItem w:displayText="Lecco," w:value="Lecco,"/>
            <w:listItem w:displayText="Usmate Velate," w:value="Usmate Velate,"/>
          </w:dropDownList>
        </w:sdtPr>
        <w:sdtEndPr/>
        <w:sdtContent>
          <w:r w:rsidR="007C7465" w:rsidRPr="007C7465">
            <w:rPr>
              <w:rStyle w:val="Testosegnaposto"/>
              <w:sz w:val="20"/>
            </w:rPr>
            <w:t>Scegliere un elemento.</w:t>
          </w:r>
        </w:sdtContent>
      </w:sdt>
    </w:p>
    <w:p w:rsidR="003E0645" w:rsidRPr="003E0645" w:rsidRDefault="001C3F53" w:rsidP="003E0645">
      <w:pPr>
        <w:ind w:left="6372" w:firstLine="9"/>
        <w:jc w:val="both"/>
        <w:rPr>
          <w:rFonts w:ascii="Century Gothic" w:hAnsi="Century Gothic"/>
          <w:sz w:val="20"/>
          <w:szCs w:val="20"/>
          <w:lang w:eastAsia="it-IT"/>
        </w:rPr>
      </w:pPr>
      <w:r>
        <w:rPr>
          <w:rFonts w:ascii="Century Gothic" w:hAnsi="Century Gothic"/>
          <w:sz w:val="20"/>
          <w:szCs w:val="20"/>
          <w:lang w:eastAsia="it-IT"/>
        </w:rPr>
        <w:t>Spett.le ditta</w:t>
      </w:r>
    </w:p>
    <w:p w:rsidR="003E0645" w:rsidRDefault="003E0645" w:rsidP="00506B37">
      <w:pPr>
        <w:suppressAutoHyphens w:val="0"/>
        <w:jc w:val="both"/>
        <w:rPr>
          <w:rFonts w:ascii="Century Gothic" w:hAnsi="Century Gothic"/>
          <w:sz w:val="20"/>
          <w:szCs w:val="20"/>
          <w:lang w:eastAsia="it-IT"/>
        </w:rPr>
      </w:pP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Pr="003E0645">
        <w:rPr>
          <w:rFonts w:ascii="Century Gothic" w:hAnsi="Century Gothic"/>
          <w:sz w:val="20"/>
          <w:szCs w:val="20"/>
          <w:lang w:eastAsia="it-IT"/>
        </w:rPr>
        <w:tab/>
      </w:r>
      <w:r w:rsidR="001C3F53">
        <w:rPr>
          <w:rFonts w:ascii="Century Gothic" w:hAnsi="Century Gothic"/>
          <w:sz w:val="20"/>
          <w:szCs w:val="20"/>
          <w:lang w:eastAsia="it-IT"/>
        </w:rPr>
        <w:tab/>
      </w:r>
      <w:r w:rsidR="001C3F53">
        <w:rPr>
          <w:rFonts w:ascii="Century Gothic" w:hAnsi="Century Gothic"/>
          <w:sz w:val="20"/>
          <w:szCs w:val="20"/>
          <w:lang w:eastAsia="it-IT"/>
        </w:rPr>
        <w:tab/>
      </w:r>
      <w:r w:rsidR="001C3F53">
        <w:rPr>
          <w:rFonts w:ascii="Century Gothic" w:hAnsi="Century Gothic"/>
          <w:sz w:val="20"/>
          <w:szCs w:val="20"/>
          <w:lang w:eastAsia="it-IT"/>
        </w:rPr>
        <w:tab/>
      </w:r>
      <w:r w:rsidR="001C3F53">
        <w:rPr>
          <w:rFonts w:ascii="Century Gothic" w:hAnsi="Century Gothic"/>
          <w:sz w:val="20"/>
          <w:szCs w:val="20"/>
          <w:lang w:eastAsia="it-IT"/>
        </w:rPr>
        <w:tab/>
      </w:r>
      <w:r w:rsidR="00506B37">
        <w:rPr>
          <w:rFonts w:ascii="Century Gothic" w:hAnsi="Century Gothic"/>
          <w:sz w:val="20"/>
          <w:szCs w:val="20"/>
          <w:lang w:eastAsia="it-IT"/>
        </w:rPr>
        <w:t xml:space="preserve"> </w:t>
      </w:r>
    </w:p>
    <w:p w:rsidR="00506B37" w:rsidRDefault="00506B37" w:rsidP="00506B37">
      <w:pPr>
        <w:suppressAutoHyphens w:val="0"/>
        <w:jc w:val="both"/>
        <w:rPr>
          <w:rFonts w:ascii="Century Gothic" w:hAnsi="Century Gothic"/>
          <w:sz w:val="20"/>
          <w:szCs w:val="20"/>
          <w:lang w:eastAsia="it-IT"/>
        </w:rPr>
      </w:pPr>
    </w:p>
    <w:p w:rsidR="00506B37" w:rsidRPr="003E0645" w:rsidRDefault="00506B37" w:rsidP="00506B37">
      <w:pPr>
        <w:suppressAutoHyphens w:val="0"/>
        <w:jc w:val="both"/>
        <w:rPr>
          <w:rFonts w:ascii="Century Gothic" w:hAnsi="Century Gothic"/>
          <w:sz w:val="20"/>
          <w:szCs w:val="20"/>
          <w:lang w:eastAsia="it-IT"/>
        </w:rPr>
      </w:pPr>
    </w:p>
    <w:p w:rsidR="00506B37" w:rsidRDefault="00506B37">
      <w:pPr>
        <w:pStyle w:val="Corpodeltesto21"/>
        <w:rPr>
          <w:rFonts w:ascii="Century Gothic" w:hAnsi="Century Gothic"/>
          <w:sz w:val="22"/>
          <w:szCs w:val="22"/>
        </w:rPr>
      </w:pPr>
    </w:p>
    <w:p w:rsidR="00CE5030" w:rsidRDefault="00114BF8">
      <w:pPr>
        <w:pStyle w:val="Corpodeltesto21"/>
        <w:rPr>
          <w:rFonts w:ascii="Century Gothic" w:hAnsi="Century Gothic"/>
          <w:sz w:val="22"/>
          <w:szCs w:val="22"/>
        </w:rPr>
      </w:pPr>
      <w:r w:rsidRPr="003E0645">
        <w:rPr>
          <w:rFonts w:ascii="Century Gothic" w:hAnsi="Century Gothic"/>
          <w:sz w:val="22"/>
          <w:szCs w:val="22"/>
        </w:rPr>
        <w:t xml:space="preserve">Oggetto: </w:t>
      </w:r>
      <w:r w:rsidR="00173CE0">
        <w:rPr>
          <w:rFonts w:ascii="Century Gothic" w:hAnsi="Century Gothic"/>
          <w:sz w:val="22"/>
          <w:szCs w:val="22"/>
        </w:rPr>
        <w:t xml:space="preserve">Applicazione </w:t>
      </w:r>
      <w:r w:rsidR="00673F7B">
        <w:rPr>
          <w:rFonts w:ascii="Century Gothic" w:hAnsi="Century Gothic"/>
          <w:sz w:val="22"/>
          <w:szCs w:val="22"/>
        </w:rPr>
        <w:t xml:space="preserve">del </w:t>
      </w:r>
      <w:r w:rsidRPr="003E0645">
        <w:rPr>
          <w:rFonts w:ascii="Century Gothic" w:hAnsi="Century Gothic"/>
          <w:sz w:val="22"/>
          <w:szCs w:val="22"/>
        </w:rPr>
        <w:t>Decreto Legislativo</w:t>
      </w:r>
      <w:r w:rsidR="00506B37">
        <w:rPr>
          <w:rFonts w:ascii="Century Gothic" w:hAnsi="Century Gothic"/>
          <w:sz w:val="22"/>
          <w:szCs w:val="22"/>
        </w:rPr>
        <w:t xml:space="preserve"> 2 febbraio 2021, n. 32</w:t>
      </w:r>
      <w:r w:rsidRPr="003E0645">
        <w:rPr>
          <w:rFonts w:ascii="Century Gothic" w:hAnsi="Century Gothic"/>
          <w:sz w:val="22"/>
          <w:szCs w:val="22"/>
        </w:rPr>
        <w:t xml:space="preserve">. </w:t>
      </w:r>
      <w:r w:rsidR="00673F7B">
        <w:rPr>
          <w:rFonts w:ascii="Century Gothic" w:hAnsi="Century Gothic"/>
          <w:sz w:val="22"/>
          <w:szCs w:val="22"/>
        </w:rPr>
        <w:t>“</w:t>
      </w:r>
      <w:r w:rsidR="00506B37" w:rsidRPr="00673F7B">
        <w:rPr>
          <w:rFonts w:ascii="Century Gothic" w:hAnsi="Century Gothic"/>
          <w:sz w:val="22"/>
          <w:szCs w:val="22"/>
        </w:rPr>
        <w:t>Disposizioni per l’adeguamento della normativa nazionale alle disposizioni del regolamento (UE) 2017/625 ai sensi dell’articolo 12, comma 3, lettera g) della Legge 4 ottobre 2019, n. 117</w:t>
      </w:r>
      <w:r w:rsidR="00673F7B">
        <w:rPr>
          <w:rFonts w:ascii="Century Gothic" w:hAnsi="Century Gothic"/>
          <w:sz w:val="22"/>
          <w:szCs w:val="22"/>
        </w:rPr>
        <w:t>”</w:t>
      </w:r>
      <w:r w:rsidR="00506B37">
        <w:rPr>
          <w:rFonts w:ascii="Century Gothic" w:hAnsi="Century Gothic"/>
          <w:sz w:val="22"/>
          <w:szCs w:val="22"/>
        </w:rPr>
        <w:t>.</w:t>
      </w:r>
    </w:p>
    <w:p w:rsidR="00114BF8" w:rsidRPr="003E0645" w:rsidRDefault="00CE5030">
      <w:pPr>
        <w:pStyle w:val="Corpodeltesto2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TARIFFE FORFETTARIE ANNUE, ALLEGATO 2, </w:t>
      </w:r>
      <w:r w:rsidR="00766225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EZIONE 6, TABELLA A</w:t>
      </w:r>
    </w:p>
    <w:p w:rsidR="00114BF8" w:rsidRDefault="00114BF8">
      <w:pPr>
        <w:jc w:val="both"/>
        <w:rPr>
          <w:rFonts w:ascii="Century Gothic" w:hAnsi="Century Gothic"/>
          <w:sz w:val="20"/>
          <w:szCs w:val="20"/>
        </w:rPr>
      </w:pPr>
    </w:p>
    <w:p w:rsidR="00F2028C" w:rsidRPr="00BD0291" w:rsidRDefault="00F2028C" w:rsidP="00F2028C">
      <w:pPr>
        <w:jc w:val="both"/>
        <w:rPr>
          <w:rFonts w:ascii="Century Gothic" w:hAnsi="Century Gothic"/>
          <w:sz w:val="20"/>
          <w:szCs w:val="20"/>
        </w:rPr>
      </w:pPr>
      <w:r w:rsidRPr="00BD0291">
        <w:rPr>
          <w:rFonts w:ascii="Century Gothic" w:hAnsi="Century Gothic"/>
          <w:sz w:val="20"/>
          <w:szCs w:val="20"/>
        </w:rPr>
        <w:t xml:space="preserve">In </w:t>
      </w:r>
      <w:r w:rsidRPr="006B5BC2">
        <w:rPr>
          <w:rFonts w:ascii="Century Gothic" w:hAnsi="Century Gothic"/>
          <w:sz w:val="20"/>
          <w:szCs w:val="20"/>
        </w:rPr>
        <w:t>data 28 marzo 2021 è entrato</w:t>
      </w:r>
      <w:r w:rsidRPr="00BD0291">
        <w:rPr>
          <w:rFonts w:ascii="Century Gothic" w:hAnsi="Century Gothic"/>
          <w:sz w:val="20"/>
          <w:szCs w:val="20"/>
        </w:rPr>
        <w:t xml:space="preserve"> in vigore il </w:t>
      </w:r>
      <w:r w:rsidR="0063664E" w:rsidRPr="00BD0291">
        <w:rPr>
          <w:rFonts w:ascii="Century Gothic" w:hAnsi="Century Gothic"/>
          <w:sz w:val="20"/>
          <w:szCs w:val="20"/>
        </w:rPr>
        <w:t>D.</w:t>
      </w:r>
      <w:r w:rsidR="0063664E">
        <w:rPr>
          <w:rFonts w:ascii="Century Gothic" w:hAnsi="Century Gothic"/>
          <w:sz w:val="20"/>
          <w:szCs w:val="20"/>
        </w:rPr>
        <w:t>l</w:t>
      </w:r>
      <w:r w:rsidR="0063664E" w:rsidRPr="00BD0291">
        <w:rPr>
          <w:rFonts w:ascii="Century Gothic" w:hAnsi="Century Gothic"/>
          <w:sz w:val="20"/>
          <w:szCs w:val="20"/>
        </w:rPr>
        <w:t>gs.</w:t>
      </w:r>
      <w:r w:rsidRPr="00BD02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Pr="00BD02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febbraio</w:t>
      </w:r>
      <w:r w:rsidRPr="00BD0291">
        <w:rPr>
          <w:rFonts w:ascii="Century Gothic" w:hAnsi="Century Gothic"/>
          <w:sz w:val="20"/>
          <w:szCs w:val="20"/>
        </w:rPr>
        <w:t xml:space="preserve"> 20</w:t>
      </w:r>
      <w:r>
        <w:rPr>
          <w:rFonts w:ascii="Century Gothic" w:hAnsi="Century Gothic"/>
          <w:sz w:val="20"/>
          <w:szCs w:val="20"/>
        </w:rPr>
        <w:t>21</w:t>
      </w:r>
      <w:r w:rsidRPr="00BD0291">
        <w:rPr>
          <w:rFonts w:ascii="Century Gothic" w:hAnsi="Century Gothic"/>
          <w:sz w:val="20"/>
          <w:szCs w:val="20"/>
        </w:rPr>
        <w:t xml:space="preserve">, n. </w:t>
      </w:r>
      <w:r>
        <w:rPr>
          <w:rFonts w:ascii="Century Gothic" w:hAnsi="Century Gothic"/>
          <w:sz w:val="20"/>
          <w:szCs w:val="20"/>
        </w:rPr>
        <w:t>32</w:t>
      </w:r>
      <w:r w:rsidR="00C322A1">
        <w:rPr>
          <w:rFonts w:ascii="Century Gothic" w:hAnsi="Century Gothic"/>
          <w:sz w:val="20"/>
          <w:szCs w:val="20"/>
        </w:rPr>
        <w:t xml:space="preserve"> (di seguito decreto)</w:t>
      </w:r>
      <w:r w:rsidR="00DB108E">
        <w:rPr>
          <w:rFonts w:ascii="Century Gothic" w:hAnsi="Century Gothic"/>
          <w:sz w:val="20"/>
          <w:szCs w:val="20"/>
        </w:rPr>
        <w:t xml:space="preserve"> in sostituzione del </w:t>
      </w:r>
      <w:r w:rsidR="0063664E">
        <w:rPr>
          <w:rFonts w:ascii="Century Gothic" w:hAnsi="Century Gothic"/>
          <w:sz w:val="20"/>
          <w:szCs w:val="20"/>
        </w:rPr>
        <w:t>D.lgs.</w:t>
      </w:r>
      <w:r w:rsidR="00DB108E">
        <w:rPr>
          <w:rFonts w:ascii="Century Gothic" w:hAnsi="Century Gothic"/>
          <w:sz w:val="20"/>
          <w:szCs w:val="20"/>
        </w:rPr>
        <w:t xml:space="preserve"> 19 novembre 2008, n. 194</w:t>
      </w:r>
      <w:r w:rsidR="00375C08">
        <w:rPr>
          <w:rFonts w:ascii="Century Gothic" w:hAnsi="Century Gothic"/>
          <w:sz w:val="20"/>
          <w:szCs w:val="20"/>
        </w:rPr>
        <w:t xml:space="preserve"> le cui disposizioni e tariffe di competenza delle Agenzie di tutela della salute (ATS) continu</w:t>
      </w:r>
      <w:r w:rsidR="00AD7B97">
        <w:rPr>
          <w:rFonts w:ascii="Century Gothic" w:hAnsi="Century Gothic"/>
          <w:sz w:val="20"/>
          <w:szCs w:val="20"/>
        </w:rPr>
        <w:t>ano</w:t>
      </w:r>
      <w:r w:rsidR="00375C08">
        <w:rPr>
          <w:rFonts w:ascii="Century Gothic" w:hAnsi="Century Gothic"/>
          <w:sz w:val="20"/>
          <w:szCs w:val="20"/>
        </w:rPr>
        <w:t xml:space="preserve"> ad applicarsi fino al 31 dicembre 2021</w:t>
      </w:r>
      <w:r w:rsidR="00DB108E">
        <w:rPr>
          <w:rFonts w:ascii="Century Gothic" w:hAnsi="Century Gothic"/>
          <w:sz w:val="20"/>
          <w:szCs w:val="20"/>
        </w:rPr>
        <w:t xml:space="preserve">. Il decreto </w:t>
      </w:r>
      <w:r w:rsidRPr="00BD0291">
        <w:rPr>
          <w:rFonts w:ascii="Century Gothic" w:hAnsi="Century Gothic"/>
          <w:sz w:val="20"/>
          <w:szCs w:val="20"/>
        </w:rPr>
        <w:t xml:space="preserve">stabilisce le modalità di finanziamento </w:t>
      </w:r>
      <w:r w:rsidRPr="003E0645">
        <w:rPr>
          <w:rFonts w:ascii="Century Gothic" w:hAnsi="Century Gothic"/>
          <w:sz w:val="20"/>
          <w:szCs w:val="20"/>
        </w:rPr>
        <w:t>dei controlli ufficiali</w:t>
      </w:r>
      <w:r>
        <w:rPr>
          <w:rFonts w:ascii="Century Gothic" w:hAnsi="Century Gothic"/>
          <w:sz w:val="20"/>
          <w:szCs w:val="20"/>
        </w:rPr>
        <w:t xml:space="preserve"> e delle altre attività ufficiali effettuati per garantire l’applicazione della normativa in materia di alimenti e</w:t>
      </w:r>
      <w:r w:rsidRPr="003E0645">
        <w:rPr>
          <w:rFonts w:ascii="Century Gothic" w:hAnsi="Century Gothic"/>
          <w:sz w:val="20"/>
          <w:szCs w:val="20"/>
        </w:rPr>
        <w:t xml:space="preserve"> sicurezza al</w:t>
      </w:r>
      <w:r>
        <w:rPr>
          <w:rFonts w:ascii="Century Gothic" w:hAnsi="Century Gothic"/>
          <w:sz w:val="20"/>
          <w:szCs w:val="20"/>
        </w:rPr>
        <w:t>imentare, materiali e oggetti destinati a venire a contatto con alimenti (MOCA), mangimi, salute animale, sottoprodotti di origine animale e prodotti derivati, benessere degli animali, immissione in commercio e uso di prodotti fitosanitari.</w:t>
      </w:r>
      <w:r w:rsidRPr="00BD0291">
        <w:rPr>
          <w:rFonts w:ascii="Century Gothic" w:hAnsi="Century Gothic"/>
          <w:sz w:val="20"/>
          <w:szCs w:val="20"/>
        </w:rPr>
        <w:t xml:space="preserve"> </w:t>
      </w:r>
    </w:p>
    <w:p w:rsidR="0063076F" w:rsidRPr="003E0645" w:rsidRDefault="0063076F">
      <w:pPr>
        <w:jc w:val="both"/>
        <w:rPr>
          <w:rFonts w:ascii="Century Gothic" w:hAnsi="Century Gothic"/>
          <w:sz w:val="20"/>
          <w:szCs w:val="20"/>
        </w:rPr>
      </w:pPr>
    </w:p>
    <w:p w:rsidR="00F2028C" w:rsidRDefault="00530D1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F2028C">
        <w:rPr>
          <w:rFonts w:ascii="Century Gothic" w:hAnsi="Century Gothic"/>
          <w:sz w:val="20"/>
          <w:szCs w:val="20"/>
        </w:rPr>
        <w:t>e Autorità Competenti</w:t>
      </w:r>
      <w:r w:rsidR="00230225">
        <w:rPr>
          <w:rFonts w:ascii="Century Gothic" w:hAnsi="Century Gothic"/>
          <w:sz w:val="20"/>
          <w:szCs w:val="20"/>
        </w:rPr>
        <w:t xml:space="preserve">, tra le quali le </w:t>
      </w:r>
      <w:r w:rsidR="00375C08">
        <w:rPr>
          <w:rFonts w:ascii="Century Gothic" w:hAnsi="Century Gothic"/>
          <w:sz w:val="20"/>
          <w:szCs w:val="20"/>
        </w:rPr>
        <w:t>A</w:t>
      </w:r>
      <w:r w:rsidR="00D638A5">
        <w:rPr>
          <w:rFonts w:ascii="Century Gothic" w:hAnsi="Century Gothic"/>
          <w:sz w:val="20"/>
          <w:szCs w:val="20"/>
        </w:rPr>
        <w:t>genzie</w:t>
      </w:r>
      <w:r w:rsidR="00C0651B">
        <w:rPr>
          <w:rFonts w:ascii="Century Gothic" w:hAnsi="Century Gothic"/>
          <w:sz w:val="20"/>
          <w:szCs w:val="20"/>
        </w:rPr>
        <w:t xml:space="preserve"> di </w:t>
      </w:r>
      <w:r w:rsidR="00375C08">
        <w:rPr>
          <w:rFonts w:ascii="Century Gothic" w:hAnsi="Century Gothic"/>
          <w:sz w:val="20"/>
          <w:szCs w:val="20"/>
        </w:rPr>
        <w:t>T</w:t>
      </w:r>
      <w:r w:rsidR="00C0651B">
        <w:rPr>
          <w:rFonts w:ascii="Century Gothic" w:hAnsi="Century Gothic"/>
          <w:sz w:val="20"/>
          <w:szCs w:val="20"/>
        </w:rPr>
        <w:t xml:space="preserve">utela della </w:t>
      </w:r>
      <w:r w:rsidR="00375C08">
        <w:rPr>
          <w:rFonts w:ascii="Century Gothic" w:hAnsi="Century Gothic"/>
          <w:sz w:val="20"/>
          <w:szCs w:val="20"/>
        </w:rPr>
        <w:t>S</w:t>
      </w:r>
      <w:r w:rsidR="00C0651B">
        <w:rPr>
          <w:rFonts w:ascii="Century Gothic" w:hAnsi="Century Gothic"/>
          <w:sz w:val="20"/>
          <w:szCs w:val="20"/>
        </w:rPr>
        <w:t>alute (di seguito ATS)</w:t>
      </w:r>
      <w:r w:rsidR="00230225">
        <w:rPr>
          <w:rFonts w:ascii="Century Gothic" w:hAnsi="Century Gothic"/>
          <w:sz w:val="20"/>
          <w:szCs w:val="20"/>
        </w:rPr>
        <w:t>,</w:t>
      </w:r>
      <w:r w:rsidR="00F2028C">
        <w:rPr>
          <w:rFonts w:ascii="Century Gothic" w:hAnsi="Century Gothic"/>
          <w:sz w:val="20"/>
          <w:szCs w:val="20"/>
        </w:rPr>
        <w:t xml:space="preserve"> applic</w:t>
      </w:r>
      <w:r w:rsidR="00230225">
        <w:rPr>
          <w:rFonts w:ascii="Century Gothic" w:hAnsi="Century Gothic"/>
          <w:sz w:val="20"/>
          <w:szCs w:val="20"/>
        </w:rPr>
        <w:t>a</w:t>
      </w:r>
      <w:r w:rsidR="00F2028C">
        <w:rPr>
          <w:rFonts w:ascii="Century Gothic" w:hAnsi="Century Gothic"/>
          <w:sz w:val="20"/>
          <w:szCs w:val="20"/>
        </w:rPr>
        <w:t>no e riscuot</w:t>
      </w:r>
      <w:r w:rsidR="00230225">
        <w:rPr>
          <w:rFonts w:ascii="Century Gothic" w:hAnsi="Century Gothic"/>
          <w:sz w:val="20"/>
          <w:szCs w:val="20"/>
        </w:rPr>
        <w:t>o</w:t>
      </w:r>
      <w:r w:rsidR="00F2028C">
        <w:rPr>
          <w:rFonts w:ascii="Century Gothic" w:hAnsi="Century Gothic"/>
          <w:sz w:val="20"/>
          <w:szCs w:val="20"/>
        </w:rPr>
        <w:t>no</w:t>
      </w:r>
      <w:r w:rsidR="00E70BC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(art. 1, c. 2) </w:t>
      </w:r>
      <w:r w:rsidR="007C5D25">
        <w:rPr>
          <w:rFonts w:ascii="Century Gothic" w:hAnsi="Century Gothic"/>
          <w:sz w:val="20"/>
          <w:szCs w:val="20"/>
        </w:rPr>
        <w:t xml:space="preserve">dagli operatori dei settori interessati </w:t>
      </w:r>
      <w:r>
        <w:rPr>
          <w:rFonts w:ascii="Century Gothic" w:hAnsi="Century Gothic"/>
          <w:sz w:val="20"/>
          <w:szCs w:val="20"/>
        </w:rPr>
        <w:t xml:space="preserve">(art. 1, c. 3) </w:t>
      </w:r>
      <w:r w:rsidR="00E70BCC">
        <w:rPr>
          <w:rFonts w:ascii="Century Gothic" w:hAnsi="Century Gothic"/>
          <w:sz w:val="20"/>
          <w:szCs w:val="20"/>
        </w:rPr>
        <w:t xml:space="preserve">le tariffe previste </w:t>
      </w:r>
      <w:r w:rsidR="007C5D25">
        <w:rPr>
          <w:rFonts w:ascii="Century Gothic" w:hAnsi="Century Gothic"/>
          <w:sz w:val="20"/>
          <w:szCs w:val="20"/>
        </w:rPr>
        <w:t xml:space="preserve">dal </w:t>
      </w:r>
      <w:r w:rsidR="007C5D25" w:rsidRPr="0083396B">
        <w:rPr>
          <w:rFonts w:ascii="Century Gothic" w:hAnsi="Century Gothic"/>
          <w:sz w:val="20"/>
          <w:szCs w:val="20"/>
        </w:rPr>
        <w:t>decreto</w:t>
      </w:r>
      <w:r w:rsidR="00B074C2" w:rsidRPr="0083396B">
        <w:rPr>
          <w:rFonts w:ascii="Century Gothic" w:hAnsi="Century Gothic"/>
          <w:sz w:val="20"/>
          <w:szCs w:val="20"/>
        </w:rPr>
        <w:t>. Tali tariffe non s</w:t>
      </w:r>
      <w:r w:rsidR="0083396B" w:rsidRPr="0083396B">
        <w:rPr>
          <w:rFonts w:ascii="Century Gothic" w:hAnsi="Century Gothic"/>
          <w:sz w:val="20"/>
          <w:szCs w:val="20"/>
        </w:rPr>
        <w:t>i applicano</w:t>
      </w:r>
      <w:r w:rsidRPr="0083396B">
        <w:rPr>
          <w:rFonts w:ascii="Century Gothic" w:hAnsi="Century Gothic"/>
          <w:sz w:val="20"/>
          <w:szCs w:val="20"/>
        </w:rPr>
        <w:t xml:space="preserve"> (art. 1, c. 6)</w:t>
      </w:r>
      <w:r w:rsidR="00C7753D" w:rsidRPr="0083396B">
        <w:rPr>
          <w:rFonts w:ascii="Century Gothic" w:hAnsi="Century Gothic"/>
          <w:sz w:val="20"/>
          <w:szCs w:val="20"/>
        </w:rPr>
        <w:t xml:space="preserve"> agli enti del </w:t>
      </w:r>
      <w:r w:rsidR="0067577F">
        <w:rPr>
          <w:rFonts w:ascii="Century Gothic" w:hAnsi="Century Gothic"/>
          <w:sz w:val="20"/>
          <w:szCs w:val="20"/>
        </w:rPr>
        <w:t>T</w:t>
      </w:r>
      <w:r w:rsidR="00C7753D" w:rsidRPr="0083396B">
        <w:rPr>
          <w:rFonts w:ascii="Century Gothic" w:hAnsi="Century Gothic"/>
          <w:sz w:val="20"/>
          <w:szCs w:val="20"/>
        </w:rPr>
        <w:t xml:space="preserve">erzo settore di cui al </w:t>
      </w:r>
      <w:r w:rsidR="0063664E" w:rsidRPr="0083396B">
        <w:rPr>
          <w:rFonts w:ascii="Century Gothic" w:hAnsi="Century Gothic"/>
          <w:sz w:val="20"/>
          <w:szCs w:val="20"/>
        </w:rPr>
        <w:t>D.lgs</w:t>
      </w:r>
      <w:r w:rsidR="0063664E">
        <w:rPr>
          <w:rFonts w:ascii="Century Gothic" w:hAnsi="Century Gothic"/>
          <w:sz w:val="20"/>
          <w:szCs w:val="20"/>
        </w:rPr>
        <w:t>.</w:t>
      </w:r>
      <w:r w:rsidR="00C7753D" w:rsidRPr="0083396B">
        <w:rPr>
          <w:rFonts w:ascii="Century Gothic" w:hAnsi="Century Gothic"/>
          <w:sz w:val="20"/>
          <w:szCs w:val="20"/>
        </w:rPr>
        <w:t xml:space="preserve"> 3 luglio 2017, n. 1</w:t>
      </w:r>
      <w:r w:rsidR="00C0651B">
        <w:rPr>
          <w:rFonts w:ascii="Century Gothic" w:hAnsi="Century Gothic"/>
          <w:sz w:val="20"/>
          <w:szCs w:val="20"/>
        </w:rPr>
        <w:t>17</w:t>
      </w:r>
      <w:r w:rsidR="00C7753D" w:rsidRPr="0083396B">
        <w:rPr>
          <w:rFonts w:ascii="Century Gothic" w:hAnsi="Century Gothic"/>
          <w:sz w:val="20"/>
          <w:szCs w:val="20"/>
        </w:rPr>
        <w:t xml:space="preserve"> e alle associazioni di volontariato iscritte nel registro regionale della Protezione civile di cui al </w:t>
      </w:r>
      <w:r w:rsidR="0063664E" w:rsidRPr="0083396B">
        <w:rPr>
          <w:rFonts w:ascii="Century Gothic" w:hAnsi="Century Gothic"/>
          <w:sz w:val="20"/>
          <w:szCs w:val="20"/>
        </w:rPr>
        <w:t>D.lgs</w:t>
      </w:r>
      <w:r w:rsidR="0063664E">
        <w:rPr>
          <w:rFonts w:ascii="Century Gothic" w:hAnsi="Century Gothic"/>
          <w:sz w:val="20"/>
          <w:szCs w:val="20"/>
        </w:rPr>
        <w:t>.</w:t>
      </w:r>
      <w:r w:rsidR="00C7753D" w:rsidRPr="0083396B">
        <w:rPr>
          <w:rFonts w:ascii="Century Gothic" w:hAnsi="Century Gothic"/>
          <w:sz w:val="20"/>
          <w:szCs w:val="20"/>
        </w:rPr>
        <w:t xml:space="preserve"> 2 gennaio 2018, n. 1.</w:t>
      </w:r>
    </w:p>
    <w:p w:rsidR="00F2028C" w:rsidRDefault="00F2028C">
      <w:pPr>
        <w:jc w:val="both"/>
        <w:rPr>
          <w:rFonts w:ascii="Century Gothic" w:hAnsi="Century Gothic"/>
          <w:sz w:val="20"/>
          <w:szCs w:val="20"/>
        </w:rPr>
      </w:pPr>
    </w:p>
    <w:p w:rsidR="0004388E" w:rsidRDefault="00530D1B" w:rsidP="0063592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04388E">
        <w:rPr>
          <w:rFonts w:ascii="Century Gothic" w:hAnsi="Century Gothic"/>
          <w:sz w:val="20"/>
          <w:szCs w:val="20"/>
        </w:rPr>
        <w:t>’A</w:t>
      </w:r>
      <w:r w:rsidR="00E46DA4">
        <w:rPr>
          <w:rFonts w:ascii="Century Gothic" w:hAnsi="Century Gothic"/>
          <w:sz w:val="20"/>
          <w:szCs w:val="20"/>
        </w:rPr>
        <w:t>TS</w:t>
      </w:r>
      <w:r w:rsidR="0004388E">
        <w:rPr>
          <w:rFonts w:ascii="Century Gothic" w:hAnsi="Century Gothic"/>
          <w:sz w:val="20"/>
          <w:szCs w:val="20"/>
        </w:rPr>
        <w:t xml:space="preserve"> per i controlli ufficiali effettuati sugli stabilimenti elencati nell’allegato 2, sezione 6, tabella A </w:t>
      </w:r>
      <w:r w:rsidR="00F33CBB">
        <w:rPr>
          <w:rFonts w:ascii="Century Gothic" w:hAnsi="Century Gothic"/>
          <w:sz w:val="20"/>
          <w:szCs w:val="20"/>
        </w:rPr>
        <w:t>(</w:t>
      </w:r>
      <w:r w:rsidR="00F33CBB" w:rsidRPr="004B301D">
        <w:rPr>
          <w:rFonts w:ascii="Century Gothic" w:hAnsi="Century Gothic"/>
          <w:b/>
          <w:bCs/>
          <w:sz w:val="20"/>
          <w:szCs w:val="20"/>
        </w:rPr>
        <w:t xml:space="preserve">Allegato </w:t>
      </w:r>
      <w:r w:rsidR="001658E3">
        <w:rPr>
          <w:rFonts w:ascii="Century Gothic" w:hAnsi="Century Gothic"/>
          <w:b/>
          <w:bCs/>
          <w:sz w:val="20"/>
          <w:szCs w:val="20"/>
        </w:rPr>
        <w:t>A</w:t>
      </w:r>
      <w:r w:rsidR="00F33CBB">
        <w:rPr>
          <w:rFonts w:ascii="Century Gothic" w:hAnsi="Century Gothic"/>
          <w:sz w:val="20"/>
          <w:szCs w:val="20"/>
        </w:rPr>
        <w:t xml:space="preserve">) </w:t>
      </w:r>
      <w:r w:rsidR="0004388E">
        <w:rPr>
          <w:rFonts w:ascii="Century Gothic" w:hAnsi="Century Gothic"/>
          <w:sz w:val="20"/>
          <w:szCs w:val="20"/>
        </w:rPr>
        <w:t xml:space="preserve">del decreto che commercializzano all’ingrosso ad altri operatori o ad altri stabilimenti – diversi da quello annesso e da quello funzionalmente connesso che vende o somministra al consumatore finale – una quantità superiore al 50 per cento della propria merce derivante </w:t>
      </w:r>
      <w:r w:rsidR="005351C2">
        <w:rPr>
          <w:rFonts w:ascii="Century Gothic" w:hAnsi="Century Gothic"/>
          <w:sz w:val="20"/>
          <w:szCs w:val="20"/>
        </w:rPr>
        <w:t>da una o più attività di cui alla medesima tabella, applica le relative tariffe forfettarie annue differenziate in tre fasce di rischio, fatte salve le indicazioni previste nella medesima tabella</w:t>
      </w:r>
      <w:r w:rsidR="00987102">
        <w:rPr>
          <w:rFonts w:ascii="Century Gothic" w:hAnsi="Century Gothic"/>
          <w:sz w:val="20"/>
          <w:szCs w:val="20"/>
        </w:rPr>
        <w:t xml:space="preserve"> (art. 6, c. 6)</w:t>
      </w:r>
      <w:r w:rsidR="005351C2">
        <w:rPr>
          <w:rFonts w:ascii="Century Gothic" w:hAnsi="Century Gothic"/>
          <w:sz w:val="20"/>
          <w:szCs w:val="20"/>
        </w:rPr>
        <w:t>.</w:t>
      </w:r>
      <w:r w:rsidR="00DE090E">
        <w:rPr>
          <w:rFonts w:ascii="Century Gothic" w:hAnsi="Century Gothic"/>
          <w:sz w:val="20"/>
          <w:szCs w:val="20"/>
        </w:rPr>
        <w:t xml:space="preserve"> Le tariffe forfettarie annue sono </w:t>
      </w:r>
      <w:r w:rsidR="00DE090E" w:rsidRPr="0001178A">
        <w:rPr>
          <w:rFonts w:ascii="Century Gothic" w:hAnsi="Century Gothic"/>
          <w:sz w:val="20"/>
          <w:szCs w:val="20"/>
        </w:rPr>
        <w:t>applicate a prescindere dall’esecuzione del controllo</w:t>
      </w:r>
      <w:r w:rsidR="0063790F" w:rsidRPr="0001178A">
        <w:rPr>
          <w:rFonts w:ascii="Century Gothic" w:hAnsi="Century Gothic"/>
          <w:sz w:val="20"/>
          <w:szCs w:val="20"/>
        </w:rPr>
        <w:t xml:space="preserve"> ufficiale</w:t>
      </w:r>
      <w:r w:rsidR="00635920" w:rsidRPr="0001178A">
        <w:rPr>
          <w:rFonts w:ascii="Century Gothic" w:hAnsi="Century Gothic"/>
          <w:sz w:val="20"/>
          <w:szCs w:val="20"/>
        </w:rPr>
        <w:t xml:space="preserve"> </w:t>
      </w:r>
      <w:r w:rsidR="00987102" w:rsidRPr="0001178A">
        <w:rPr>
          <w:rFonts w:ascii="Century Gothic" w:hAnsi="Century Gothic"/>
          <w:sz w:val="20"/>
          <w:szCs w:val="20"/>
        </w:rPr>
        <w:t xml:space="preserve">(art. 6, c. 8) </w:t>
      </w:r>
      <w:r w:rsidR="00635920" w:rsidRPr="0001178A">
        <w:rPr>
          <w:rFonts w:ascii="Century Gothic" w:hAnsi="Century Gothic"/>
          <w:sz w:val="20"/>
          <w:szCs w:val="20"/>
        </w:rPr>
        <w:t>e, nel caso in cui uno stabilimento effettui una o più attività registrate o riconosciute di cui all’allegato 2, sezione 6, tabella A, l’A</w:t>
      </w:r>
      <w:r w:rsidR="00C0651B" w:rsidRPr="0001178A">
        <w:rPr>
          <w:rFonts w:ascii="Century Gothic" w:hAnsi="Century Gothic"/>
          <w:sz w:val="20"/>
          <w:szCs w:val="20"/>
        </w:rPr>
        <w:t>TS</w:t>
      </w:r>
      <w:r w:rsidR="00635920" w:rsidRPr="0001178A">
        <w:rPr>
          <w:rFonts w:ascii="Century Gothic" w:hAnsi="Century Gothic"/>
          <w:sz w:val="20"/>
          <w:szCs w:val="20"/>
        </w:rPr>
        <w:t xml:space="preserve"> applica un’unica tariffa corrispondente a quella dell’attività della medesima sezione con il livello di rischio maggiore tra quelli attribuiti allo stabilimento</w:t>
      </w:r>
      <w:r w:rsidR="00987102" w:rsidRPr="0001178A">
        <w:rPr>
          <w:rFonts w:ascii="Century Gothic" w:hAnsi="Century Gothic"/>
          <w:sz w:val="20"/>
          <w:szCs w:val="20"/>
        </w:rPr>
        <w:t xml:space="preserve"> </w:t>
      </w:r>
      <w:r w:rsidR="00C0651B" w:rsidRPr="0001178A">
        <w:rPr>
          <w:rFonts w:ascii="Century Gothic" w:hAnsi="Century Gothic"/>
          <w:sz w:val="20"/>
          <w:szCs w:val="20"/>
        </w:rPr>
        <w:t xml:space="preserve">dall’ATS </w:t>
      </w:r>
      <w:r w:rsidR="00987102" w:rsidRPr="0001178A">
        <w:rPr>
          <w:rFonts w:ascii="Century Gothic" w:hAnsi="Century Gothic"/>
          <w:sz w:val="20"/>
          <w:szCs w:val="20"/>
        </w:rPr>
        <w:t>(art. 6, c. 9)</w:t>
      </w:r>
      <w:r w:rsidR="00D91153" w:rsidRPr="0001178A">
        <w:rPr>
          <w:rFonts w:ascii="Century Gothic" w:hAnsi="Century Gothic"/>
          <w:sz w:val="20"/>
          <w:szCs w:val="20"/>
        </w:rPr>
        <w:t>.</w:t>
      </w:r>
    </w:p>
    <w:p w:rsidR="0033557E" w:rsidRDefault="0033557E" w:rsidP="00635920">
      <w:pPr>
        <w:jc w:val="both"/>
        <w:rPr>
          <w:rFonts w:ascii="Century Gothic" w:hAnsi="Century Gothic"/>
          <w:sz w:val="20"/>
          <w:szCs w:val="20"/>
        </w:rPr>
      </w:pPr>
    </w:p>
    <w:p w:rsidR="0033557E" w:rsidRDefault="0033557E" w:rsidP="00635920">
      <w:pPr>
        <w:jc w:val="both"/>
        <w:rPr>
          <w:rFonts w:ascii="Century Gothic" w:hAnsi="Century Gothic"/>
          <w:sz w:val="20"/>
          <w:szCs w:val="20"/>
        </w:rPr>
      </w:pPr>
      <w:r w:rsidRPr="00530D1B">
        <w:rPr>
          <w:rFonts w:ascii="Century Gothic" w:hAnsi="Century Gothic"/>
          <w:sz w:val="20"/>
          <w:szCs w:val="20"/>
        </w:rPr>
        <w:t>Le piattaforme</w:t>
      </w:r>
      <w:r>
        <w:rPr>
          <w:rFonts w:ascii="Century Gothic" w:hAnsi="Century Gothic"/>
          <w:sz w:val="20"/>
          <w:szCs w:val="20"/>
        </w:rPr>
        <w:t xml:space="preserve"> </w:t>
      </w:r>
      <w:r w:rsidRPr="00530D1B">
        <w:rPr>
          <w:rFonts w:ascii="Century Gothic" w:hAnsi="Century Gothic"/>
          <w:sz w:val="20"/>
          <w:szCs w:val="20"/>
        </w:rPr>
        <w:t>di distribuzione alimenti della grande distribuzione organizzata,</w:t>
      </w:r>
      <w:r>
        <w:rPr>
          <w:rFonts w:ascii="Century Gothic" w:hAnsi="Century Gothic"/>
          <w:sz w:val="20"/>
          <w:szCs w:val="20"/>
        </w:rPr>
        <w:t xml:space="preserve"> </w:t>
      </w:r>
      <w:r w:rsidRPr="00530D1B">
        <w:rPr>
          <w:rFonts w:ascii="Century Gothic" w:hAnsi="Century Gothic"/>
          <w:sz w:val="20"/>
          <w:szCs w:val="20"/>
        </w:rPr>
        <w:t>i depositi conto terzi di alimenti, i depositi per</w:t>
      </w:r>
      <w:r>
        <w:rPr>
          <w:rFonts w:ascii="Century Gothic" w:hAnsi="Century Gothic"/>
          <w:sz w:val="20"/>
          <w:szCs w:val="20"/>
        </w:rPr>
        <w:t xml:space="preserve"> </w:t>
      </w:r>
      <w:r w:rsidRPr="00530D1B">
        <w:rPr>
          <w:rFonts w:ascii="Century Gothic" w:hAnsi="Century Gothic"/>
          <w:sz w:val="20"/>
          <w:szCs w:val="20"/>
        </w:rPr>
        <w:t>attività di commercio all’ingrosso di alimenti e bevande e</w:t>
      </w:r>
      <w:r>
        <w:rPr>
          <w:rFonts w:ascii="Century Gothic" w:hAnsi="Century Gothic"/>
          <w:sz w:val="20"/>
          <w:szCs w:val="20"/>
        </w:rPr>
        <w:t xml:space="preserve"> </w:t>
      </w:r>
      <w:r w:rsidRPr="00530D1B">
        <w:rPr>
          <w:rFonts w:ascii="Century Gothic" w:hAnsi="Century Gothic"/>
          <w:sz w:val="20"/>
          <w:szCs w:val="20"/>
        </w:rPr>
        <w:t xml:space="preserve">i </w:t>
      </w:r>
      <w:r w:rsidRPr="00B87F2E">
        <w:rPr>
          <w:rFonts w:ascii="Century Gothic" w:hAnsi="Century Gothic"/>
          <w:i/>
          <w:iCs/>
          <w:sz w:val="20"/>
          <w:szCs w:val="20"/>
        </w:rPr>
        <w:t>cash and carry</w:t>
      </w:r>
      <w:r w:rsidRPr="00530D1B">
        <w:rPr>
          <w:rFonts w:ascii="Century Gothic" w:hAnsi="Century Gothic"/>
          <w:sz w:val="20"/>
          <w:szCs w:val="20"/>
        </w:rPr>
        <w:t xml:space="preserve"> sono </w:t>
      </w:r>
      <w:r w:rsidRPr="00CD25C6">
        <w:rPr>
          <w:rFonts w:ascii="Century Gothic" w:hAnsi="Century Gothic"/>
          <w:b/>
          <w:bCs/>
          <w:sz w:val="20"/>
          <w:szCs w:val="20"/>
        </w:rPr>
        <w:t>comunque</w:t>
      </w:r>
      <w:r w:rsidRPr="00530D1B">
        <w:rPr>
          <w:rFonts w:ascii="Century Gothic" w:hAnsi="Century Gothic"/>
          <w:sz w:val="20"/>
          <w:szCs w:val="20"/>
        </w:rPr>
        <w:t xml:space="preserve"> assoggettati alle tariffe</w:t>
      </w:r>
      <w:r>
        <w:rPr>
          <w:rFonts w:ascii="Century Gothic" w:hAnsi="Century Gothic"/>
          <w:sz w:val="20"/>
          <w:szCs w:val="20"/>
        </w:rPr>
        <w:t xml:space="preserve"> </w:t>
      </w:r>
      <w:r w:rsidRPr="00530D1B">
        <w:rPr>
          <w:rFonts w:ascii="Century Gothic" w:hAnsi="Century Gothic"/>
          <w:sz w:val="20"/>
          <w:szCs w:val="20"/>
        </w:rPr>
        <w:t>di cui all’allegato 2, sezione 6, tabella A</w:t>
      </w:r>
      <w:r>
        <w:rPr>
          <w:rFonts w:ascii="Century Gothic" w:hAnsi="Century Gothic"/>
          <w:sz w:val="20"/>
          <w:szCs w:val="20"/>
        </w:rPr>
        <w:t xml:space="preserve"> (art. 6, c. 10).</w:t>
      </w:r>
    </w:p>
    <w:p w:rsidR="00987102" w:rsidRDefault="00987102" w:rsidP="00530D1B">
      <w:pPr>
        <w:jc w:val="both"/>
        <w:rPr>
          <w:rFonts w:ascii="Century Gothic" w:hAnsi="Century Gothic"/>
          <w:sz w:val="20"/>
          <w:szCs w:val="20"/>
        </w:rPr>
      </w:pPr>
    </w:p>
    <w:p w:rsidR="00995062" w:rsidRPr="00EA5CAC" w:rsidRDefault="00530D1B" w:rsidP="00987102">
      <w:pPr>
        <w:jc w:val="both"/>
        <w:rPr>
          <w:rFonts w:ascii="Century Gothic" w:hAnsi="Century Gothic"/>
          <w:sz w:val="20"/>
          <w:szCs w:val="20"/>
        </w:rPr>
      </w:pPr>
      <w:r w:rsidRPr="00530D1B">
        <w:rPr>
          <w:rFonts w:ascii="Century Gothic" w:hAnsi="Century Gothic"/>
          <w:sz w:val="20"/>
          <w:szCs w:val="20"/>
        </w:rPr>
        <w:lastRenderedPageBreak/>
        <w:t xml:space="preserve">Sono esclusi dal pagamento delle tariffe </w:t>
      </w:r>
      <w:r w:rsidR="00987102">
        <w:rPr>
          <w:rFonts w:ascii="Century Gothic" w:hAnsi="Century Gothic"/>
          <w:sz w:val="20"/>
          <w:szCs w:val="20"/>
        </w:rPr>
        <w:t>forfettarie annue</w:t>
      </w:r>
      <w:r w:rsidRPr="00530D1B">
        <w:rPr>
          <w:rFonts w:ascii="Century Gothic" w:hAnsi="Century Gothic"/>
          <w:sz w:val="20"/>
          <w:szCs w:val="20"/>
        </w:rPr>
        <w:t xml:space="preserve">, i </w:t>
      </w:r>
      <w:r w:rsidRPr="00B87F2E">
        <w:rPr>
          <w:rFonts w:ascii="Century Gothic" w:hAnsi="Century Gothic"/>
          <w:i/>
          <w:iCs/>
          <w:sz w:val="20"/>
          <w:szCs w:val="20"/>
        </w:rPr>
        <w:t>broker</w:t>
      </w:r>
      <w:r w:rsidRPr="00530D1B">
        <w:rPr>
          <w:rFonts w:ascii="Century Gothic" w:hAnsi="Century Gothic"/>
          <w:sz w:val="20"/>
          <w:szCs w:val="20"/>
        </w:rPr>
        <w:t xml:space="preserve"> e gli intermediari di commercio con</w:t>
      </w:r>
      <w:r>
        <w:rPr>
          <w:rFonts w:ascii="Century Gothic" w:hAnsi="Century Gothic"/>
          <w:sz w:val="20"/>
          <w:szCs w:val="20"/>
        </w:rPr>
        <w:t xml:space="preserve"> </w:t>
      </w:r>
      <w:r w:rsidRPr="00530D1B">
        <w:rPr>
          <w:rFonts w:ascii="Century Gothic" w:hAnsi="Century Gothic"/>
          <w:sz w:val="20"/>
          <w:szCs w:val="20"/>
        </w:rPr>
        <w:t>sede diversa da uno stabilimento fisico</w:t>
      </w:r>
      <w:r w:rsidR="0033557E">
        <w:rPr>
          <w:rFonts w:ascii="Century Gothic" w:hAnsi="Century Gothic"/>
          <w:sz w:val="20"/>
          <w:szCs w:val="20"/>
        </w:rPr>
        <w:t xml:space="preserve"> (art. 6, c. 10)</w:t>
      </w:r>
      <w:r w:rsidRPr="00530D1B">
        <w:rPr>
          <w:rFonts w:ascii="Century Gothic" w:hAnsi="Century Gothic"/>
          <w:sz w:val="20"/>
          <w:szCs w:val="20"/>
        </w:rPr>
        <w:t xml:space="preserve">. </w:t>
      </w:r>
    </w:p>
    <w:p w:rsidR="00995062" w:rsidRDefault="00995062" w:rsidP="00987102">
      <w:pPr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987102" w:rsidRDefault="00EA5CAC" w:rsidP="00987102">
      <w:pPr>
        <w:jc w:val="both"/>
        <w:rPr>
          <w:rFonts w:ascii="Century Gothic" w:hAnsi="Century Gothic"/>
          <w:sz w:val="20"/>
          <w:szCs w:val="20"/>
        </w:rPr>
      </w:pPr>
      <w:r w:rsidRPr="00EA5CAC">
        <w:rPr>
          <w:rFonts w:ascii="Century Gothic" w:hAnsi="Century Gothic"/>
          <w:sz w:val="20"/>
          <w:szCs w:val="20"/>
        </w:rPr>
        <w:t>È assoggettato alle tariffe di cui all’art. 6, c. 6 del decreto</w:t>
      </w:r>
      <w:r w:rsidR="00302D00" w:rsidRPr="00EA5CAC">
        <w:rPr>
          <w:rFonts w:ascii="Century Gothic" w:hAnsi="Century Gothic"/>
          <w:sz w:val="20"/>
          <w:szCs w:val="20"/>
        </w:rPr>
        <w:t>,</w:t>
      </w:r>
      <w:r w:rsidR="00987102" w:rsidRPr="00EA5CAC">
        <w:rPr>
          <w:rFonts w:ascii="Century Gothic" w:hAnsi="Century Gothic"/>
          <w:sz w:val="20"/>
          <w:szCs w:val="20"/>
        </w:rPr>
        <w:t xml:space="preserve"> lo stabilimento di cui all’allegato 2, sezione 6, tabella A che ha iniziato una o più attività di cui </w:t>
      </w:r>
      <w:r w:rsidR="00893FF7" w:rsidRPr="00EA5CAC">
        <w:rPr>
          <w:rFonts w:ascii="Century Gothic" w:hAnsi="Century Gothic"/>
          <w:sz w:val="20"/>
          <w:szCs w:val="20"/>
        </w:rPr>
        <w:t>alla medesima</w:t>
      </w:r>
      <w:r w:rsidR="00987102" w:rsidRPr="00EA5CAC">
        <w:rPr>
          <w:rFonts w:ascii="Century Gothic" w:hAnsi="Century Gothic"/>
          <w:sz w:val="20"/>
          <w:szCs w:val="20"/>
        </w:rPr>
        <w:t xml:space="preserve"> sezione in data antecedente al 1° luglio dell’anno precedente </w:t>
      </w:r>
      <w:r w:rsidR="00893FF7" w:rsidRPr="00EA5CAC">
        <w:rPr>
          <w:rFonts w:ascii="Century Gothic" w:hAnsi="Century Gothic"/>
          <w:sz w:val="20"/>
          <w:szCs w:val="20"/>
        </w:rPr>
        <w:t>(</w:t>
      </w:r>
      <w:r w:rsidR="00DF7783" w:rsidRPr="00EA5CAC">
        <w:rPr>
          <w:rFonts w:ascii="Century Gothic" w:hAnsi="Century Gothic"/>
          <w:sz w:val="20"/>
          <w:szCs w:val="20"/>
        </w:rPr>
        <w:t>per l’anno 2022 l’anno di riferimento è il</w:t>
      </w:r>
      <w:r w:rsidR="00893FF7" w:rsidRPr="00EA5CAC">
        <w:rPr>
          <w:rFonts w:ascii="Century Gothic" w:hAnsi="Century Gothic"/>
          <w:sz w:val="20"/>
          <w:szCs w:val="20"/>
        </w:rPr>
        <w:t xml:space="preserve"> 2021) </w:t>
      </w:r>
      <w:r w:rsidR="00987102" w:rsidRPr="00EA5CAC">
        <w:rPr>
          <w:rFonts w:ascii="Century Gothic" w:hAnsi="Century Gothic"/>
          <w:sz w:val="20"/>
          <w:szCs w:val="20"/>
        </w:rPr>
        <w:t>a quello in cui l’operatore trasmette</w:t>
      </w:r>
      <w:r w:rsidR="00987102" w:rsidRPr="00987102">
        <w:rPr>
          <w:rFonts w:ascii="Century Gothic" w:hAnsi="Century Gothic"/>
          <w:sz w:val="20"/>
          <w:szCs w:val="20"/>
        </w:rPr>
        <w:t xml:space="preserve"> l’autodichiarazione</w:t>
      </w:r>
      <w:r w:rsidR="00C44D16">
        <w:rPr>
          <w:rFonts w:ascii="Century Gothic" w:hAnsi="Century Gothic"/>
          <w:sz w:val="20"/>
          <w:szCs w:val="20"/>
        </w:rPr>
        <w:t xml:space="preserve"> </w:t>
      </w:r>
      <w:r w:rsidR="00C44D16" w:rsidRPr="00BC1FB0">
        <w:rPr>
          <w:rFonts w:ascii="Century Gothic" w:hAnsi="Century Gothic"/>
          <w:sz w:val="20"/>
          <w:szCs w:val="20"/>
        </w:rPr>
        <w:t>di cui all’allegato 4, modulo 6 del decreto</w:t>
      </w:r>
      <w:r w:rsidR="00893FF7">
        <w:rPr>
          <w:rFonts w:ascii="Century Gothic" w:hAnsi="Century Gothic"/>
          <w:sz w:val="20"/>
          <w:szCs w:val="20"/>
        </w:rPr>
        <w:t xml:space="preserve"> </w:t>
      </w:r>
      <w:r w:rsidR="00F33CBB">
        <w:rPr>
          <w:rFonts w:ascii="Century Gothic" w:hAnsi="Century Gothic"/>
          <w:sz w:val="20"/>
          <w:szCs w:val="20"/>
        </w:rPr>
        <w:t>(</w:t>
      </w:r>
      <w:r w:rsidR="00F33CBB" w:rsidRPr="001658E3">
        <w:rPr>
          <w:rFonts w:ascii="Century Gothic" w:hAnsi="Century Gothic"/>
          <w:b/>
          <w:bCs/>
          <w:sz w:val="20"/>
          <w:szCs w:val="20"/>
        </w:rPr>
        <w:t xml:space="preserve">Allegato </w:t>
      </w:r>
      <w:r w:rsidR="001658E3">
        <w:rPr>
          <w:rFonts w:ascii="Century Gothic" w:hAnsi="Century Gothic"/>
          <w:b/>
          <w:bCs/>
          <w:sz w:val="20"/>
          <w:szCs w:val="20"/>
        </w:rPr>
        <w:t>B</w:t>
      </w:r>
      <w:r w:rsidR="00F33CBB">
        <w:rPr>
          <w:rFonts w:ascii="Century Gothic" w:hAnsi="Century Gothic"/>
          <w:sz w:val="20"/>
          <w:szCs w:val="20"/>
        </w:rPr>
        <w:t>)</w:t>
      </w:r>
      <w:r w:rsidR="00893FF7">
        <w:rPr>
          <w:rFonts w:ascii="Century Gothic" w:hAnsi="Century Gothic"/>
          <w:sz w:val="20"/>
          <w:szCs w:val="20"/>
        </w:rPr>
        <w:t>.</w:t>
      </w:r>
    </w:p>
    <w:p w:rsidR="00893FF7" w:rsidRDefault="00893FF7" w:rsidP="00987102">
      <w:pPr>
        <w:jc w:val="both"/>
        <w:rPr>
          <w:rFonts w:ascii="Century Gothic" w:hAnsi="Century Gothic"/>
          <w:sz w:val="20"/>
          <w:szCs w:val="20"/>
        </w:rPr>
      </w:pPr>
    </w:p>
    <w:p w:rsidR="00C13F82" w:rsidRDefault="00C13F82" w:rsidP="00C13F82">
      <w:pPr>
        <w:jc w:val="both"/>
        <w:rPr>
          <w:rFonts w:ascii="Century Gothic" w:hAnsi="Century Gothic"/>
          <w:sz w:val="20"/>
          <w:szCs w:val="20"/>
        </w:rPr>
      </w:pPr>
      <w:r w:rsidRPr="00C13F82">
        <w:rPr>
          <w:rFonts w:ascii="Century Gothic" w:hAnsi="Century Gothic"/>
          <w:sz w:val="20"/>
          <w:szCs w:val="20"/>
        </w:rPr>
        <w:t>Gli operatori che effettuano le attività di cui all’allegato</w:t>
      </w:r>
      <w:r>
        <w:rPr>
          <w:rFonts w:ascii="Century Gothic" w:hAnsi="Century Gothic"/>
          <w:sz w:val="20"/>
          <w:szCs w:val="20"/>
        </w:rPr>
        <w:t xml:space="preserve"> </w:t>
      </w:r>
      <w:r w:rsidRPr="00C13F82">
        <w:rPr>
          <w:rFonts w:ascii="Century Gothic" w:hAnsi="Century Gothic"/>
          <w:sz w:val="20"/>
          <w:szCs w:val="20"/>
        </w:rPr>
        <w:t>2, sezione 6, tabella A, trasmettono all’A</w:t>
      </w:r>
      <w:r w:rsidR="009F59FD">
        <w:rPr>
          <w:rFonts w:ascii="Century Gothic" w:hAnsi="Century Gothic"/>
          <w:sz w:val="20"/>
          <w:szCs w:val="20"/>
        </w:rPr>
        <w:t>TS</w:t>
      </w:r>
      <w:r w:rsidRPr="00C13F82">
        <w:rPr>
          <w:rFonts w:ascii="Century Gothic" w:hAnsi="Century Gothic"/>
          <w:sz w:val="20"/>
          <w:szCs w:val="20"/>
        </w:rPr>
        <w:t xml:space="preserve"> </w:t>
      </w:r>
      <w:r w:rsidR="00B956DA">
        <w:rPr>
          <w:rFonts w:ascii="Century Gothic" w:hAnsi="Century Gothic"/>
          <w:b/>
          <w:bCs/>
          <w:sz w:val="20"/>
          <w:szCs w:val="20"/>
        </w:rPr>
        <w:t>nel mese di</w:t>
      </w:r>
      <w:r w:rsidRPr="00C13F82">
        <w:rPr>
          <w:rFonts w:ascii="Century Gothic" w:hAnsi="Century Gothic"/>
          <w:b/>
          <w:bCs/>
          <w:sz w:val="20"/>
          <w:szCs w:val="20"/>
        </w:rPr>
        <w:t xml:space="preserve"> gennaio di ogni anno</w:t>
      </w:r>
      <w:r w:rsidRPr="00C13F82">
        <w:rPr>
          <w:rFonts w:ascii="Century Gothic" w:hAnsi="Century Gothic"/>
          <w:sz w:val="20"/>
          <w:szCs w:val="20"/>
        </w:rPr>
        <w:t xml:space="preserve">, l’autodichiarazione </w:t>
      </w:r>
      <w:r w:rsidR="00B956DA">
        <w:rPr>
          <w:rFonts w:ascii="Century Gothic" w:hAnsi="Century Gothic"/>
          <w:sz w:val="20"/>
          <w:szCs w:val="20"/>
        </w:rPr>
        <w:t xml:space="preserve">(Allegato B) </w:t>
      </w:r>
      <w:r w:rsidRPr="00C13F82">
        <w:rPr>
          <w:rFonts w:ascii="Century Gothic" w:hAnsi="Century Gothic"/>
          <w:sz w:val="20"/>
          <w:szCs w:val="20"/>
        </w:rPr>
        <w:t>compilata</w:t>
      </w:r>
      <w:r>
        <w:rPr>
          <w:rFonts w:ascii="Century Gothic" w:hAnsi="Century Gothic"/>
          <w:sz w:val="20"/>
          <w:szCs w:val="20"/>
        </w:rPr>
        <w:t xml:space="preserve"> </w:t>
      </w:r>
      <w:r w:rsidRPr="00C13F82">
        <w:rPr>
          <w:rFonts w:ascii="Century Gothic" w:hAnsi="Century Gothic"/>
          <w:sz w:val="20"/>
          <w:szCs w:val="20"/>
        </w:rPr>
        <w:t>con le informazioni riferite all’anno solare precedente</w:t>
      </w:r>
      <w:r w:rsidR="00B055DA">
        <w:rPr>
          <w:rFonts w:ascii="Century Gothic" w:hAnsi="Century Gothic"/>
          <w:sz w:val="20"/>
          <w:szCs w:val="20"/>
        </w:rPr>
        <w:t xml:space="preserve"> (art. 13, c. 3)</w:t>
      </w:r>
      <w:r w:rsidRPr="00C13F82">
        <w:rPr>
          <w:rFonts w:ascii="Century Gothic" w:hAnsi="Century Gothic"/>
          <w:sz w:val="20"/>
          <w:szCs w:val="20"/>
        </w:rPr>
        <w:t>.</w:t>
      </w:r>
    </w:p>
    <w:p w:rsidR="00763F3E" w:rsidRDefault="00763F3E" w:rsidP="00C13F8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763F3E" w:rsidRDefault="00C13F82" w:rsidP="00C13F82">
      <w:pPr>
        <w:jc w:val="both"/>
        <w:rPr>
          <w:rFonts w:ascii="Century Gothic" w:hAnsi="Century Gothic"/>
          <w:sz w:val="20"/>
          <w:szCs w:val="20"/>
        </w:rPr>
      </w:pPr>
      <w:r w:rsidRPr="00C13F82">
        <w:rPr>
          <w:rFonts w:ascii="Century Gothic" w:hAnsi="Century Gothic"/>
          <w:b/>
          <w:bCs/>
          <w:sz w:val="20"/>
          <w:szCs w:val="20"/>
        </w:rPr>
        <w:t>Qualora negli anni successivi all’ultima autodichiarazione resa ai sensi del decreto non ci fossero variazioni delle informazioni nella stessa richieste, non sarà necessaria una nuova autodichiarazione</w:t>
      </w:r>
      <w:r w:rsidRPr="00C13F82">
        <w:rPr>
          <w:rFonts w:ascii="Century Gothic" w:hAnsi="Century Gothic"/>
          <w:sz w:val="20"/>
          <w:szCs w:val="20"/>
        </w:rPr>
        <w:t>.</w:t>
      </w:r>
    </w:p>
    <w:p w:rsidR="00763F3E" w:rsidRPr="0057140E" w:rsidRDefault="00C13F82" w:rsidP="00C13F82">
      <w:pPr>
        <w:jc w:val="both"/>
        <w:rPr>
          <w:rFonts w:ascii="Century Gothic" w:hAnsi="Century Gothic"/>
          <w:sz w:val="20"/>
          <w:szCs w:val="20"/>
        </w:rPr>
      </w:pPr>
      <w:r w:rsidRPr="00C13F82">
        <w:rPr>
          <w:rFonts w:ascii="Century Gothic" w:hAnsi="Century Gothic"/>
          <w:sz w:val="20"/>
          <w:szCs w:val="20"/>
        </w:rPr>
        <w:t>Sulla base delle</w:t>
      </w:r>
      <w:r w:rsidR="00763F3E">
        <w:rPr>
          <w:rFonts w:ascii="Century Gothic" w:hAnsi="Century Gothic"/>
          <w:sz w:val="20"/>
          <w:szCs w:val="20"/>
        </w:rPr>
        <w:t xml:space="preserve"> </w:t>
      </w:r>
      <w:r w:rsidRPr="00C44058">
        <w:rPr>
          <w:rFonts w:ascii="Century Gothic" w:hAnsi="Century Gothic"/>
          <w:sz w:val="20"/>
          <w:szCs w:val="20"/>
        </w:rPr>
        <w:t>informazioni acquisite dall’autodichiarazione l’A</w:t>
      </w:r>
      <w:r w:rsidR="00B956DA">
        <w:rPr>
          <w:rFonts w:ascii="Century Gothic" w:hAnsi="Century Gothic"/>
          <w:sz w:val="20"/>
          <w:szCs w:val="20"/>
        </w:rPr>
        <w:t>TS</w:t>
      </w:r>
      <w:r w:rsidRPr="00C44058">
        <w:rPr>
          <w:rFonts w:ascii="Century Gothic" w:hAnsi="Century Gothic"/>
          <w:sz w:val="20"/>
          <w:szCs w:val="20"/>
        </w:rPr>
        <w:t xml:space="preserve"> applica la tariffa </w:t>
      </w:r>
      <w:r w:rsidR="00763F3E" w:rsidRPr="00C44058">
        <w:rPr>
          <w:rFonts w:ascii="Century Gothic" w:hAnsi="Century Gothic"/>
          <w:sz w:val="20"/>
          <w:szCs w:val="20"/>
        </w:rPr>
        <w:t xml:space="preserve">forfettaria annua </w:t>
      </w:r>
      <w:r w:rsidRPr="00C44058">
        <w:rPr>
          <w:rFonts w:ascii="Century Gothic" w:hAnsi="Century Gothic"/>
          <w:sz w:val="20"/>
          <w:szCs w:val="20"/>
        </w:rPr>
        <w:t>relativa alla fascia di appartenenza</w:t>
      </w:r>
      <w:r w:rsidR="00763F3E" w:rsidRPr="00C44058">
        <w:rPr>
          <w:rFonts w:ascii="Century Gothic" w:hAnsi="Century Gothic"/>
          <w:sz w:val="20"/>
          <w:szCs w:val="20"/>
        </w:rPr>
        <w:t xml:space="preserve"> </w:t>
      </w:r>
      <w:r w:rsidRPr="00C44058">
        <w:rPr>
          <w:rFonts w:ascii="Century Gothic" w:hAnsi="Century Gothic"/>
          <w:sz w:val="20"/>
          <w:szCs w:val="20"/>
        </w:rPr>
        <w:t>di cui all’allegato 2, sezione 6, tabella A riferita</w:t>
      </w:r>
      <w:r w:rsidR="00763F3E" w:rsidRPr="00C44058">
        <w:rPr>
          <w:rFonts w:ascii="Century Gothic" w:hAnsi="Century Gothic"/>
          <w:sz w:val="20"/>
          <w:szCs w:val="20"/>
        </w:rPr>
        <w:t xml:space="preserve"> </w:t>
      </w:r>
      <w:r w:rsidRPr="00C44058">
        <w:rPr>
          <w:rFonts w:ascii="Century Gothic" w:hAnsi="Century Gothic"/>
          <w:sz w:val="20"/>
          <w:szCs w:val="20"/>
        </w:rPr>
        <w:t>all’anno in corso</w:t>
      </w:r>
      <w:r w:rsidR="00B074C2" w:rsidRPr="00C44058">
        <w:rPr>
          <w:rFonts w:ascii="Century Gothic" w:hAnsi="Century Gothic"/>
          <w:sz w:val="20"/>
          <w:szCs w:val="20"/>
        </w:rPr>
        <w:t>, maggiorata dello 0,5 per cento (art. 8 c. 4),</w:t>
      </w:r>
      <w:r w:rsidRPr="00C44058">
        <w:rPr>
          <w:rFonts w:ascii="Century Gothic" w:hAnsi="Century Gothic"/>
          <w:sz w:val="20"/>
          <w:szCs w:val="20"/>
        </w:rPr>
        <w:t xml:space="preserve"> ed emette la richiesta di pagamento</w:t>
      </w:r>
      <w:r w:rsidR="00763F3E" w:rsidRPr="00C44058">
        <w:rPr>
          <w:rFonts w:ascii="Century Gothic" w:hAnsi="Century Gothic"/>
          <w:sz w:val="20"/>
          <w:szCs w:val="20"/>
        </w:rPr>
        <w:t xml:space="preserve"> </w:t>
      </w:r>
      <w:r w:rsidRPr="00C44058">
        <w:rPr>
          <w:rFonts w:ascii="Century Gothic" w:hAnsi="Century Gothic"/>
          <w:sz w:val="20"/>
          <w:szCs w:val="20"/>
        </w:rPr>
        <w:t>entro il 31 marzo.</w:t>
      </w:r>
    </w:p>
    <w:p w:rsidR="00B074C2" w:rsidRPr="0057140E" w:rsidRDefault="00B074C2" w:rsidP="00C13F82">
      <w:pPr>
        <w:jc w:val="both"/>
        <w:rPr>
          <w:rFonts w:ascii="Century Gothic" w:hAnsi="Century Gothic"/>
          <w:sz w:val="20"/>
          <w:szCs w:val="20"/>
        </w:rPr>
      </w:pPr>
    </w:p>
    <w:p w:rsidR="00763F3E" w:rsidRPr="0057140E" w:rsidRDefault="00C13F82" w:rsidP="00C13F82">
      <w:pPr>
        <w:jc w:val="both"/>
        <w:rPr>
          <w:rFonts w:ascii="Century Gothic" w:hAnsi="Century Gothic"/>
          <w:sz w:val="20"/>
          <w:szCs w:val="20"/>
        </w:rPr>
      </w:pPr>
      <w:r w:rsidRPr="0057140E">
        <w:rPr>
          <w:rFonts w:ascii="Century Gothic" w:hAnsi="Century Gothic"/>
          <w:sz w:val="20"/>
          <w:szCs w:val="20"/>
        </w:rPr>
        <w:t>Per il primo anno di applicazione delle</w:t>
      </w:r>
      <w:r w:rsidR="00763F3E" w:rsidRPr="0057140E">
        <w:rPr>
          <w:rFonts w:ascii="Century Gothic" w:hAnsi="Century Gothic"/>
          <w:sz w:val="20"/>
          <w:szCs w:val="20"/>
        </w:rPr>
        <w:t xml:space="preserve"> </w:t>
      </w:r>
      <w:r w:rsidRPr="0057140E">
        <w:rPr>
          <w:rFonts w:ascii="Century Gothic" w:hAnsi="Century Gothic"/>
          <w:sz w:val="20"/>
          <w:szCs w:val="20"/>
        </w:rPr>
        <w:t>disposizioni del decreto, tutti gli operatori di</w:t>
      </w:r>
      <w:r w:rsidR="00763F3E" w:rsidRPr="0057140E">
        <w:rPr>
          <w:rFonts w:ascii="Century Gothic" w:hAnsi="Century Gothic"/>
          <w:sz w:val="20"/>
          <w:szCs w:val="20"/>
        </w:rPr>
        <w:t xml:space="preserve"> </w:t>
      </w:r>
      <w:r w:rsidRPr="0057140E">
        <w:rPr>
          <w:rFonts w:ascii="Century Gothic" w:hAnsi="Century Gothic"/>
          <w:sz w:val="20"/>
          <w:szCs w:val="20"/>
        </w:rPr>
        <w:t>cui all’allegato 2, sezione 6, tabella A, sono tenuti alla</w:t>
      </w:r>
      <w:r w:rsidR="00763F3E" w:rsidRPr="0057140E">
        <w:rPr>
          <w:rFonts w:ascii="Century Gothic" w:hAnsi="Century Gothic"/>
          <w:sz w:val="20"/>
          <w:szCs w:val="20"/>
        </w:rPr>
        <w:t xml:space="preserve"> </w:t>
      </w:r>
      <w:r w:rsidRPr="0057140E">
        <w:rPr>
          <w:rFonts w:ascii="Century Gothic" w:hAnsi="Century Gothic"/>
          <w:sz w:val="20"/>
          <w:szCs w:val="20"/>
        </w:rPr>
        <w:t>trasmissione dell’autodichiarazione con l’esclusione di</w:t>
      </w:r>
      <w:r w:rsidR="00763F3E" w:rsidRPr="0057140E">
        <w:rPr>
          <w:rFonts w:ascii="Century Gothic" w:hAnsi="Century Gothic"/>
          <w:sz w:val="20"/>
          <w:szCs w:val="20"/>
        </w:rPr>
        <w:t xml:space="preserve"> </w:t>
      </w:r>
      <w:r w:rsidRPr="0057140E">
        <w:rPr>
          <w:rFonts w:ascii="Century Gothic" w:hAnsi="Century Gothic"/>
          <w:sz w:val="20"/>
          <w:szCs w:val="20"/>
        </w:rPr>
        <w:t>quelli di cui alle sezioni da 1 a 5 dell’allegato 2</w:t>
      </w:r>
      <w:r w:rsidR="00AE4695">
        <w:rPr>
          <w:rFonts w:ascii="Century Gothic" w:hAnsi="Century Gothic"/>
          <w:sz w:val="20"/>
          <w:szCs w:val="20"/>
        </w:rPr>
        <w:t xml:space="preserve"> del decreto</w:t>
      </w:r>
      <w:r w:rsidRPr="0057140E">
        <w:rPr>
          <w:rFonts w:ascii="Century Gothic" w:hAnsi="Century Gothic"/>
          <w:sz w:val="20"/>
          <w:szCs w:val="20"/>
        </w:rPr>
        <w:t>.</w:t>
      </w:r>
    </w:p>
    <w:p w:rsidR="004E2A06" w:rsidRPr="0057140E" w:rsidRDefault="004E2A06" w:rsidP="00C13F82">
      <w:pPr>
        <w:jc w:val="both"/>
        <w:rPr>
          <w:rFonts w:ascii="Century Gothic" w:hAnsi="Century Gothic"/>
          <w:sz w:val="20"/>
          <w:szCs w:val="20"/>
        </w:rPr>
      </w:pPr>
    </w:p>
    <w:p w:rsidR="00893FF7" w:rsidRPr="00BA6DE3" w:rsidRDefault="00C13F82" w:rsidP="00C13F82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BA6DE3">
        <w:rPr>
          <w:rFonts w:ascii="Century Gothic" w:hAnsi="Century Gothic"/>
          <w:sz w:val="20"/>
          <w:szCs w:val="20"/>
          <w:u w:val="single"/>
        </w:rPr>
        <w:t>L’autodichiarazione</w:t>
      </w:r>
      <w:r w:rsidR="00763F3E" w:rsidRPr="00BA6D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A6DE3">
        <w:rPr>
          <w:rFonts w:ascii="Century Gothic" w:hAnsi="Century Gothic"/>
          <w:sz w:val="20"/>
          <w:szCs w:val="20"/>
          <w:u w:val="single"/>
        </w:rPr>
        <w:t>non deve essere</w:t>
      </w:r>
      <w:r w:rsidR="00763F3E" w:rsidRPr="00BA6D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A6DE3">
        <w:rPr>
          <w:rFonts w:ascii="Century Gothic" w:hAnsi="Century Gothic"/>
          <w:sz w:val="20"/>
          <w:szCs w:val="20"/>
          <w:u w:val="single"/>
        </w:rPr>
        <w:t>trasmessa dagli operatori delle piattaforme di distribuzione</w:t>
      </w:r>
      <w:r w:rsidR="00763F3E" w:rsidRPr="00BA6D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A6DE3">
        <w:rPr>
          <w:rFonts w:ascii="Century Gothic" w:hAnsi="Century Gothic"/>
          <w:sz w:val="20"/>
          <w:szCs w:val="20"/>
          <w:u w:val="single"/>
        </w:rPr>
        <w:t>alimenti della grande distribuzione organizzata, dei</w:t>
      </w:r>
      <w:r w:rsidR="00763F3E" w:rsidRPr="00BA6D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A6DE3">
        <w:rPr>
          <w:rFonts w:ascii="Century Gothic" w:hAnsi="Century Gothic"/>
          <w:sz w:val="20"/>
          <w:szCs w:val="20"/>
          <w:u w:val="single"/>
        </w:rPr>
        <w:t>depositi conto terzi di alimenti, dei depositi per attività di</w:t>
      </w:r>
      <w:r w:rsidR="00763F3E" w:rsidRPr="00BA6D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A6DE3">
        <w:rPr>
          <w:rFonts w:ascii="Century Gothic" w:hAnsi="Century Gothic"/>
          <w:sz w:val="20"/>
          <w:szCs w:val="20"/>
          <w:u w:val="single"/>
        </w:rPr>
        <w:t xml:space="preserve">commercio all’ingrosso di alimenti e bevande e dei </w:t>
      </w:r>
      <w:r w:rsidRPr="00BA6DE3">
        <w:rPr>
          <w:rFonts w:ascii="Century Gothic" w:hAnsi="Century Gothic"/>
          <w:i/>
          <w:iCs/>
          <w:sz w:val="20"/>
          <w:szCs w:val="20"/>
          <w:u w:val="single"/>
        </w:rPr>
        <w:t>cash</w:t>
      </w:r>
      <w:r w:rsidR="00763F3E" w:rsidRPr="00BA6DE3">
        <w:rPr>
          <w:rFonts w:ascii="Century Gothic" w:hAnsi="Century Gothic"/>
          <w:i/>
          <w:iCs/>
          <w:sz w:val="20"/>
          <w:szCs w:val="20"/>
          <w:u w:val="single"/>
        </w:rPr>
        <w:t xml:space="preserve"> </w:t>
      </w:r>
      <w:r w:rsidRPr="00BA6DE3">
        <w:rPr>
          <w:rFonts w:ascii="Century Gothic" w:hAnsi="Century Gothic"/>
          <w:i/>
          <w:iCs/>
          <w:sz w:val="20"/>
          <w:szCs w:val="20"/>
          <w:u w:val="single"/>
        </w:rPr>
        <w:t>and carry</w:t>
      </w:r>
      <w:r w:rsidRPr="00BA6DE3">
        <w:rPr>
          <w:rFonts w:ascii="Century Gothic" w:hAnsi="Century Gothic"/>
          <w:sz w:val="20"/>
          <w:szCs w:val="20"/>
          <w:u w:val="single"/>
        </w:rPr>
        <w:t xml:space="preserve"> </w:t>
      </w:r>
      <w:r w:rsidR="00862C31" w:rsidRPr="00BA6DE3">
        <w:rPr>
          <w:rFonts w:ascii="Century Gothic" w:hAnsi="Century Gothic"/>
          <w:sz w:val="20"/>
          <w:szCs w:val="20"/>
          <w:u w:val="single"/>
        </w:rPr>
        <w:t>di cui all’</w:t>
      </w:r>
      <w:r w:rsidR="00763F3E" w:rsidRPr="00BA6DE3">
        <w:rPr>
          <w:rFonts w:ascii="Century Gothic" w:hAnsi="Century Gothic"/>
          <w:sz w:val="20"/>
          <w:szCs w:val="20"/>
          <w:u w:val="single"/>
        </w:rPr>
        <w:t>art</w:t>
      </w:r>
      <w:r w:rsidR="00B055DA" w:rsidRPr="00BA6DE3">
        <w:rPr>
          <w:rFonts w:ascii="Century Gothic" w:hAnsi="Century Gothic"/>
          <w:sz w:val="20"/>
          <w:szCs w:val="20"/>
          <w:u w:val="single"/>
        </w:rPr>
        <w:t>.</w:t>
      </w:r>
      <w:r w:rsidRPr="00BA6DE3">
        <w:rPr>
          <w:rFonts w:ascii="Century Gothic" w:hAnsi="Century Gothic"/>
          <w:sz w:val="20"/>
          <w:szCs w:val="20"/>
          <w:u w:val="single"/>
        </w:rPr>
        <w:t xml:space="preserve"> 6, c</w:t>
      </w:r>
      <w:r w:rsidR="00B055DA" w:rsidRPr="00BA6DE3">
        <w:rPr>
          <w:rFonts w:ascii="Century Gothic" w:hAnsi="Century Gothic"/>
          <w:sz w:val="20"/>
          <w:szCs w:val="20"/>
          <w:u w:val="single"/>
        </w:rPr>
        <w:t>.</w:t>
      </w:r>
      <w:r w:rsidRPr="00BA6DE3">
        <w:rPr>
          <w:rFonts w:ascii="Century Gothic" w:hAnsi="Century Gothic"/>
          <w:sz w:val="20"/>
          <w:szCs w:val="20"/>
          <w:u w:val="single"/>
        </w:rPr>
        <w:t xml:space="preserve"> 10</w:t>
      </w:r>
      <w:r w:rsidR="00862C31" w:rsidRPr="00BA6DE3">
        <w:rPr>
          <w:rFonts w:ascii="Century Gothic" w:hAnsi="Century Gothic"/>
          <w:sz w:val="20"/>
          <w:szCs w:val="20"/>
          <w:u w:val="single"/>
        </w:rPr>
        <w:t xml:space="preserve"> del decreto</w:t>
      </w:r>
      <w:r w:rsidRPr="00BA6DE3">
        <w:rPr>
          <w:rFonts w:ascii="Century Gothic" w:hAnsi="Century Gothic"/>
          <w:sz w:val="20"/>
          <w:szCs w:val="20"/>
          <w:u w:val="single"/>
        </w:rPr>
        <w:t>.</w:t>
      </w:r>
    </w:p>
    <w:p w:rsidR="00862C31" w:rsidRDefault="00862C31" w:rsidP="00C13F82">
      <w:pPr>
        <w:jc w:val="both"/>
        <w:rPr>
          <w:rFonts w:ascii="Century Gothic" w:hAnsi="Century Gothic"/>
          <w:sz w:val="20"/>
          <w:szCs w:val="20"/>
        </w:rPr>
      </w:pPr>
    </w:p>
    <w:p w:rsidR="00862C31" w:rsidRDefault="00862C31" w:rsidP="0022749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caso di omessa </w:t>
      </w:r>
      <w:r w:rsidR="00AC2349">
        <w:rPr>
          <w:rFonts w:ascii="Century Gothic" w:hAnsi="Century Gothic"/>
          <w:sz w:val="20"/>
          <w:szCs w:val="20"/>
        </w:rPr>
        <w:t>trasmissione dell’autodichiarazione</w:t>
      </w:r>
      <w:r>
        <w:rPr>
          <w:rFonts w:ascii="Century Gothic" w:hAnsi="Century Gothic"/>
          <w:sz w:val="20"/>
          <w:szCs w:val="20"/>
        </w:rPr>
        <w:t xml:space="preserve"> 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di omesso pagamento </w:t>
      </w:r>
      <w:r w:rsidR="00E461CA">
        <w:rPr>
          <w:rFonts w:ascii="Century Gothic" w:hAnsi="Century Gothic"/>
          <w:sz w:val="20"/>
          <w:szCs w:val="20"/>
        </w:rPr>
        <w:t>della tariffa forfettaria annua</w:t>
      </w:r>
      <w:r w:rsidR="00857A91">
        <w:rPr>
          <w:rFonts w:ascii="Century Gothic" w:hAnsi="Century Gothic"/>
          <w:sz w:val="20"/>
          <w:szCs w:val="20"/>
        </w:rPr>
        <w:t>, quando dovuta,</w:t>
      </w:r>
      <w:r w:rsidR="00E461C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da parte dell’operatore, l’A</w:t>
      </w:r>
      <w:r w:rsidR="00E461CA">
        <w:rPr>
          <w:rFonts w:ascii="Century Gothic" w:hAnsi="Century Gothic"/>
          <w:sz w:val="20"/>
          <w:szCs w:val="20"/>
        </w:rPr>
        <w:t>TS</w:t>
      </w:r>
      <w:r>
        <w:rPr>
          <w:rFonts w:ascii="Century Gothic" w:hAnsi="Century Gothic"/>
          <w:sz w:val="20"/>
          <w:szCs w:val="20"/>
        </w:rPr>
        <w:t xml:space="preserve"> applica i provvedimenti </w:t>
      </w:r>
      <w:r w:rsidR="00227492">
        <w:rPr>
          <w:rFonts w:ascii="Century Gothic" w:hAnsi="Century Gothic"/>
          <w:sz w:val="20"/>
          <w:szCs w:val="20"/>
        </w:rPr>
        <w:t>di cui all’art. 17 del decreto. In particolare, i</w:t>
      </w:r>
      <w:r w:rsidR="00227492" w:rsidRPr="00227492">
        <w:rPr>
          <w:rFonts w:ascii="Century Gothic" w:hAnsi="Century Gothic"/>
          <w:sz w:val="20"/>
          <w:szCs w:val="20"/>
        </w:rPr>
        <w:t>n caso di omessa trasmissione della prima autodichiarazione</w:t>
      </w:r>
      <w:r w:rsidR="00227492">
        <w:rPr>
          <w:rFonts w:ascii="Century Gothic" w:hAnsi="Century Gothic"/>
          <w:sz w:val="20"/>
          <w:szCs w:val="20"/>
        </w:rPr>
        <w:t xml:space="preserve"> </w:t>
      </w:r>
      <w:r w:rsidR="00227492" w:rsidRPr="00227492">
        <w:rPr>
          <w:rFonts w:ascii="Century Gothic" w:hAnsi="Century Gothic"/>
          <w:sz w:val="20"/>
          <w:szCs w:val="20"/>
        </w:rPr>
        <w:t>o dei successivi aggiornamenti</w:t>
      </w:r>
      <w:r w:rsidR="00AC2349" w:rsidRPr="00227492">
        <w:rPr>
          <w:rFonts w:ascii="Century Gothic" w:hAnsi="Century Gothic"/>
          <w:sz w:val="20"/>
          <w:szCs w:val="20"/>
        </w:rPr>
        <w:t>, ove dovut</w:t>
      </w:r>
      <w:r w:rsidR="00AC2349">
        <w:rPr>
          <w:rFonts w:ascii="Century Gothic" w:hAnsi="Century Gothic"/>
          <w:sz w:val="20"/>
          <w:szCs w:val="20"/>
        </w:rPr>
        <w:t>i</w:t>
      </w:r>
      <w:r w:rsidR="00AC2349" w:rsidRPr="00227492">
        <w:rPr>
          <w:rFonts w:ascii="Century Gothic" w:hAnsi="Century Gothic"/>
          <w:sz w:val="20"/>
          <w:szCs w:val="20"/>
        </w:rPr>
        <w:t>,</w:t>
      </w:r>
      <w:r w:rsidR="00AC2349">
        <w:rPr>
          <w:rFonts w:ascii="Century Gothic" w:hAnsi="Century Gothic"/>
          <w:sz w:val="20"/>
          <w:szCs w:val="20"/>
        </w:rPr>
        <w:t xml:space="preserve"> </w:t>
      </w:r>
      <w:r w:rsidR="00227492" w:rsidRPr="00227492">
        <w:rPr>
          <w:rFonts w:ascii="Century Gothic" w:hAnsi="Century Gothic"/>
          <w:sz w:val="20"/>
          <w:szCs w:val="20"/>
        </w:rPr>
        <w:t>da parte dell’operatore</w:t>
      </w:r>
      <w:r w:rsidR="00227492">
        <w:rPr>
          <w:rFonts w:ascii="Century Gothic" w:hAnsi="Century Gothic"/>
          <w:sz w:val="20"/>
          <w:szCs w:val="20"/>
        </w:rPr>
        <w:t xml:space="preserve"> delle attività di cui all’allegato 2, sezione 6, tabella A</w:t>
      </w:r>
      <w:r w:rsidR="00227492" w:rsidRPr="00227492">
        <w:rPr>
          <w:rFonts w:ascii="Century Gothic" w:hAnsi="Century Gothic"/>
          <w:sz w:val="20"/>
          <w:szCs w:val="20"/>
        </w:rPr>
        <w:t>, l’A</w:t>
      </w:r>
      <w:r w:rsidR="00E461CA">
        <w:rPr>
          <w:rFonts w:ascii="Century Gothic" w:hAnsi="Century Gothic"/>
          <w:sz w:val="20"/>
          <w:szCs w:val="20"/>
        </w:rPr>
        <w:t>TS</w:t>
      </w:r>
      <w:r w:rsidR="00227492">
        <w:rPr>
          <w:rFonts w:ascii="Century Gothic" w:hAnsi="Century Gothic"/>
          <w:sz w:val="20"/>
          <w:szCs w:val="20"/>
        </w:rPr>
        <w:t xml:space="preserve"> </w:t>
      </w:r>
      <w:r w:rsidR="00227492" w:rsidRPr="00227492">
        <w:rPr>
          <w:rFonts w:ascii="Century Gothic" w:hAnsi="Century Gothic"/>
          <w:sz w:val="20"/>
          <w:szCs w:val="20"/>
        </w:rPr>
        <w:t>applica, per ogni anno di riferimento</w:t>
      </w:r>
      <w:r w:rsidR="00227492">
        <w:rPr>
          <w:rFonts w:ascii="Century Gothic" w:hAnsi="Century Gothic"/>
          <w:sz w:val="20"/>
          <w:szCs w:val="20"/>
        </w:rPr>
        <w:t xml:space="preserve">, </w:t>
      </w:r>
      <w:r w:rsidR="00227492" w:rsidRPr="00227492">
        <w:rPr>
          <w:rFonts w:ascii="Century Gothic" w:hAnsi="Century Gothic"/>
          <w:sz w:val="20"/>
          <w:szCs w:val="20"/>
        </w:rPr>
        <w:t xml:space="preserve">in cui non è stata pagata, la tariffa </w:t>
      </w:r>
      <w:r w:rsidR="00227492">
        <w:rPr>
          <w:rFonts w:ascii="Century Gothic" w:hAnsi="Century Gothic"/>
          <w:sz w:val="20"/>
          <w:szCs w:val="20"/>
        </w:rPr>
        <w:t xml:space="preserve">forfettaria annua </w:t>
      </w:r>
      <w:r w:rsidR="00E461CA">
        <w:rPr>
          <w:rFonts w:ascii="Century Gothic" w:hAnsi="Century Gothic"/>
          <w:sz w:val="20"/>
          <w:szCs w:val="20"/>
        </w:rPr>
        <w:t xml:space="preserve">dovuta </w:t>
      </w:r>
      <w:r w:rsidR="00227492">
        <w:rPr>
          <w:rFonts w:ascii="Century Gothic" w:hAnsi="Century Gothic"/>
          <w:sz w:val="20"/>
          <w:szCs w:val="20"/>
        </w:rPr>
        <w:t>di cui alla medesima sezione</w:t>
      </w:r>
      <w:r w:rsidR="008B5683">
        <w:rPr>
          <w:rFonts w:ascii="Century Gothic" w:hAnsi="Century Gothic"/>
          <w:sz w:val="20"/>
          <w:szCs w:val="20"/>
        </w:rPr>
        <w:t xml:space="preserve"> (art. 17, c. 2)</w:t>
      </w:r>
      <w:r w:rsidR="00227492" w:rsidRPr="00227492">
        <w:rPr>
          <w:rFonts w:ascii="Century Gothic" w:hAnsi="Century Gothic"/>
          <w:sz w:val="20"/>
          <w:szCs w:val="20"/>
        </w:rPr>
        <w:t>.</w:t>
      </w:r>
    </w:p>
    <w:p w:rsidR="00AA3884" w:rsidRDefault="00AA3884" w:rsidP="00227492">
      <w:pPr>
        <w:jc w:val="both"/>
        <w:rPr>
          <w:rFonts w:ascii="Century Gothic" w:hAnsi="Century Gothic"/>
          <w:sz w:val="20"/>
          <w:szCs w:val="20"/>
        </w:rPr>
      </w:pPr>
    </w:p>
    <w:p w:rsidR="002B15B7" w:rsidRDefault="00D928F6" w:rsidP="0022749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ricorda che</w:t>
      </w:r>
      <w:r w:rsidR="002B15B7">
        <w:rPr>
          <w:rFonts w:ascii="Century Gothic" w:hAnsi="Century Gothic"/>
          <w:sz w:val="20"/>
          <w:szCs w:val="20"/>
        </w:rPr>
        <w:t xml:space="preserve"> dal 1 gennaio 2022 le disposizioni e le tariffe di cui al </w:t>
      </w:r>
      <w:r w:rsidR="0063664E">
        <w:rPr>
          <w:rFonts w:ascii="Century Gothic" w:hAnsi="Century Gothic"/>
          <w:sz w:val="20"/>
          <w:szCs w:val="20"/>
        </w:rPr>
        <w:t>D.lgs.</w:t>
      </w:r>
      <w:r w:rsidR="002B15B7">
        <w:rPr>
          <w:rFonts w:ascii="Century Gothic" w:hAnsi="Century Gothic"/>
          <w:sz w:val="20"/>
          <w:szCs w:val="20"/>
        </w:rPr>
        <w:t xml:space="preserve"> n. 194/2008 non sono più applicate e sono sostituite dalle disposizioni e dalle tariffe di competenza delle ATS previste dal </w:t>
      </w:r>
      <w:r w:rsidR="0063664E">
        <w:rPr>
          <w:rFonts w:ascii="Century Gothic" w:hAnsi="Century Gothic"/>
          <w:sz w:val="20"/>
          <w:szCs w:val="20"/>
        </w:rPr>
        <w:t>D.lgs.</w:t>
      </w:r>
      <w:r w:rsidR="002B15B7">
        <w:rPr>
          <w:rFonts w:ascii="Century Gothic" w:hAnsi="Century Gothic"/>
          <w:sz w:val="20"/>
          <w:szCs w:val="20"/>
        </w:rPr>
        <w:t xml:space="preserve"> n. 32/2021</w:t>
      </w:r>
      <w:r w:rsidR="004A563F">
        <w:rPr>
          <w:rFonts w:ascii="Century Gothic" w:hAnsi="Century Gothic"/>
          <w:sz w:val="20"/>
          <w:szCs w:val="20"/>
        </w:rPr>
        <w:t>.</w:t>
      </w:r>
    </w:p>
    <w:p w:rsidR="002B15B7" w:rsidRDefault="002B15B7" w:rsidP="00227492">
      <w:pPr>
        <w:jc w:val="both"/>
        <w:rPr>
          <w:rFonts w:ascii="Century Gothic" w:hAnsi="Century Gothic"/>
          <w:sz w:val="20"/>
          <w:szCs w:val="20"/>
        </w:rPr>
      </w:pPr>
    </w:p>
    <w:p w:rsidR="008B5683" w:rsidRDefault="008B5683" w:rsidP="000177A8">
      <w:pPr>
        <w:jc w:val="both"/>
        <w:rPr>
          <w:rFonts w:ascii="Century Gothic" w:hAnsi="Century Gothic"/>
          <w:sz w:val="20"/>
          <w:szCs w:val="20"/>
        </w:rPr>
      </w:pPr>
    </w:p>
    <w:p w:rsidR="000177A8" w:rsidRPr="00AA3884" w:rsidRDefault="00BE5F8B" w:rsidP="00AA388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AA3884">
        <w:rPr>
          <w:rFonts w:ascii="Century Gothic" w:hAnsi="Century Gothic"/>
          <w:sz w:val="20"/>
          <w:szCs w:val="20"/>
        </w:rPr>
        <w:t>istinti saluti.</w:t>
      </w:r>
    </w:p>
    <w:p w:rsidR="000177A8" w:rsidRDefault="000177A8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0177A8" w:rsidRDefault="000177A8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AA3884" w:rsidRPr="007C7465" w:rsidTr="00AA3884">
        <w:tc>
          <w:tcPr>
            <w:tcW w:w="4889" w:type="dxa"/>
            <w:shd w:val="clear" w:color="auto" w:fill="auto"/>
          </w:tcPr>
          <w:p w:rsidR="00AA3884" w:rsidRPr="007C7465" w:rsidRDefault="00AA3884" w:rsidP="007C16D3">
            <w:pPr>
              <w:tabs>
                <w:tab w:val="left" w:pos="2424"/>
              </w:tabs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7C7465" w:rsidRPr="007C7465" w:rsidRDefault="007C7465" w:rsidP="007C7465">
            <w:pPr>
              <w:tabs>
                <w:tab w:val="center" w:pos="7380"/>
              </w:tabs>
              <w:jc w:val="center"/>
              <w:rPr>
                <w:rFonts w:ascii="Century Gothic" w:hAnsi="Century Gothic"/>
                <w:sz w:val="20"/>
              </w:rPr>
            </w:pPr>
            <w:r w:rsidRPr="007C7465">
              <w:rPr>
                <w:rFonts w:ascii="Century Gothic" w:hAnsi="Century Gothic"/>
                <w:sz w:val="20"/>
              </w:rPr>
              <w:t>Il Responsabile della UOS</w:t>
            </w:r>
          </w:p>
          <w:p w:rsidR="007C7465" w:rsidRPr="007C7465" w:rsidRDefault="007C7465" w:rsidP="007C7465">
            <w:pPr>
              <w:tabs>
                <w:tab w:val="center" w:pos="7380"/>
              </w:tabs>
              <w:jc w:val="center"/>
              <w:rPr>
                <w:rFonts w:ascii="Century Gothic" w:hAnsi="Century Gothic"/>
                <w:sz w:val="20"/>
              </w:rPr>
            </w:pPr>
            <w:r w:rsidRPr="007C7465">
              <w:rPr>
                <w:rFonts w:ascii="Century Gothic" w:hAnsi="Century Gothic"/>
                <w:sz w:val="20"/>
              </w:rPr>
              <w:t xml:space="preserve">Igiene Alimenti – </w:t>
            </w:r>
            <w:sdt>
              <w:sdtPr>
                <w:rPr>
                  <w:rFonts w:ascii="Century Gothic" w:hAnsi="Century Gothic" w:cs="Arial"/>
                  <w:sz w:val="20"/>
                  <w:szCs w:val="18"/>
                </w:rPr>
                <w:alias w:val="UOS"/>
                <w:tag w:val="UOS"/>
                <w:id w:val="-39060673"/>
                <w:placeholder>
                  <w:docPart w:val="871F8CF0CEEF4118B2AED7C15D5B905B"/>
                </w:placeholder>
                <w:showingPlcHdr/>
                <w:dropDownList>
                  <w:listItem w:value="Scegliere un elemento."/>
                  <w:listItem w:displayText="Monza Brianza" w:value="Monza Brianza"/>
                  <w:listItem w:displayText="Lecco" w:value="Lecco"/>
                </w:dropDownList>
              </w:sdtPr>
              <w:sdtEndPr/>
              <w:sdtContent>
                <w:r w:rsidRPr="007C7465">
                  <w:rPr>
                    <w:rStyle w:val="Testosegnaposto"/>
                    <w:sz w:val="20"/>
                  </w:rPr>
                  <w:t>Scegliere un elemento.</w:t>
                </w:r>
              </w:sdtContent>
            </w:sdt>
          </w:p>
          <w:p w:rsidR="00AA3884" w:rsidRPr="007C7465" w:rsidRDefault="007C7465" w:rsidP="007C7465">
            <w:pPr>
              <w:tabs>
                <w:tab w:val="center" w:pos="7380"/>
              </w:tabs>
              <w:jc w:val="center"/>
              <w:rPr>
                <w:rFonts w:ascii="Century Gothic" w:hAnsi="Century Gothic"/>
                <w:sz w:val="20"/>
              </w:rPr>
            </w:pPr>
            <w:r w:rsidRPr="007C7465">
              <w:rPr>
                <w:rFonts w:ascii="Century Gothic" w:hAnsi="Century Gothic"/>
                <w:sz w:val="20"/>
              </w:rPr>
              <w:t>dr.ssa …………………….</w:t>
            </w:r>
          </w:p>
        </w:tc>
      </w:tr>
    </w:tbl>
    <w:p w:rsidR="00AA3884" w:rsidRDefault="00AA3884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AA3884" w:rsidRDefault="00AA3884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AA3884" w:rsidRDefault="00AA3884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AA3884" w:rsidRDefault="00AA3884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AA3884" w:rsidRDefault="00AA3884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B10A15" w:rsidRDefault="00114BF8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  <w:r w:rsidRPr="00FD029D">
        <w:rPr>
          <w:rFonts w:ascii="Century Gothic" w:hAnsi="Century Gothic"/>
          <w:sz w:val="16"/>
          <w:szCs w:val="16"/>
        </w:rPr>
        <w:t>Allegati</w:t>
      </w:r>
      <w:r w:rsidR="00B4754F">
        <w:rPr>
          <w:rFonts w:ascii="Century Gothic" w:hAnsi="Century Gothic"/>
          <w:sz w:val="16"/>
          <w:szCs w:val="16"/>
        </w:rPr>
        <w:t>:</w:t>
      </w:r>
    </w:p>
    <w:p w:rsidR="00B10A15" w:rsidRDefault="00B10A15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proofErr w:type="spellStart"/>
      <w:r>
        <w:rPr>
          <w:rFonts w:ascii="Century Gothic" w:hAnsi="Century Gothic"/>
          <w:sz w:val="16"/>
          <w:szCs w:val="16"/>
        </w:rPr>
        <w:t>D</w:t>
      </w:r>
      <w:r w:rsidR="00137B1F">
        <w:rPr>
          <w:rFonts w:ascii="Century Gothic" w:hAnsi="Century Gothic"/>
          <w:sz w:val="16"/>
          <w:szCs w:val="16"/>
        </w:rPr>
        <w:t>.</w:t>
      </w:r>
      <w:r>
        <w:rPr>
          <w:rFonts w:ascii="Century Gothic" w:hAnsi="Century Gothic"/>
          <w:sz w:val="16"/>
          <w:szCs w:val="16"/>
        </w:rPr>
        <w:t>Lgs</w:t>
      </w:r>
      <w:r w:rsidR="00137B1F">
        <w:rPr>
          <w:rFonts w:ascii="Century Gothic" w:hAnsi="Century Gothic"/>
          <w:sz w:val="16"/>
          <w:szCs w:val="16"/>
        </w:rPr>
        <w:t>.</w:t>
      </w:r>
      <w:proofErr w:type="spellEnd"/>
      <w:r>
        <w:rPr>
          <w:rFonts w:ascii="Century Gothic" w:hAnsi="Century Gothic"/>
          <w:sz w:val="16"/>
          <w:szCs w:val="16"/>
        </w:rPr>
        <w:t xml:space="preserve"> n. 32/2021 Allegato 2, sezione 6, tabella A</w:t>
      </w:r>
      <w:r w:rsidR="00F33CBB">
        <w:rPr>
          <w:rFonts w:ascii="Century Gothic" w:hAnsi="Century Gothic"/>
          <w:sz w:val="16"/>
          <w:szCs w:val="16"/>
        </w:rPr>
        <w:t xml:space="preserve"> (</w:t>
      </w:r>
      <w:r w:rsidR="00F33CBB" w:rsidRPr="001658E3">
        <w:rPr>
          <w:rFonts w:ascii="Century Gothic" w:hAnsi="Century Gothic"/>
          <w:b/>
          <w:bCs/>
          <w:sz w:val="16"/>
          <w:szCs w:val="16"/>
        </w:rPr>
        <w:t xml:space="preserve">Allegato </w:t>
      </w:r>
      <w:r w:rsidR="001658E3" w:rsidRPr="001658E3">
        <w:rPr>
          <w:rFonts w:ascii="Century Gothic" w:hAnsi="Century Gothic"/>
          <w:b/>
          <w:bCs/>
          <w:sz w:val="16"/>
          <w:szCs w:val="16"/>
        </w:rPr>
        <w:t>A</w:t>
      </w:r>
      <w:r w:rsidR="00F33CBB">
        <w:rPr>
          <w:rFonts w:ascii="Century Gothic" w:hAnsi="Century Gothic"/>
          <w:sz w:val="16"/>
          <w:szCs w:val="16"/>
        </w:rPr>
        <w:t>)</w:t>
      </w:r>
    </w:p>
    <w:p w:rsidR="00B4754F" w:rsidRDefault="00B10A15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proofErr w:type="spellStart"/>
      <w:r w:rsidR="0001275E">
        <w:rPr>
          <w:rFonts w:ascii="Century Gothic" w:hAnsi="Century Gothic"/>
          <w:sz w:val="16"/>
          <w:szCs w:val="16"/>
        </w:rPr>
        <w:t>D.Lgs.</w:t>
      </w:r>
      <w:proofErr w:type="spellEnd"/>
      <w:r w:rsidR="0001275E">
        <w:rPr>
          <w:rFonts w:ascii="Century Gothic" w:hAnsi="Century Gothic"/>
          <w:sz w:val="16"/>
          <w:szCs w:val="16"/>
        </w:rPr>
        <w:t xml:space="preserve"> n. 32/2021 Allegato 4, modulo 6, AUTODICHIARAZIONE -</w:t>
      </w:r>
      <w:r w:rsidR="00F107D0">
        <w:rPr>
          <w:rFonts w:ascii="Century Gothic" w:hAnsi="Century Gothic"/>
          <w:sz w:val="16"/>
          <w:szCs w:val="16"/>
        </w:rPr>
        <w:t xml:space="preserve"> </w:t>
      </w:r>
      <w:r w:rsidR="002C3997">
        <w:rPr>
          <w:rFonts w:ascii="Century Gothic" w:hAnsi="Century Gothic"/>
          <w:sz w:val="16"/>
          <w:szCs w:val="16"/>
        </w:rPr>
        <w:t>D</w:t>
      </w:r>
      <w:r w:rsidR="00266C34">
        <w:rPr>
          <w:rFonts w:ascii="Century Gothic" w:hAnsi="Century Gothic"/>
          <w:sz w:val="16"/>
          <w:szCs w:val="16"/>
        </w:rPr>
        <w:t>ichiarazione sostitutiva di certificazione</w:t>
      </w:r>
      <w:r w:rsidR="00F33CBB">
        <w:rPr>
          <w:rFonts w:ascii="Century Gothic" w:hAnsi="Century Gothic"/>
          <w:sz w:val="16"/>
          <w:szCs w:val="16"/>
        </w:rPr>
        <w:t xml:space="preserve"> </w:t>
      </w:r>
      <w:r w:rsidR="00C65294">
        <w:rPr>
          <w:rFonts w:ascii="Century Gothic" w:hAnsi="Century Gothic"/>
          <w:sz w:val="16"/>
          <w:szCs w:val="16"/>
        </w:rPr>
        <w:t xml:space="preserve">– </w:t>
      </w:r>
      <w:r w:rsidR="00F33CBB">
        <w:rPr>
          <w:rFonts w:ascii="Century Gothic" w:hAnsi="Century Gothic"/>
          <w:sz w:val="16"/>
          <w:szCs w:val="16"/>
        </w:rPr>
        <w:t>(</w:t>
      </w:r>
      <w:r w:rsidR="00F33CBB" w:rsidRPr="001658E3">
        <w:rPr>
          <w:rFonts w:ascii="Century Gothic" w:hAnsi="Century Gothic"/>
          <w:b/>
          <w:bCs/>
          <w:sz w:val="16"/>
          <w:szCs w:val="16"/>
        </w:rPr>
        <w:t xml:space="preserve">Allegato </w:t>
      </w:r>
      <w:r w:rsidR="001658E3" w:rsidRPr="001658E3">
        <w:rPr>
          <w:rFonts w:ascii="Century Gothic" w:hAnsi="Century Gothic"/>
          <w:b/>
          <w:bCs/>
          <w:sz w:val="16"/>
          <w:szCs w:val="16"/>
        </w:rPr>
        <w:t>B</w:t>
      </w:r>
      <w:r w:rsidR="00F33CBB">
        <w:rPr>
          <w:rFonts w:ascii="Century Gothic" w:hAnsi="Century Gothic"/>
          <w:sz w:val="16"/>
          <w:szCs w:val="16"/>
        </w:rPr>
        <w:t>)</w:t>
      </w:r>
    </w:p>
    <w:p w:rsidR="001D0AB9" w:rsidRDefault="001D0AB9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1D0AB9" w:rsidRDefault="001D0AB9" w:rsidP="00B4754F">
      <w:pPr>
        <w:tabs>
          <w:tab w:val="left" w:pos="2424"/>
        </w:tabs>
        <w:rPr>
          <w:rFonts w:ascii="Century Gothic" w:hAnsi="Century Gothic"/>
          <w:sz w:val="16"/>
          <w:szCs w:val="16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Pr="00B820EC" w:rsidRDefault="00AA3884" w:rsidP="00AA3884">
      <w:pPr>
        <w:tabs>
          <w:tab w:val="left" w:pos="3402"/>
          <w:tab w:val="left" w:pos="5812"/>
        </w:tabs>
        <w:rPr>
          <w:rFonts w:ascii="Century Gothic" w:hAnsi="Century Gothic"/>
          <w:sz w:val="16"/>
        </w:rPr>
      </w:pPr>
      <w:r w:rsidRPr="00B820EC">
        <w:rPr>
          <w:rFonts w:ascii="Century Gothic" w:hAnsi="Century Gothic"/>
          <w:sz w:val="16"/>
        </w:rPr>
        <w:t xml:space="preserve">Responsabile del procedimento: dr.ssa </w:t>
      </w:r>
      <w:r>
        <w:rPr>
          <w:rFonts w:ascii="Century Gothic" w:hAnsi="Century Gothic"/>
          <w:sz w:val="16"/>
        </w:rPr>
        <w:t>……………………</w:t>
      </w:r>
      <w:r w:rsidRPr="00B820EC">
        <w:rPr>
          <w:rFonts w:ascii="Century Gothic" w:hAnsi="Century Gothic"/>
          <w:sz w:val="16"/>
        </w:rPr>
        <w:t xml:space="preserve"> – Responsabile di UOS</w:t>
      </w:r>
    </w:p>
    <w:p w:rsidR="00AA3884" w:rsidRPr="00116E18" w:rsidRDefault="00AA3884" w:rsidP="00AA3884">
      <w:pPr>
        <w:tabs>
          <w:tab w:val="left" w:pos="3402"/>
          <w:tab w:val="left" w:pos="5812"/>
        </w:tabs>
        <w:rPr>
          <w:rFonts w:ascii="Arial" w:hAnsi="Arial" w:cs="Arial"/>
          <w:bCs/>
        </w:rPr>
      </w:pPr>
      <w:r w:rsidRPr="00B820EC">
        <w:rPr>
          <w:rFonts w:ascii="Century Gothic" w:hAnsi="Century Gothic"/>
          <w:sz w:val="16"/>
        </w:rPr>
        <w:t xml:space="preserve">Pratica trattata da: </w:t>
      </w:r>
      <w:r>
        <w:rPr>
          <w:rFonts w:ascii="Century Gothic" w:hAnsi="Century Gothic"/>
          <w:sz w:val="16"/>
        </w:rPr>
        <w:t>dr/sig.</w:t>
      </w:r>
      <w:r w:rsidRPr="00B820E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………………</w:t>
      </w:r>
      <w:r w:rsidRPr="00B820EC">
        <w:rPr>
          <w:rFonts w:ascii="Century Gothic" w:hAnsi="Century Gothic"/>
          <w:sz w:val="16"/>
        </w:rPr>
        <w:t xml:space="preserve"> – </w:t>
      </w:r>
      <w:r>
        <w:rPr>
          <w:rFonts w:ascii="Century Gothic" w:hAnsi="Century Gothic"/>
          <w:sz w:val="16"/>
        </w:rPr>
        <w:t xml:space="preserve">Coordinatore dei </w:t>
      </w:r>
      <w:r w:rsidRPr="00B820EC">
        <w:rPr>
          <w:rFonts w:ascii="Century Gothic" w:hAnsi="Century Gothic"/>
          <w:sz w:val="16"/>
        </w:rPr>
        <w:t>Tecni</w:t>
      </w:r>
      <w:r>
        <w:rPr>
          <w:rFonts w:ascii="Century Gothic" w:hAnsi="Century Gothic"/>
          <w:sz w:val="16"/>
        </w:rPr>
        <w:t>ci</w:t>
      </w:r>
      <w:r w:rsidRPr="00B820EC">
        <w:rPr>
          <w:rFonts w:ascii="Century Gothic" w:hAnsi="Century Gothic"/>
          <w:sz w:val="16"/>
        </w:rPr>
        <w:t xml:space="preserve"> della Prevenzione</w:t>
      </w:r>
      <w:r>
        <w:rPr>
          <w:rFonts w:ascii="Century Gothic" w:hAnsi="Century Gothic"/>
          <w:sz w:val="16"/>
        </w:rPr>
        <w:t>/dirigente medico/ dirigente tecnico</w:t>
      </w:r>
      <w:r w:rsidRPr="00B820EC">
        <w:rPr>
          <w:rFonts w:ascii="Century Gothic" w:hAnsi="Century Gothic"/>
          <w:sz w:val="16"/>
        </w:rPr>
        <w:t xml:space="preserve"> – </w:t>
      </w:r>
      <w:r>
        <w:rPr>
          <w:rFonts w:ascii="Century Gothic" w:hAnsi="Century Gothic"/>
          <w:sz w:val="16"/>
        </w:rPr>
        <w:t xml:space="preserve">…… (numero di telefono) – </w:t>
      </w:r>
      <w:r>
        <w:rPr>
          <w:rFonts w:ascii="Century Gothic" w:hAnsi="Century Gothic"/>
          <w:i/>
          <w:sz w:val="16"/>
        </w:rPr>
        <w:t>eliminare se redatta dal RUOS</w:t>
      </w:r>
    </w:p>
    <w:p w:rsidR="00AA3884" w:rsidRDefault="00AA3884" w:rsidP="00AA3884">
      <w:pPr>
        <w:jc w:val="both"/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7C7465" w:rsidRDefault="007C7465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AA3884" w:rsidRDefault="00AA3884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lang w:eastAsia="it-IT"/>
        </w:rPr>
      </w:pPr>
    </w:p>
    <w:p w:rsidR="001D0AB9" w:rsidRDefault="00C65294" w:rsidP="00C65294">
      <w:pPr>
        <w:suppressAutoHyphens w:val="0"/>
        <w:spacing w:line="360" w:lineRule="auto"/>
        <w:rPr>
          <w:rFonts w:ascii="Calibri" w:hAnsi="Calibri" w:cs="Calibri"/>
          <w:b/>
          <w:bCs/>
          <w:color w:val="000000"/>
          <w:lang w:eastAsia="it-IT"/>
        </w:rPr>
      </w:pPr>
      <w:r>
        <w:rPr>
          <w:rFonts w:ascii="Calibri" w:hAnsi="Calibri" w:cs="Calibri"/>
          <w:b/>
          <w:bCs/>
          <w:color w:val="000000"/>
          <w:lang w:eastAsia="it-IT"/>
        </w:rPr>
        <w:lastRenderedPageBreak/>
        <w:t xml:space="preserve">Allegato </w:t>
      </w:r>
      <w:r w:rsidR="002678B1">
        <w:rPr>
          <w:rFonts w:ascii="Calibri" w:hAnsi="Calibri" w:cs="Calibri"/>
          <w:b/>
          <w:bCs/>
          <w:color w:val="000000"/>
          <w:lang w:eastAsia="it-IT"/>
        </w:rPr>
        <w:t>B</w:t>
      </w:r>
    </w:p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lang w:eastAsia="it-IT"/>
        </w:rPr>
        <w:t>Oggetto: DICHIARAZIONE SOSTITUTIVA DI CERTIFICAZIONE AI FINI DELL’APPLICAZIONE DELLE TARIFFE</w:t>
      </w:r>
    </w:p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ANNO</w:t>
      </w:r>
      <w:r w:rsidR="00173CE0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2022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PREVISTE AI SENSI DEL D.LGS </w:t>
      </w:r>
      <w:r w:rsidR="00296564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n. 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32/2021</w:t>
      </w:r>
    </w:p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(</w:t>
      </w:r>
      <w:proofErr w:type="gramStart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artt.</w:t>
      </w:r>
      <w:proofErr w:type="gramEnd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46-47 DPR n.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s.m.i.</w:t>
      </w:r>
      <w:proofErr w:type="spellEnd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0AB9" w:rsidRPr="001D0AB9" w:rsidTr="006E420C">
        <w:tc>
          <w:tcPr>
            <w:tcW w:w="10426" w:type="dxa"/>
            <w:shd w:val="clear" w:color="auto" w:fill="auto"/>
          </w:tcPr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Il/la sottoscritto/a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proofErr w:type="gramStart"/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nato</w:t>
            </w:r>
            <w:proofErr w:type="gramEnd"/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/a</w:t>
            </w:r>
            <w:r w:rsidR="00E9148D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9148D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a</w:t>
            </w:r>
            <w:proofErr w:type="spellEnd"/>
            <w:r w:rsidR="00E9148D"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</w:t>
            </w:r>
            <w:r w:rsidR="00A26A8D"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6A8D"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P</w:t>
            </w:r>
            <w:r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rov</w:t>
            </w:r>
            <w:proofErr w:type="spellEnd"/>
            <w:r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.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|_|_| il |_|_| / |_|_| / |_|_|_|_|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proofErr w:type="gramStart"/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in</w:t>
            </w:r>
            <w:proofErr w:type="gramEnd"/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 xml:space="preserve"> qualità di Operatore/Titolare/Legale rappresentante dell’impresa (indicare Ragione Sociale):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B074C2"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  <w:t>________________________________________________________________________________________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proofErr w:type="gramStart"/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codice</w:t>
            </w:r>
            <w:proofErr w:type="gramEnd"/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 fiscale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|_|_|_|_|_|_|_|_|_|_|_|_|_|_|_|_| partita I.V.A. |_|_|_|_|_|_|_|_|_|_|_|_|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Con sede legale sita in: Via/Piazza</w:t>
            </w:r>
            <w:r w:rsidRPr="00B074C2"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  <w:t>__________________________________________________</w:t>
            </w:r>
          </w:p>
          <w:p w:rsidR="001D0AB9" w:rsidRPr="001D0AB9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Comune di______________________________________________________________ Prov. |_|_| Cap.|_|_|_|_|_|</w:t>
            </w:r>
          </w:p>
          <w:p w:rsidR="001D0AB9" w:rsidRPr="001D0AB9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Telefono</w:t>
            </w:r>
            <w:proofErr w:type="spellEnd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/ Cell. |_|_|_|_|_|_|_|_|_|_|_|_|_|_| Fax |_|_|_|_|_|_|_|_|_|_|_|_|_|</w:t>
            </w:r>
          </w:p>
          <w:p w:rsidR="001D0AB9" w:rsidRPr="001D0AB9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i</w:t>
            </w:r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val="en-US" w:eastAsia="zh-CN"/>
              </w:rPr>
              <w:t>ndirizzo</w:t>
            </w:r>
            <w:proofErr w:type="spellEnd"/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val="en-US" w:eastAsia="zh-CN"/>
              </w:rPr>
              <w:t xml:space="preserve"> PEC________________________________________ @ ___________________________</w:t>
            </w:r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proofErr w:type="gramStart"/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e</w:t>
            </w:r>
            <w:proofErr w:type="gramEnd"/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 xml:space="preserve"> sede operativa sita in (indicare solo se diversa dalla sede legale):</w:t>
            </w:r>
          </w:p>
          <w:p w:rsidR="001D0AB9" w:rsidRPr="001D0AB9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Comune di ______________________________________________________________ Prov. |_|_| Cap.|_|_|_|_|_|</w:t>
            </w:r>
          </w:p>
          <w:p w:rsidR="001D0AB9" w:rsidRPr="001D0AB9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Via/Piazza ______________________________________________________________</w:t>
            </w:r>
          </w:p>
          <w:p w:rsidR="001D0AB9" w:rsidRPr="001D0AB9" w:rsidRDefault="001D0AB9" w:rsidP="001D0AB9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Telefono</w:t>
            </w:r>
            <w:proofErr w:type="spellEnd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/ Cell. |_|_|_|_|_|_|_|_|_|_|_|_|_|_| Fax |_|_|_|_|_|_|_|_|_|_|_|_|_|</w:t>
            </w:r>
          </w:p>
          <w:p w:rsidR="001D0AB9" w:rsidRPr="00B074C2" w:rsidRDefault="001D0AB9" w:rsidP="001D0AB9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Tipologia di/delle attività produttiva/e dello stabilimento (Allegato 2, Sezione 6, tabella A)</w:t>
            </w:r>
            <w:r w:rsidRPr="001D0AB9">
              <w:rPr>
                <w:rFonts w:ascii="Calibri" w:eastAsia="Calibri" w:hAnsi="Calibri" w:cs="Calibri"/>
                <w:bCs/>
                <w:kern w:val="2"/>
                <w:sz w:val="20"/>
                <w:szCs w:val="20"/>
                <w:u w:val="single"/>
                <w:lang w:eastAsia="zh-CN"/>
              </w:rPr>
              <w:t xml:space="preserve">: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_____________________________________________________________________________________________________</w:t>
            </w:r>
          </w:p>
          <w:p w:rsidR="001D0AB9" w:rsidRPr="001D0AB9" w:rsidRDefault="001D0AB9" w:rsidP="001D0AB9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D0AB9"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consapevole</w:t>
            </w:r>
            <w:proofErr w:type="gramEnd"/>
            <w:r w:rsidRPr="001D0AB9"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 xml:space="preserve"> delle sanzioni penali previste dall’art. 76 del DPR 28.12.2000 n. 445 per le ipotesi di falsità in atti e dichiarazioni</w:t>
            </w:r>
            <w:r w:rsidR="005D37CB"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 xml:space="preserve"> mendaci,</w:t>
            </w:r>
          </w:p>
        </w:tc>
      </w:tr>
    </w:tbl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hd w:val="clear" w:color="auto" w:fill="FFFFFF"/>
          <w:lang w:eastAsia="it-IT"/>
        </w:rPr>
        <w:t>DICHIARA</w:t>
      </w:r>
      <w:r w:rsidRPr="001D0AB9">
        <w:rPr>
          <w:rFonts w:ascii="Calibri" w:hAnsi="Calibri" w:cs="Calibri"/>
          <w:color w:val="000000"/>
          <w:sz w:val="15"/>
          <w:szCs w:val="15"/>
          <w:shd w:val="clear" w:color="auto" w:fill="FFFFFF"/>
          <w:lang w:eastAsia="it-IT"/>
        </w:rPr>
        <w:t xml:space="preserve">, 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sotto la propria responsabilità:</w:t>
      </w: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0"/>
      </w:tblGrid>
      <w:tr w:rsidR="001D0AB9" w:rsidRPr="001D0AB9" w:rsidTr="006E420C">
        <w:trPr>
          <w:tblCellSpacing w:w="0" w:type="dxa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0AB9" w:rsidRP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|_| di essere soggetto, per l’anno in corso, al pagamento della tariffa forfettaria annua in quanto, nell’anno solare precedente, ha commercializzato all’ingrosso, ad altri operatori o ad altri stabilimenti diversi da quello annesso e da </w:t>
            </w: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quello funzionalmente connesso, una quantità superiore al 50 per cento della propria merce derivante da una o più attività di cui all’allegato 2, sezione 6, tabella A, ai sensi dell’articolo 6, comma 6;</w:t>
            </w:r>
          </w:p>
        </w:tc>
      </w:tr>
      <w:tr w:rsidR="001D0AB9" w:rsidRPr="001D0AB9" w:rsidTr="006E420C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|_| di NON essere soggetto, per l’anno in corso, al pagamento della tariffa forfettaria annua in quanto, nell’anno solare precedente:</w:t>
            </w:r>
          </w:p>
          <w:p w:rsidR="00173CE0" w:rsidRPr="001D0AB9" w:rsidRDefault="00173CE0" w:rsidP="001D0AB9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D0AB9" w:rsidRP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</w:t>
            </w:r>
            <w:r w:rsidRPr="001D0AB9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  <w:p w:rsidR="001D0AB9" w:rsidRP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 ha svolto attività di broker o di intermediario di commercio con sede diversa da uno stabilimento fisico;</w:t>
            </w:r>
          </w:p>
          <w:p w:rsidR="001D0AB9" w:rsidRP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 ha iniziato l’attività in data successiva al 1 luglio;</w:t>
            </w:r>
          </w:p>
          <w:p w:rsidR="001D0AB9" w:rsidRP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</w:t>
            </w:r>
            <w:r w:rsidRPr="001D0AB9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ha operato nell’ambito della produzione primaria e attività associate (Articolo 2, comma 1, lettere b, c, d) |_| l'attività è (specificare la motivazione e la data dell'evento, ad esempio “cessata”, “trasferita in territorio di competenza di altra </w:t>
            </w:r>
            <w:r w:rsidRPr="00B246B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Azienda sanitaria locale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”): ________________________________________________________________</w:t>
            </w:r>
          </w:p>
        </w:tc>
      </w:tr>
      <w:tr w:rsidR="001D0AB9" w:rsidRPr="001D0AB9" w:rsidTr="006E420C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0AB9" w:rsidRPr="001D0AB9" w:rsidRDefault="001D0AB9" w:rsidP="001D0AB9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 caso di omessa trasmissione della presente autodichiarazione entro il 31 gennaio, ai sensi dell’articolo 13 comma 3, l’Azienda sanitaria locale applica la tariffa prevista ai sensi dell’articolo 17 comma 2.</w:t>
            </w:r>
          </w:p>
        </w:tc>
      </w:tr>
    </w:tbl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</w:t>
      </w:r>
    </w:p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IN FEDE </w:t>
      </w:r>
    </w:p>
    <w:p w:rsidR="001D0AB9" w:rsidRPr="001D0AB9" w:rsidRDefault="001D0AB9" w:rsidP="001D0AB9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(</w:t>
      </w:r>
      <w:proofErr w:type="gramStart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firma</w:t>
      </w:r>
      <w:proofErr w:type="gramEnd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 del titolare/legale rappresentante e timbro leggibile) </w:t>
      </w: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>Data, ___________________________</w:t>
      </w: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Privacy</w:t>
      </w: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: autorizzo il trattamento dei dati personali ai sensi del </w:t>
      </w:r>
      <w:proofErr w:type="spellStart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D.Lgs.</w:t>
      </w:r>
      <w:proofErr w:type="spellEnd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 n. 196/2003 e del GDPR 679/2016 per gli adempimenti correlati alla procedura in oggetto.</w:t>
      </w: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IN FEDE </w:t>
      </w:r>
    </w:p>
    <w:p w:rsidR="001D0AB9" w:rsidRPr="001D0AB9" w:rsidRDefault="001D0AB9" w:rsidP="001D0AB9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(</w:t>
      </w:r>
      <w:proofErr w:type="gramStart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firma</w:t>
      </w:r>
      <w:proofErr w:type="gramEnd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 del titolare/legale rappresentante e timbro leggibile)</w:t>
      </w:r>
    </w:p>
    <w:p w:rsidR="001D0AB9" w:rsidRPr="001D0AB9" w:rsidRDefault="001D0AB9" w:rsidP="001D0AB9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|_|</w:t>
      </w:r>
      <w:r w:rsidRPr="001D0AB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Si allega copia fotostatica di valido documento di identità (art. 35 del DPR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s.m.i.</w:t>
      </w:r>
      <w:proofErr w:type="spellEnd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)</w:t>
      </w: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1D0AB9" w:rsidRPr="001D0AB9" w:rsidRDefault="001D0AB9" w:rsidP="001D0AB9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AE3915" w:rsidRDefault="001D0AB9" w:rsidP="007C7465">
      <w:pPr>
        <w:suppressAutoHyphens w:val="0"/>
        <w:spacing w:line="360" w:lineRule="auto"/>
        <w:rPr>
          <w:rFonts w:ascii="Century Gothic" w:hAnsi="Century Gothic"/>
          <w:sz w:val="16"/>
          <w:szCs w:val="16"/>
        </w:rPr>
      </w:pP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Esente da bollo ai sensi dell’art. 37 del D.P.R.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s.m.i</w:t>
      </w:r>
      <w:r w:rsidR="00572D26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.</w:t>
      </w:r>
      <w:proofErr w:type="spellEnd"/>
    </w:p>
    <w:sectPr w:rsidR="00AE3915" w:rsidSect="003E0645">
      <w:headerReference w:type="default" r:id="rId8"/>
      <w:footerReference w:type="default" r:id="rId9"/>
      <w:pgSz w:w="11906" w:h="16838"/>
      <w:pgMar w:top="1807" w:right="1134" w:bottom="1134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D5" w:rsidRDefault="000E1AD5">
      <w:r>
        <w:separator/>
      </w:r>
    </w:p>
  </w:endnote>
  <w:endnote w:type="continuationSeparator" w:id="0">
    <w:p w:rsidR="000E1AD5" w:rsidRDefault="000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"/>
      <w:gridCol w:w="3000"/>
      <w:gridCol w:w="5739"/>
    </w:tblGrid>
    <w:tr w:rsidR="007255BE" w:rsidRPr="00691999" w:rsidTr="003B03BF">
      <w:trPr>
        <w:cantSplit/>
      </w:trPr>
      <w:tc>
        <w:tcPr>
          <w:tcW w:w="9778" w:type="dxa"/>
          <w:gridSpan w:val="3"/>
          <w:shd w:val="clear" w:color="auto" w:fill="auto"/>
        </w:tcPr>
        <w:p w:rsidR="00AA3884" w:rsidRPr="007D44D5" w:rsidRDefault="00AA3884" w:rsidP="00AA3884">
          <w:pPr>
            <w:tabs>
              <w:tab w:val="left" w:pos="3261"/>
              <w:tab w:val="center" w:pos="4819"/>
              <w:tab w:val="right" w:pos="9638"/>
            </w:tabs>
            <w:jc w:val="center"/>
            <w:rPr>
              <w:rFonts w:ascii="Century Gothic" w:hAnsi="Century Gothic" w:cs="Arial"/>
              <w:noProof/>
              <w:sz w:val="16"/>
              <w:lang w:val="x-none" w:eastAsia="x-none"/>
            </w:rPr>
          </w:pPr>
          <w:r w:rsidRPr="007D44D5">
            <w:rPr>
              <w:rFonts w:ascii="Century Gothic" w:hAnsi="Century Gothic" w:cs="Arial"/>
              <w:noProof/>
              <w:sz w:val="16"/>
              <w:lang w:val="x-none" w:eastAsia="x-none"/>
            </w:rPr>
            <w:t>AGENZIA DI TUTELA DELLA SALUTE (ATS) DELLA BRIANZA</w:t>
          </w:r>
        </w:p>
        <w:p w:rsidR="00AA3884" w:rsidRPr="007D44D5" w:rsidRDefault="00AA3884" w:rsidP="00AA3884">
          <w:pPr>
            <w:tabs>
              <w:tab w:val="left" w:pos="3261"/>
              <w:tab w:val="center" w:pos="4819"/>
              <w:tab w:val="left" w:pos="8715"/>
              <w:tab w:val="right" w:pos="9638"/>
            </w:tabs>
            <w:jc w:val="center"/>
            <w:rPr>
              <w:rFonts w:ascii="Century Gothic" w:hAnsi="Century Gothic" w:cs="Arial"/>
              <w:noProof/>
              <w:sz w:val="16"/>
              <w:lang w:val="x-none" w:eastAsia="x-none"/>
            </w:rPr>
          </w:pPr>
          <w:r w:rsidRPr="007D44D5">
            <w:rPr>
              <w:rFonts w:ascii="Century Gothic" w:hAnsi="Century Gothic" w:cs="Arial"/>
              <w:noProof/>
              <w:sz w:val="16"/>
              <w:lang w:val="x-none" w:eastAsia="x-none"/>
            </w:rPr>
            <w:t>Sede legale e territoriale: Viale Elvezia 2 – 20900 Monza - C.F. e Partita IVA 09314190969</w:t>
          </w:r>
        </w:p>
        <w:p w:rsidR="00AA3884" w:rsidRPr="009B550D" w:rsidRDefault="00AA3884" w:rsidP="00AA3884">
          <w:pPr>
            <w:tabs>
              <w:tab w:val="left" w:pos="3261"/>
              <w:tab w:val="center" w:pos="4819"/>
              <w:tab w:val="left" w:pos="8715"/>
              <w:tab w:val="right" w:pos="9638"/>
            </w:tabs>
            <w:jc w:val="center"/>
            <w:rPr>
              <w:rFonts w:ascii="Calibri" w:hAnsi="Calibri" w:cs="Arial"/>
              <w:noProof/>
              <w:lang w:val="x-none" w:eastAsia="x-none"/>
            </w:rPr>
          </w:pPr>
          <w:r w:rsidRPr="007D44D5">
            <w:rPr>
              <w:rFonts w:ascii="Century Gothic" w:hAnsi="Century Gothic" w:cs="Arial"/>
              <w:noProof/>
              <w:sz w:val="16"/>
              <w:lang w:val="x-none" w:eastAsia="x-none"/>
            </w:rPr>
            <w:t>Sede territoriale di Lecco: C.so C. Alberto 120  - 23900 Lecco</w:t>
          </w:r>
        </w:p>
        <w:p w:rsidR="007255BE" w:rsidRPr="00AA3884" w:rsidRDefault="00AA3884" w:rsidP="00AA3884">
          <w:pPr>
            <w:tabs>
              <w:tab w:val="left" w:pos="3261"/>
              <w:tab w:val="center" w:pos="4819"/>
              <w:tab w:val="left" w:pos="8715"/>
              <w:tab w:val="right" w:pos="9638"/>
            </w:tabs>
            <w:jc w:val="center"/>
            <w:rPr>
              <w:rFonts w:ascii="Century Gothic" w:hAnsi="Century Gothic" w:cs="Arial"/>
              <w:noProof/>
              <w:sz w:val="16"/>
              <w:lang w:val="x-none" w:eastAsia="x-none"/>
            </w:rPr>
          </w:pPr>
          <w:r w:rsidRPr="009B550D">
            <w:rPr>
              <w:rFonts w:ascii="Calibri" w:hAnsi="Calibri" w:cs="Calibri"/>
              <w:noProof/>
              <w:sz w:val="12"/>
              <w:szCs w:val="12"/>
              <w:lang w:eastAsia="x-none"/>
            </w:rPr>
            <w:tab/>
          </w:r>
          <w:r w:rsidRPr="009B550D">
            <w:rPr>
              <w:rFonts w:ascii="Calibri" w:hAnsi="Calibri" w:cs="Calibri"/>
              <w:noProof/>
              <w:sz w:val="12"/>
              <w:szCs w:val="12"/>
              <w:lang w:val="x-none" w:eastAsia="x-none"/>
            </w:rPr>
            <w:tab/>
          </w:r>
          <w:r>
            <w:rPr>
              <w:rFonts w:ascii="Calibri" w:hAnsi="Calibri" w:cs="Calibri"/>
              <w:noProof/>
              <w:sz w:val="12"/>
              <w:szCs w:val="12"/>
              <w:lang w:eastAsia="x-none"/>
            </w:rPr>
            <w:tab/>
          </w:r>
          <w:r w:rsidRPr="00AA3884">
            <w:rPr>
              <w:rFonts w:ascii="Century Gothic" w:hAnsi="Century Gothic" w:cs="Arial"/>
              <w:noProof/>
              <w:sz w:val="12"/>
              <w:szCs w:val="12"/>
              <w:lang w:val="x-none" w:eastAsia="x-none"/>
            </w:rPr>
            <w:t xml:space="preserve">Pagina 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begin"/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instrText>PAGE</w:instrTex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separate"/>
          </w:r>
          <w:r w:rsidR="00BA6DE3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t>5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end"/>
          </w:r>
          <w:r w:rsidRPr="00AA3884">
            <w:rPr>
              <w:rFonts w:ascii="Century Gothic" w:hAnsi="Century Gothic" w:cs="Arial"/>
              <w:noProof/>
              <w:sz w:val="12"/>
              <w:szCs w:val="12"/>
              <w:lang w:val="x-none" w:eastAsia="x-none"/>
            </w:rPr>
            <w:t xml:space="preserve"> di 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begin"/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instrText>NUMPAGES</w:instrTex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separate"/>
          </w:r>
          <w:r w:rsidR="00BA6DE3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t>5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end"/>
          </w:r>
          <w:r w:rsidRPr="00AA3884">
            <w:rPr>
              <w:rFonts w:ascii="Century Gothic" w:hAnsi="Century Gothic" w:cs="Arial"/>
              <w:noProof/>
              <w:sz w:val="12"/>
              <w:szCs w:val="12"/>
              <w:lang w:val="x-none" w:eastAsia="x-none"/>
            </w:rPr>
            <w:t xml:space="preserve">                                                                                           </w:t>
          </w:r>
        </w:p>
      </w:tc>
    </w:tr>
    <w:tr w:rsidR="007255BE" w:rsidRPr="00691999" w:rsidTr="003E0645">
      <w:trPr>
        <w:cantSplit/>
        <w:trHeight w:val="480"/>
      </w:trPr>
      <w:tc>
        <w:tcPr>
          <w:tcW w:w="1039" w:type="dxa"/>
          <w:shd w:val="clear" w:color="auto" w:fill="auto"/>
        </w:tcPr>
        <w:p w:rsidR="007255BE" w:rsidRPr="00691999" w:rsidRDefault="007255BE" w:rsidP="00691999">
          <w:pPr>
            <w:snapToGrid w:val="0"/>
            <w:rPr>
              <w:rFonts w:ascii="Arial" w:hAnsi="Arial" w:cs="Arial"/>
              <w:b/>
              <w:bCs/>
              <w:sz w:val="16"/>
              <w:szCs w:val="22"/>
            </w:rPr>
          </w:pPr>
        </w:p>
      </w:tc>
      <w:tc>
        <w:tcPr>
          <w:tcW w:w="3000" w:type="dxa"/>
          <w:shd w:val="clear" w:color="auto" w:fill="auto"/>
        </w:tcPr>
        <w:p w:rsidR="007255BE" w:rsidRPr="001B6793" w:rsidRDefault="007255BE" w:rsidP="007255BE">
          <w:pPr>
            <w:snapToGrid w:val="0"/>
            <w:spacing w:before="120"/>
            <w:rPr>
              <w:rFonts w:ascii="Arial" w:hAnsi="Arial" w:cs="Arial"/>
              <w:bCs/>
              <w:iCs/>
              <w:sz w:val="16"/>
              <w:szCs w:val="16"/>
              <w:lang w:val="fr-FR"/>
            </w:rPr>
          </w:pPr>
        </w:p>
      </w:tc>
      <w:tc>
        <w:tcPr>
          <w:tcW w:w="5739" w:type="dxa"/>
          <w:shd w:val="clear" w:color="auto" w:fill="auto"/>
        </w:tcPr>
        <w:p w:rsidR="007255BE" w:rsidRPr="001B6793" w:rsidRDefault="007255BE" w:rsidP="00AA3884">
          <w:pPr>
            <w:snapToGrid w:val="0"/>
            <w:spacing w:before="120"/>
            <w:rPr>
              <w:rFonts w:ascii="Arial" w:hAnsi="Arial" w:cs="Arial"/>
              <w:sz w:val="16"/>
              <w:szCs w:val="16"/>
            </w:rPr>
          </w:pPr>
        </w:p>
      </w:tc>
    </w:tr>
  </w:tbl>
  <w:p w:rsidR="007255BE" w:rsidRDefault="007255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D5" w:rsidRDefault="000E1AD5">
      <w:r>
        <w:separator/>
      </w:r>
    </w:p>
  </w:footnote>
  <w:footnote w:type="continuationSeparator" w:id="0">
    <w:p w:rsidR="000E1AD5" w:rsidRDefault="000E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74"/>
      <w:gridCol w:w="3234"/>
      <w:gridCol w:w="3230"/>
    </w:tblGrid>
    <w:tr w:rsidR="00AA3884" w:rsidRPr="009B550D" w:rsidTr="007C16D3">
      <w:trPr>
        <w:trHeight w:val="1283"/>
      </w:trPr>
      <w:tc>
        <w:tcPr>
          <w:tcW w:w="3259" w:type="dxa"/>
          <w:shd w:val="clear" w:color="auto" w:fill="auto"/>
        </w:tcPr>
        <w:p w:rsidR="00AA3884" w:rsidRPr="009B550D" w:rsidRDefault="00AA3884" w:rsidP="00AA3884">
          <w:pPr>
            <w:tabs>
              <w:tab w:val="left" w:pos="3261"/>
              <w:tab w:val="center" w:pos="4819"/>
              <w:tab w:val="right" w:pos="9638"/>
            </w:tabs>
            <w:jc w:val="center"/>
            <w:rPr>
              <w:noProof/>
              <w:lang w:eastAsia="x-none"/>
            </w:rPr>
          </w:pPr>
          <w:r w:rsidRPr="009B550D">
            <w:rPr>
              <w:noProof/>
              <w:lang w:eastAsia="x-none"/>
            </w:rPr>
            <w:t xml:space="preserve">                   </w:t>
          </w:r>
        </w:p>
      </w:tc>
      <w:tc>
        <w:tcPr>
          <w:tcW w:w="3259" w:type="dxa"/>
          <w:shd w:val="clear" w:color="auto" w:fill="auto"/>
        </w:tcPr>
        <w:p w:rsidR="00AA3884" w:rsidRPr="009B550D" w:rsidRDefault="008E660B" w:rsidP="00AA3884">
          <w:pPr>
            <w:tabs>
              <w:tab w:val="left" w:pos="3261"/>
              <w:tab w:val="center" w:pos="4819"/>
              <w:tab w:val="right" w:pos="9638"/>
            </w:tabs>
            <w:jc w:val="center"/>
            <w:rPr>
              <w:noProof/>
              <w:lang w:val="x-none" w:eastAsia="x-none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73660</wp:posOffset>
                </wp:positionV>
                <wp:extent cx="1360805" cy="741045"/>
                <wp:effectExtent l="0" t="0" r="0" b="1905"/>
                <wp:wrapTopAndBottom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41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auto"/>
        </w:tcPr>
        <w:p w:rsidR="00AA3884" w:rsidRPr="009B550D" w:rsidRDefault="008E660B" w:rsidP="00AA3884">
          <w:pPr>
            <w:tabs>
              <w:tab w:val="left" w:pos="3261"/>
              <w:tab w:val="center" w:pos="4819"/>
              <w:tab w:val="right" w:pos="9638"/>
            </w:tabs>
            <w:jc w:val="right"/>
            <w:rPr>
              <w:noProof/>
              <w:lang w:val="x-none" w:eastAsia="x-none"/>
            </w:rPr>
          </w:pPr>
          <w:r w:rsidRPr="00F32BC7">
            <w:rPr>
              <w:noProof/>
              <w:lang w:eastAsia="it-IT"/>
            </w:rPr>
            <w:drawing>
              <wp:inline distT="0" distB="0" distL="0" distR="0">
                <wp:extent cx="1234440" cy="8305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5BE" w:rsidRDefault="007255BE" w:rsidP="00AA3884">
    <w:pPr>
      <w:pStyle w:val="Intestazione"/>
      <w:tabs>
        <w:tab w:val="clear" w:pos="4819"/>
        <w:tab w:val="clear" w:pos="9638"/>
        <w:tab w:val="left" w:pos="5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8"/>
    <w:rsid w:val="0001178A"/>
    <w:rsid w:val="0001275E"/>
    <w:rsid w:val="000177A8"/>
    <w:rsid w:val="0004388E"/>
    <w:rsid w:val="000A2C29"/>
    <w:rsid w:val="000B2B5F"/>
    <w:rsid w:val="000D3F5B"/>
    <w:rsid w:val="000D51B1"/>
    <w:rsid w:val="000E1AD5"/>
    <w:rsid w:val="00114BF8"/>
    <w:rsid w:val="001214B7"/>
    <w:rsid w:val="00137B1F"/>
    <w:rsid w:val="00145D39"/>
    <w:rsid w:val="00146115"/>
    <w:rsid w:val="00157C11"/>
    <w:rsid w:val="001658E3"/>
    <w:rsid w:val="00173CE0"/>
    <w:rsid w:val="00174427"/>
    <w:rsid w:val="001954DB"/>
    <w:rsid w:val="001B6793"/>
    <w:rsid w:val="001C3F53"/>
    <w:rsid w:val="001D0AB9"/>
    <w:rsid w:val="00206F8F"/>
    <w:rsid w:val="00227492"/>
    <w:rsid w:val="00230225"/>
    <w:rsid w:val="002468A7"/>
    <w:rsid w:val="00266C34"/>
    <w:rsid w:val="002678B1"/>
    <w:rsid w:val="00290701"/>
    <w:rsid w:val="00290763"/>
    <w:rsid w:val="00296564"/>
    <w:rsid w:val="00296717"/>
    <w:rsid w:val="002B15B7"/>
    <w:rsid w:val="002B4E08"/>
    <w:rsid w:val="002C3997"/>
    <w:rsid w:val="002C42D5"/>
    <w:rsid w:val="002C6C47"/>
    <w:rsid w:val="002D628E"/>
    <w:rsid w:val="002D751F"/>
    <w:rsid w:val="002E6FE8"/>
    <w:rsid w:val="00302D00"/>
    <w:rsid w:val="003060BD"/>
    <w:rsid w:val="003122B4"/>
    <w:rsid w:val="0033557E"/>
    <w:rsid w:val="00335815"/>
    <w:rsid w:val="003507BA"/>
    <w:rsid w:val="00375C08"/>
    <w:rsid w:val="00381B73"/>
    <w:rsid w:val="003A5211"/>
    <w:rsid w:val="003B03BF"/>
    <w:rsid w:val="003D777F"/>
    <w:rsid w:val="003E0645"/>
    <w:rsid w:val="00411CF7"/>
    <w:rsid w:val="004340EA"/>
    <w:rsid w:val="00460D0F"/>
    <w:rsid w:val="004A24F8"/>
    <w:rsid w:val="004A563F"/>
    <w:rsid w:val="004B2CF9"/>
    <w:rsid w:val="004B301D"/>
    <w:rsid w:val="004C2302"/>
    <w:rsid w:val="004D3FBA"/>
    <w:rsid w:val="004E008F"/>
    <w:rsid w:val="004E2A06"/>
    <w:rsid w:val="004E3A71"/>
    <w:rsid w:val="00506B37"/>
    <w:rsid w:val="00513B8E"/>
    <w:rsid w:val="00530D1B"/>
    <w:rsid w:val="005351C2"/>
    <w:rsid w:val="0057140E"/>
    <w:rsid w:val="00572D26"/>
    <w:rsid w:val="005D37CB"/>
    <w:rsid w:val="005E37E5"/>
    <w:rsid w:val="005E60AF"/>
    <w:rsid w:val="00603D8A"/>
    <w:rsid w:val="0063076F"/>
    <w:rsid w:val="00634F22"/>
    <w:rsid w:val="00635920"/>
    <w:rsid w:val="0063664E"/>
    <w:rsid w:val="0063790F"/>
    <w:rsid w:val="0066764B"/>
    <w:rsid w:val="00673F7B"/>
    <w:rsid w:val="0067577F"/>
    <w:rsid w:val="0068392E"/>
    <w:rsid w:val="00691999"/>
    <w:rsid w:val="006B5BC2"/>
    <w:rsid w:val="006D23EC"/>
    <w:rsid w:val="006D36F9"/>
    <w:rsid w:val="006E420C"/>
    <w:rsid w:val="006E750A"/>
    <w:rsid w:val="006F1F7B"/>
    <w:rsid w:val="006F1FD7"/>
    <w:rsid w:val="007075B2"/>
    <w:rsid w:val="007255BE"/>
    <w:rsid w:val="00743211"/>
    <w:rsid w:val="00743F71"/>
    <w:rsid w:val="00751057"/>
    <w:rsid w:val="007618C0"/>
    <w:rsid w:val="00763F3E"/>
    <w:rsid w:val="00766225"/>
    <w:rsid w:val="007C5D25"/>
    <w:rsid w:val="007C7465"/>
    <w:rsid w:val="007F4F73"/>
    <w:rsid w:val="00804D6F"/>
    <w:rsid w:val="00831F74"/>
    <w:rsid w:val="0083396B"/>
    <w:rsid w:val="00857A91"/>
    <w:rsid w:val="00862C31"/>
    <w:rsid w:val="008633BC"/>
    <w:rsid w:val="00873C1E"/>
    <w:rsid w:val="00893FF7"/>
    <w:rsid w:val="008B5683"/>
    <w:rsid w:val="008E660B"/>
    <w:rsid w:val="008F7D8B"/>
    <w:rsid w:val="009061D7"/>
    <w:rsid w:val="0092460D"/>
    <w:rsid w:val="0096389E"/>
    <w:rsid w:val="00967934"/>
    <w:rsid w:val="00976119"/>
    <w:rsid w:val="00987102"/>
    <w:rsid w:val="00990284"/>
    <w:rsid w:val="00995062"/>
    <w:rsid w:val="009B6B68"/>
    <w:rsid w:val="009D44DA"/>
    <w:rsid w:val="009F59FD"/>
    <w:rsid w:val="00A05727"/>
    <w:rsid w:val="00A12983"/>
    <w:rsid w:val="00A26A8D"/>
    <w:rsid w:val="00A76819"/>
    <w:rsid w:val="00AA1BBC"/>
    <w:rsid w:val="00AA3884"/>
    <w:rsid w:val="00AA6555"/>
    <w:rsid w:val="00AB672D"/>
    <w:rsid w:val="00AC2349"/>
    <w:rsid w:val="00AD7B97"/>
    <w:rsid w:val="00AE3915"/>
    <w:rsid w:val="00AE3EDD"/>
    <w:rsid w:val="00AE4695"/>
    <w:rsid w:val="00AE6D7E"/>
    <w:rsid w:val="00B055DA"/>
    <w:rsid w:val="00B074C2"/>
    <w:rsid w:val="00B10A15"/>
    <w:rsid w:val="00B232D5"/>
    <w:rsid w:val="00B246B2"/>
    <w:rsid w:val="00B316A8"/>
    <w:rsid w:val="00B3545A"/>
    <w:rsid w:val="00B46980"/>
    <w:rsid w:val="00B46CA0"/>
    <w:rsid w:val="00B4754F"/>
    <w:rsid w:val="00B50350"/>
    <w:rsid w:val="00B509F1"/>
    <w:rsid w:val="00B50A9E"/>
    <w:rsid w:val="00B54227"/>
    <w:rsid w:val="00B73E9F"/>
    <w:rsid w:val="00B846B8"/>
    <w:rsid w:val="00B86AFE"/>
    <w:rsid w:val="00B87F2E"/>
    <w:rsid w:val="00B956DA"/>
    <w:rsid w:val="00BA6DE3"/>
    <w:rsid w:val="00BC1FB0"/>
    <w:rsid w:val="00BD4F56"/>
    <w:rsid w:val="00BE0CFD"/>
    <w:rsid w:val="00BE5F8B"/>
    <w:rsid w:val="00BE7A65"/>
    <w:rsid w:val="00C0651B"/>
    <w:rsid w:val="00C13F82"/>
    <w:rsid w:val="00C3175A"/>
    <w:rsid w:val="00C322A1"/>
    <w:rsid w:val="00C33542"/>
    <w:rsid w:val="00C4019C"/>
    <w:rsid w:val="00C44058"/>
    <w:rsid w:val="00C44D16"/>
    <w:rsid w:val="00C47498"/>
    <w:rsid w:val="00C65294"/>
    <w:rsid w:val="00C7753D"/>
    <w:rsid w:val="00CA077C"/>
    <w:rsid w:val="00CB3FA5"/>
    <w:rsid w:val="00CB6246"/>
    <w:rsid w:val="00CD25C6"/>
    <w:rsid w:val="00CE5030"/>
    <w:rsid w:val="00CF70EA"/>
    <w:rsid w:val="00D17FCB"/>
    <w:rsid w:val="00D54355"/>
    <w:rsid w:val="00D638A5"/>
    <w:rsid w:val="00D91153"/>
    <w:rsid w:val="00D928F6"/>
    <w:rsid w:val="00DA0BAF"/>
    <w:rsid w:val="00DB108E"/>
    <w:rsid w:val="00DB23AE"/>
    <w:rsid w:val="00DE090E"/>
    <w:rsid w:val="00DF2BF1"/>
    <w:rsid w:val="00DF416F"/>
    <w:rsid w:val="00DF7783"/>
    <w:rsid w:val="00E30C90"/>
    <w:rsid w:val="00E461CA"/>
    <w:rsid w:val="00E46DA4"/>
    <w:rsid w:val="00E70BCC"/>
    <w:rsid w:val="00E84231"/>
    <w:rsid w:val="00E9148D"/>
    <w:rsid w:val="00EA5CAC"/>
    <w:rsid w:val="00EF0FBE"/>
    <w:rsid w:val="00EF5D65"/>
    <w:rsid w:val="00F0251D"/>
    <w:rsid w:val="00F107D0"/>
    <w:rsid w:val="00F2028C"/>
    <w:rsid w:val="00F33CBB"/>
    <w:rsid w:val="00FD029D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E7827CC-3AB6-4F26-A6AD-84CBFA8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itolo2Carattere">
    <w:name w:val="Titolo 2 Carattere"/>
    <w:rPr>
      <w:sz w:val="24"/>
    </w:rPr>
  </w:style>
  <w:style w:type="character" w:customStyle="1" w:styleId="Titolo5Carattere">
    <w:name w:val="Titolo 5 Carattere"/>
    <w:rPr>
      <w:b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bCs/>
      <w:sz w:val="22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jc w:val="both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jc w:val="both"/>
    </w:pPr>
    <w:rPr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255BE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7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7D0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B4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AA3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2F6E6827743A4AF6940C5B7976E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01B89-04E8-473C-89B1-79B74705AA8C}"/>
      </w:docPartPr>
      <w:docPartBody>
        <w:p w:rsidR="003630B3" w:rsidRDefault="00A67B2C" w:rsidP="00A67B2C">
          <w:pPr>
            <w:pStyle w:val="2D62F6E6827743A4AF6940C5B7976EAB"/>
          </w:pPr>
          <w:r w:rsidRPr="00231983">
            <w:rPr>
              <w:rStyle w:val="Testosegnaposto"/>
            </w:rPr>
            <w:t>Scegliere un elemento.</w:t>
          </w:r>
        </w:p>
      </w:docPartBody>
    </w:docPart>
    <w:docPart>
      <w:docPartPr>
        <w:name w:val="9C502A3503AF4F2D8F2FEDB6DDDBD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C483D-1C10-42A5-A4B4-08A5F2171B5A}"/>
      </w:docPartPr>
      <w:docPartBody>
        <w:p w:rsidR="003630B3" w:rsidRDefault="00A67B2C" w:rsidP="00A67B2C">
          <w:pPr>
            <w:pStyle w:val="9C502A3503AF4F2D8F2FEDB6DDDBDC34"/>
          </w:pPr>
          <w:r w:rsidRPr="00231983">
            <w:rPr>
              <w:rStyle w:val="Testosegnaposto"/>
            </w:rPr>
            <w:t>Scegliere un elemento.</w:t>
          </w:r>
        </w:p>
      </w:docPartBody>
    </w:docPart>
    <w:docPart>
      <w:docPartPr>
        <w:name w:val="871F8CF0CEEF4118B2AED7C15D5B9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F7ECF-FD67-455E-86B8-59CDF52FC780}"/>
      </w:docPartPr>
      <w:docPartBody>
        <w:p w:rsidR="003630B3" w:rsidRDefault="00A67B2C" w:rsidP="00A67B2C">
          <w:pPr>
            <w:pStyle w:val="871F8CF0CEEF4118B2AED7C15D5B905B"/>
          </w:pPr>
          <w:r w:rsidRPr="0023198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C"/>
    <w:rsid w:val="003630B3"/>
    <w:rsid w:val="00617E41"/>
    <w:rsid w:val="00877F71"/>
    <w:rsid w:val="00A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7B2C"/>
    <w:rPr>
      <w:color w:val="808080"/>
    </w:rPr>
  </w:style>
  <w:style w:type="paragraph" w:customStyle="1" w:styleId="20D9ACC78AC6419CB2B424FA218C4C28">
    <w:name w:val="20D9ACC78AC6419CB2B424FA218C4C28"/>
    <w:rsid w:val="00A67B2C"/>
  </w:style>
  <w:style w:type="paragraph" w:customStyle="1" w:styleId="2D62F6E6827743A4AF6940C5B7976EAB">
    <w:name w:val="2D62F6E6827743A4AF6940C5B7976EAB"/>
    <w:rsid w:val="00A67B2C"/>
  </w:style>
  <w:style w:type="paragraph" w:customStyle="1" w:styleId="9C502A3503AF4F2D8F2FEDB6DDDBDC34">
    <w:name w:val="9C502A3503AF4F2D8F2FEDB6DDDBDC34"/>
    <w:rsid w:val="00A67B2C"/>
  </w:style>
  <w:style w:type="paragraph" w:customStyle="1" w:styleId="871F8CF0CEEF4118B2AED7C15D5B905B">
    <w:name w:val="871F8CF0CEEF4118B2AED7C15D5B905B"/>
    <w:rsid w:val="00A67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ASL Monza e Brianza</Company>
  <LinksUpToDate>false</LinksUpToDate>
  <CharactersWithSpaces>10693</CharactersWithSpaces>
  <SharedDoc>false</SharedDoc>
  <HLinks>
    <vt:vector size="6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bertidaa</dc:creator>
  <cp:keywords/>
  <cp:lastModifiedBy>Gabriele Calogero Tannorella</cp:lastModifiedBy>
  <cp:revision>6</cp:revision>
  <cp:lastPrinted>2021-10-20T08:41:00Z</cp:lastPrinted>
  <dcterms:created xsi:type="dcterms:W3CDTF">2021-12-13T16:53:00Z</dcterms:created>
  <dcterms:modified xsi:type="dcterms:W3CDTF">2021-12-16T15:43:00Z</dcterms:modified>
</cp:coreProperties>
</file>